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690F9" w14:textId="77777777" w:rsidR="002240E4" w:rsidRDefault="00207853" w:rsidP="00207853">
      <w:pPr>
        <w:jc w:val="center"/>
        <w:rPr>
          <w:b/>
          <w:bCs/>
          <w:smallCaps w:val="0"/>
          <w:sz w:val="36"/>
          <w:szCs w:val="36"/>
          <w:u w:val="single"/>
        </w:rPr>
      </w:pPr>
      <w:r w:rsidRPr="00207853">
        <w:rPr>
          <w:b/>
          <w:bCs/>
          <w:smallCaps w:val="0"/>
          <w:sz w:val="36"/>
          <w:szCs w:val="36"/>
          <w:u w:val="single"/>
        </w:rPr>
        <w:t>FUE-</w:t>
      </w:r>
      <w:proofErr w:type="spellStart"/>
      <w:r w:rsidRPr="00207853">
        <w:rPr>
          <w:b/>
          <w:bCs/>
          <w:smallCaps w:val="0"/>
          <w:sz w:val="36"/>
          <w:szCs w:val="36"/>
          <w:u w:val="single"/>
        </w:rPr>
        <w:t>ChatBot</w:t>
      </w:r>
      <w:proofErr w:type="spellEnd"/>
    </w:p>
    <w:p w14:paraId="58745F05" w14:textId="77777777" w:rsidR="00207853" w:rsidRDefault="00207853" w:rsidP="00207853">
      <w:pPr>
        <w:rPr>
          <w:b/>
          <w:bCs/>
          <w:smallCaps w:val="0"/>
          <w:sz w:val="36"/>
          <w:szCs w:val="36"/>
          <w:u w:val="single"/>
        </w:rPr>
      </w:pPr>
    </w:p>
    <w:p w14:paraId="036E365C" w14:textId="77777777" w:rsidR="00207853" w:rsidRDefault="00207853" w:rsidP="00207853">
      <w:pPr>
        <w:jc w:val="center"/>
        <w:rPr>
          <w:bCs/>
          <w:smallCaps w:val="0"/>
          <w:sz w:val="36"/>
          <w:szCs w:val="36"/>
        </w:rPr>
      </w:pPr>
      <w:r>
        <w:rPr>
          <w:bCs/>
          <w:smallCaps w:val="0"/>
          <w:sz w:val="36"/>
          <w:szCs w:val="36"/>
        </w:rPr>
        <w:t>Aly Mohamed Farid 20151241</w:t>
      </w:r>
    </w:p>
    <w:p w14:paraId="36281E58" w14:textId="77777777" w:rsidR="00207853" w:rsidRDefault="00207853" w:rsidP="00207853">
      <w:pPr>
        <w:jc w:val="center"/>
        <w:rPr>
          <w:bCs/>
          <w:smallCaps w:val="0"/>
          <w:sz w:val="36"/>
          <w:szCs w:val="36"/>
        </w:rPr>
      </w:pPr>
    </w:p>
    <w:p w14:paraId="3C20F547" w14:textId="77777777" w:rsidR="00207853" w:rsidRDefault="00207853" w:rsidP="00207853">
      <w:pPr>
        <w:rPr>
          <w:bCs/>
          <w:smallCaps w:val="0"/>
          <w:sz w:val="36"/>
          <w:szCs w:val="36"/>
        </w:rPr>
      </w:pPr>
      <w:r>
        <w:rPr>
          <w:bCs/>
          <w:smallCaps w:val="0"/>
          <w:sz w:val="36"/>
          <w:szCs w:val="36"/>
        </w:rPr>
        <w:t xml:space="preserve">Project Description: Designing a bot to respond and interact with users, specifically students, guide them through the Future University of Egypt’s online </w:t>
      </w:r>
      <w:r w:rsidRPr="00207853">
        <w:rPr>
          <w:bCs/>
          <w:smallCaps w:val="0"/>
          <w:sz w:val="36"/>
          <w:szCs w:val="36"/>
        </w:rPr>
        <w:t>presence</w:t>
      </w:r>
      <w:r>
        <w:rPr>
          <w:bCs/>
          <w:smallCaps w:val="0"/>
          <w:sz w:val="36"/>
          <w:szCs w:val="36"/>
        </w:rPr>
        <w:t>, systems, and services by answering their questions in a standard structured format.</w:t>
      </w:r>
    </w:p>
    <w:p w14:paraId="576E806E" w14:textId="77777777" w:rsidR="00207853" w:rsidRDefault="00207853" w:rsidP="00207853">
      <w:pPr>
        <w:rPr>
          <w:bCs/>
          <w:smallCaps w:val="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105"/>
        <w:gridCol w:w="2096"/>
        <w:gridCol w:w="2215"/>
      </w:tblGrid>
      <w:tr w:rsidR="00A63F0F" w14:paraId="71586EBC" w14:textId="77777777" w:rsidTr="00A63F0F">
        <w:tc>
          <w:tcPr>
            <w:tcW w:w="2129" w:type="dxa"/>
          </w:tcPr>
          <w:p w14:paraId="4541DB6B" w14:textId="77777777" w:rsidR="00A63F0F" w:rsidRDefault="00A63F0F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Function ID</w:t>
            </w:r>
          </w:p>
        </w:tc>
        <w:tc>
          <w:tcPr>
            <w:tcW w:w="2129" w:type="dxa"/>
          </w:tcPr>
          <w:p w14:paraId="0A8B8173" w14:textId="77777777" w:rsidR="00A63F0F" w:rsidRDefault="00A63F0F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Function Name</w:t>
            </w:r>
          </w:p>
        </w:tc>
        <w:tc>
          <w:tcPr>
            <w:tcW w:w="2129" w:type="dxa"/>
          </w:tcPr>
          <w:p w14:paraId="24F1C9A2" w14:textId="77777777" w:rsidR="00A63F0F" w:rsidRDefault="00A63F0F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Actor(s)</w:t>
            </w:r>
          </w:p>
        </w:tc>
        <w:tc>
          <w:tcPr>
            <w:tcW w:w="2129" w:type="dxa"/>
          </w:tcPr>
          <w:p w14:paraId="6AD10FCF" w14:textId="77777777" w:rsidR="00A63F0F" w:rsidRDefault="00A63F0F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Function Steps</w:t>
            </w:r>
            <w:r w:rsidR="00CE6A65">
              <w:rPr>
                <w:bCs/>
                <w:smallCaps w:val="0"/>
                <w:sz w:val="36"/>
                <w:szCs w:val="36"/>
              </w:rPr>
              <w:t>/uses</w:t>
            </w:r>
          </w:p>
        </w:tc>
      </w:tr>
      <w:tr w:rsidR="00A63F0F" w14:paraId="56BD182F" w14:textId="77777777" w:rsidTr="00A63F0F">
        <w:tc>
          <w:tcPr>
            <w:tcW w:w="2129" w:type="dxa"/>
          </w:tcPr>
          <w:p w14:paraId="689D09EC" w14:textId="77777777" w:rsidR="00A63F0F" w:rsidRDefault="00A63F0F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1</w:t>
            </w:r>
          </w:p>
        </w:tc>
        <w:tc>
          <w:tcPr>
            <w:tcW w:w="2129" w:type="dxa"/>
          </w:tcPr>
          <w:p w14:paraId="6B9284AA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proofErr w:type="gramStart"/>
            <w:r>
              <w:rPr>
                <w:bCs/>
                <w:smallCaps w:val="0"/>
                <w:sz w:val="36"/>
                <w:szCs w:val="36"/>
              </w:rPr>
              <w:t>flush</w:t>
            </w:r>
            <w:proofErr w:type="gramEnd"/>
          </w:p>
        </w:tc>
        <w:tc>
          <w:tcPr>
            <w:tcW w:w="2129" w:type="dxa"/>
          </w:tcPr>
          <w:p w14:paraId="6EF8571B" w14:textId="77777777" w:rsidR="00A63F0F" w:rsidRDefault="00A63F0F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Server</w:t>
            </w:r>
            <w:r w:rsidR="00CE6A65">
              <w:rPr>
                <w:bCs/>
                <w:smallCaps w:val="0"/>
                <w:sz w:val="36"/>
                <w:szCs w:val="36"/>
              </w:rPr>
              <w:t xml:space="preserve"> &amp; client</w:t>
            </w:r>
          </w:p>
        </w:tc>
        <w:tc>
          <w:tcPr>
            <w:tcW w:w="2129" w:type="dxa"/>
          </w:tcPr>
          <w:p w14:paraId="48328FA2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 xml:space="preserve">Forces any buffered output bytes to be written out to improve I/O </w:t>
            </w:r>
            <w:proofErr w:type="spellStart"/>
            <w:r>
              <w:rPr>
                <w:bCs/>
                <w:smallCaps w:val="0"/>
                <w:sz w:val="36"/>
                <w:szCs w:val="36"/>
              </w:rPr>
              <w:t>perfrormance</w:t>
            </w:r>
            <w:proofErr w:type="spellEnd"/>
          </w:p>
        </w:tc>
      </w:tr>
      <w:tr w:rsidR="00A63F0F" w14:paraId="5022DA41" w14:textId="77777777" w:rsidTr="00A63F0F">
        <w:tc>
          <w:tcPr>
            <w:tcW w:w="2129" w:type="dxa"/>
          </w:tcPr>
          <w:p w14:paraId="2F55B737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2</w:t>
            </w:r>
          </w:p>
        </w:tc>
        <w:tc>
          <w:tcPr>
            <w:tcW w:w="2129" w:type="dxa"/>
          </w:tcPr>
          <w:p w14:paraId="0662814A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proofErr w:type="spellStart"/>
            <w:proofErr w:type="gramStart"/>
            <w:r>
              <w:rPr>
                <w:bCs/>
                <w:smallCaps w:val="0"/>
                <w:sz w:val="36"/>
                <w:szCs w:val="36"/>
              </w:rPr>
              <w:t>println</w:t>
            </w:r>
            <w:proofErr w:type="spellEnd"/>
            <w:proofErr w:type="gramEnd"/>
          </w:p>
        </w:tc>
        <w:tc>
          <w:tcPr>
            <w:tcW w:w="2129" w:type="dxa"/>
          </w:tcPr>
          <w:p w14:paraId="0C06B23A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 xml:space="preserve">Server &amp; </w:t>
            </w:r>
            <w:proofErr w:type="gramStart"/>
            <w:r>
              <w:rPr>
                <w:bCs/>
                <w:smallCaps w:val="0"/>
                <w:sz w:val="36"/>
                <w:szCs w:val="36"/>
              </w:rPr>
              <w:t xml:space="preserve">client  </w:t>
            </w:r>
            <w:proofErr w:type="gramEnd"/>
          </w:p>
        </w:tc>
        <w:tc>
          <w:tcPr>
            <w:tcW w:w="2129" w:type="dxa"/>
          </w:tcPr>
          <w:p w14:paraId="77F01357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 xml:space="preserve">Overloaded to print </w:t>
            </w:r>
            <w:proofErr w:type="spellStart"/>
            <w:r>
              <w:rPr>
                <w:bCs/>
                <w:smallCaps w:val="0"/>
                <w:sz w:val="36"/>
                <w:szCs w:val="36"/>
              </w:rPr>
              <w:t>msg</w:t>
            </w:r>
            <w:proofErr w:type="spellEnd"/>
            <w:r>
              <w:rPr>
                <w:bCs/>
                <w:smallCaps w:val="0"/>
                <w:sz w:val="36"/>
                <w:szCs w:val="36"/>
              </w:rPr>
              <w:t xml:space="preserve"> output destination</w:t>
            </w:r>
          </w:p>
        </w:tc>
      </w:tr>
      <w:tr w:rsidR="00A63F0F" w14:paraId="5F43EC8A" w14:textId="77777777" w:rsidTr="00A63F0F">
        <w:tc>
          <w:tcPr>
            <w:tcW w:w="2129" w:type="dxa"/>
          </w:tcPr>
          <w:p w14:paraId="641BCDF2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3</w:t>
            </w:r>
          </w:p>
        </w:tc>
        <w:tc>
          <w:tcPr>
            <w:tcW w:w="2129" w:type="dxa"/>
          </w:tcPr>
          <w:p w14:paraId="19B8B10E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Break-in-switch</w:t>
            </w:r>
          </w:p>
        </w:tc>
        <w:tc>
          <w:tcPr>
            <w:tcW w:w="2129" w:type="dxa"/>
          </w:tcPr>
          <w:p w14:paraId="5D6D2E64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proofErr w:type="gramStart"/>
            <w:r>
              <w:rPr>
                <w:bCs/>
                <w:smallCaps w:val="0"/>
                <w:sz w:val="36"/>
                <w:szCs w:val="36"/>
              </w:rPr>
              <w:t>server</w:t>
            </w:r>
            <w:proofErr w:type="gramEnd"/>
          </w:p>
        </w:tc>
        <w:tc>
          <w:tcPr>
            <w:tcW w:w="2129" w:type="dxa"/>
          </w:tcPr>
          <w:p w14:paraId="40999708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 xml:space="preserve">Receive text from client &amp; respond accordingly </w:t>
            </w:r>
          </w:p>
        </w:tc>
      </w:tr>
      <w:tr w:rsidR="00A63F0F" w14:paraId="09CC7ED8" w14:textId="77777777" w:rsidTr="00240E6E">
        <w:trPr>
          <w:trHeight w:val="90"/>
        </w:trPr>
        <w:tc>
          <w:tcPr>
            <w:tcW w:w="2129" w:type="dxa"/>
          </w:tcPr>
          <w:p w14:paraId="4BD653C8" w14:textId="77777777" w:rsidR="00A63F0F" w:rsidRDefault="00CE6A65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4</w:t>
            </w:r>
          </w:p>
        </w:tc>
        <w:tc>
          <w:tcPr>
            <w:tcW w:w="2129" w:type="dxa"/>
          </w:tcPr>
          <w:p w14:paraId="7858FDD7" w14:textId="77777777" w:rsidR="00A63F0F" w:rsidRDefault="00240E6E" w:rsidP="00207853">
            <w:pPr>
              <w:rPr>
                <w:bCs/>
                <w:smallCaps w:val="0"/>
                <w:sz w:val="36"/>
                <w:szCs w:val="36"/>
              </w:rPr>
            </w:pPr>
            <w:proofErr w:type="spellStart"/>
            <w:proofErr w:type="gramStart"/>
            <w:r>
              <w:rPr>
                <w:bCs/>
                <w:smallCaps w:val="0"/>
                <w:sz w:val="36"/>
                <w:szCs w:val="36"/>
              </w:rPr>
              <w:t>fromUs</w:t>
            </w:r>
            <w:bookmarkStart w:id="0" w:name="_GoBack"/>
            <w:bookmarkEnd w:id="0"/>
            <w:r>
              <w:rPr>
                <w:bCs/>
                <w:smallCaps w:val="0"/>
                <w:sz w:val="36"/>
                <w:szCs w:val="36"/>
              </w:rPr>
              <w:t>er</w:t>
            </w:r>
            <w:proofErr w:type="spellEnd"/>
            <w:proofErr w:type="gramEnd"/>
          </w:p>
        </w:tc>
        <w:tc>
          <w:tcPr>
            <w:tcW w:w="2129" w:type="dxa"/>
          </w:tcPr>
          <w:p w14:paraId="090F0750" w14:textId="77777777" w:rsidR="00A63F0F" w:rsidRDefault="00240E6E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 xml:space="preserve">Client </w:t>
            </w:r>
          </w:p>
        </w:tc>
        <w:tc>
          <w:tcPr>
            <w:tcW w:w="2129" w:type="dxa"/>
          </w:tcPr>
          <w:p w14:paraId="20983240" w14:textId="77777777" w:rsidR="00A63F0F" w:rsidRDefault="00240E6E" w:rsidP="00207853">
            <w:pPr>
              <w:rPr>
                <w:bCs/>
                <w:smallCaps w:val="0"/>
                <w:sz w:val="36"/>
                <w:szCs w:val="36"/>
              </w:rPr>
            </w:pPr>
            <w:r>
              <w:rPr>
                <w:bCs/>
                <w:smallCaps w:val="0"/>
                <w:sz w:val="36"/>
                <w:szCs w:val="36"/>
              </w:rPr>
              <w:t>Read message from user</w:t>
            </w:r>
          </w:p>
        </w:tc>
      </w:tr>
    </w:tbl>
    <w:p w14:paraId="052AE3C9" w14:textId="77777777" w:rsidR="00207853" w:rsidRPr="00207853" w:rsidRDefault="00207853" w:rsidP="00207853">
      <w:pPr>
        <w:rPr>
          <w:bCs/>
          <w:smallCaps w:val="0"/>
          <w:sz w:val="36"/>
          <w:szCs w:val="36"/>
        </w:rPr>
      </w:pPr>
    </w:p>
    <w:sectPr w:rsidR="00207853" w:rsidRPr="00207853" w:rsidSect="007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53"/>
    <w:rsid w:val="00207853"/>
    <w:rsid w:val="002240E4"/>
    <w:rsid w:val="00240E6E"/>
    <w:rsid w:val="00302804"/>
    <w:rsid w:val="00762A2B"/>
    <w:rsid w:val="00A63F0F"/>
    <w:rsid w:val="00C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91E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mallCaps/>
        <w:spacing w:val="5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mallCaps/>
        <w:spacing w:val="5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546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2</cp:revision>
  <dcterms:created xsi:type="dcterms:W3CDTF">2018-12-18T06:21:00Z</dcterms:created>
  <dcterms:modified xsi:type="dcterms:W3CDTF">2018-12-18T09:55:00Z</dcterms:modified>
</cp:coreProperties>
</file>