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2E60" w14:textId="77777777" w:rsidR="00D1755E" w:rsidRPr="00030D16" w:rsidRDefault="00D1755E" w:rsidP="00030D16">
      <w:pPr>
        <w:pStyle w:val="HeadingCentered"/>
      </w:pPr>
      <w:bookmarkStart w:id="0" w:name="_Toc380426527"/>
      <w:bookmarkStart w:id="1" w:name="_Toc151384246"/>
      <w:r w:rsidRPr="00902B86">
        <w:rPr>
          <w:rFonts w:eastAsia="Times New Roman"/>
        </w:rPr>
        <w:t>Abstract</w:t>
      </w:r>
      <w:bookmarkEnd w:id="0"/>
      <w:bookmarkEnd w:id="1"/>
    </w:p>
    <w:p w14:paraId="7669B1D7" w14:textId="77777777" w:rsidR="001574CA" w:rsidRDefault="001574CA" w:rsidP="001574CA">
      <w:pPr>
        <w:pStyle w:val="Abstract"/>
      </w:pPr>
      <w:r>
        <w:t>In this project, we embarked on an exploration of Optical Character Recognition (OCR) technology, addressing contemporary challenges outlined in the literature review. The literature review illuminated key aspects such as multilingual proficiency, script complexity, and the integration of AI and machine learning in OCR systems. Leveraging insights from this review, we developed a custom OCR model utilizing advanced machine learning techniques.</w:t>
      </w:r>
    </w:p>
    <w:p w14:paraId="4FD87067" w14:textId="77777777" w:rsidR="001574CA" w:rsidRDefault="001574CA" w:rsidP="001574CA">
      <w:pPr>
        <w:pStyle w:val="Abstract"/>
      </w:pPr>
      <w:r>
        <w:t>The implementation involved a robust methodology, combining Convolutional Neural Networks (CNNs) and Long Short-Term Memory (LSTM) networks with the Connectionist Temporal Classification (CTC) loss function. The model demonstrated promising outcomes, showcasing high accuracy in text recognition across diverse linguistic landscapes. Furthermore, we introduced innovations in decoding processes, feature extraction using deep CNNs, and language modeling with RNNs, enhancing the model's performance in Japanese and Mandarin Chinese ASR tasks.</w:t>
      </w:r>
    </w:p>
    <w:p w14:paraId="3D5CFD74" w14:textId="77777777" w:rsidR="001574CA" w:rsidRDefault="001574CA" w:rsidP="001574CA">
      <w:pPr>
        <w:pStyle w:val="Abstract"/>
      </w:pPr>
      <w:r>
        <w:t>While the results exhibited notable achievements, our exploration also unveiled inherent limitations. Challenges included the quality of visual representations impacting prediction accuracy, dataset constraints, and the synthetic nature of training data affecting real-world adaptability. Notably, the model's training time, although manageable in our research context, raised scalability concerns for larger-scale deployments.</w:t>
      </w:r>
    </w:p>
    <w:p w14:paraId="33742368" w14:textId="77777777" w:rsidR="001574CA" w:rsidRDefault="001574CA" w:rsidP="001574CA">
      <w:pPr>
        <w:pStyle w:val="Abstract"/>
      </w:pPr>
      <w:r>
        <w:t>As we navigate this landscape marked by triumphs and hurdles, the findings underscore the significance of addressing challenges in OCR technology. Our model's success in multilingual tasks indicates its potential in bridging language gaps. However, the limitations emphasize the need for refining visual representations and enhancing the model's adaptability to real-world scenarios.</w:t>
      </w:r>
    </w:p>
    <w:p w14:paraId="097F2593" w14:textId="77777777" w:rsidR="001574CA" w:rsidRDefault="001574CA" w:rsidP="001574CA">
      <w:pPr>
        <w:pStyle w:val="Abstract"/>
      </w:pPr>
      <w:r>
        <w:t>This project serves as a testament to the intersection of historical exploration and cutting-edge technology, transforming visual puzzles into actionable insights. The journey from literature review to model implementation contributes to the ongoing dialogue in OCR advancements, urging future refinements for a more accurate, adaptable, and scalable OCR technology.</w:t>
      </w:r>
    </w:p>
    <w:p w14:paraId="01ED4D92" w14:textId="1BEA5B96" w:rsidR="00D1755E" w:rsidRPr="00B8700C" w:rsidRDefault="00D1755E" w:rsidP="00371327">
      <w:pPr>
        <w:pStyle w:val="Abstract"/>
      </w:pPr>
      <w:r w:rsidRPr="00B8700C">
        <w:rPr>
          <w:u w:val="single"/>
        </w:rPr>
        <w:t>Keywords:</w:t>
      </w:r>
      <w:r w:rsidRPr="00B8700C">
        <w:t xml:space="preserve"> </w:t>
      </w:r>
      <w:r w:rsidR="001574CA">
        <w:t>OCR, Machine Learning, CTC Loss, CNN, Image Text Extraction</w:t>
      </w:r>
      <w:r w:rsidR="00AF5409">
        <w:t>, LSTM</w:t>
      </w:r>
    </w:p>
    <w:p w14:paraId="07C59A08" w14:textId="77777777" w:rsidR="00F11D94" w:rsidRPr="000F6FB0" w:rsidRDefault="00F11D94">
      <w:pPr>
        <w:spacing w:after="160" w:line="259" w:lineRule="auto"/>
      </w:pPr>
      <w:r>
        <w:br w:type="page"/>
      </w:r>
    </w:p>
    <w:sdt>
      <w:sdtPr>
        <w:rPr>
          <w:rFonts w:asciiTheme="minorHAnsi" w:eastAsiaTheme="minorHAnsi" w:hAnsiTheme="minorHAnsi" w:cstheme="minorBidi"/>
          <w:color w:val="auto"/>
          <w:sz w:val="24"/>
          <w:szCs w:val="22"/>
        </w:rPr>
        <w:id w:val="-1593157246"/>
        <w:docPartObj>
          <w:docPartGallery w:val="Table of Contents"/>
          <w:docPartUnique/>
        </w:docPartObj>
      </w:sdtPr>
      <w:sdtEndPr>
        <w:rPr>
          <w:b/>
          <w:bCs/>
          <w:noProof/>
        </w:rPr>
      </w:sdtEndPr>
      <w:sdtContent>
        <w:p w14:paraId="42B2DD08" w14:textId="77777777" w:rsidR="006345BC" w:rsidRDefault="00306A64" w:rsidP="00306A64">
          <w:pPr>
            <w:pStyle w:val="TOCHeading"/>
          </w:pPr>
          <w:r>
            <w:t>Table of C</w:t>
          </w:r>
          <w:r w:rsidR="006345BC">
            <w:t>ontents</w:t>
          </w:r>
        </w:p>
        <w:p w14:paraId="0BAD3516" w14:textId="1821FEF6" w:rsidR="00BA5086" w:rsidRDefault="00911341">
          <w:pPr>
            <w:pStyle w:val="TOC1"/>
            <w:tabs>
              <w:tab w:val="right" w:leader="dot" w:pos="9350"/>
            </w:tabs>
            <w:rPr>
              <w:rFonts w:eastAsiaTheme="minorEastAsia"/>
              <w:noProof/>
              <w:sz w:val="22"/>
            </w:rPr>
          </w:pPr>
          <w:r>
            <w:fldChar w:fldCharType="begin"/>
          </w:r>
          <w:r w:rsidR="006345BC">
            <w:instrText xml:space="preserve"> TOC \o "1-3" \h \z \u </w:instrText>
          </w:r>
          <w:r>
            <w:fldChar w:fldCharType="separate"/>
          </w:r>
          <w:hyperlink w:anchor="_Toc151384242" w:history="1">
            <w:r w:rsidR="00BA5086" w:rsidRPr="006F6673">
              <w:rPr>
                <w:rStyle w:val="Hyperlink"/>
                <w:noProof/>
              </w:rPr>
              <w:t>Author’s Declaration</w:t>
            </w:r>
            <w:r w:rsidR="00BA5086">
              <w:rPr>
                <w:noProof/>
                <w:webHidden/>
              </w:rPr>
              <w:tab/>
            </w:r>
            <w:r w:rsidR="00BA5086">
              <w:rPr>
                <w:noProof/>
                <w:webHidden/>
              </w:rPr>
              <w:fldChar w:fldCharType="begin"/>
            </w:r>
            <w:r w:rsidR="00BA5086">
              <w:rPr>
                <w:noProof/>
                <w:webHidden/>
              </w:rPr>
              <w:instrText xml:space="preserve"> PAGEREF _Toc151384242 \h </w:instrText>
            </w:r>
            <w:r w:rsidR="00BA5086">
              <w:rPr>
                <w:noProof/>
                <w:webHidden/>
              </w:rPr>
            </w:r>
            <w:r w:rsidR="00BA5086">
              <w:rPr>
                <w:noProof/>
                <w:webHidden/>
              </w:rPr>
              <w:fldChar w:fldCharType="separate"/>
            </w:r>
            <w:r w:rsidR="00210A6C">
              <w:rPr>
                <w:noProof/>
                <w:webHidden/>
              </w:rPr>
              <w:t>3</w:t>
            </w:r>
            <w:r w:rsidR="00BA5086">
              <w:rPr>
                <w:noProof/>
                <w:webHidden/>
              </w:rPr>
              <w:fldChar w:fldCharType="end"/>
            </w:r>
          </w:hyperlink>
        </w:p>
        <w:p w14:paraId="0EDA32AF" w14:textId="1EC737FA" w:rsidR="00BA5086" w:rsidRDefault="00000000">
          <w:pPr>
            <w:pStyle w:val="TOC1"/>
            <w:tabs>
              <w:tab w:val="right" w:leader="dot" w:pos="9350"/>
            </w:tabs>
            <w:rPr>
              <w:rFonts w:eastAsiaTheme="minorEastAsia"/>
              <w:noProof/>
              <w:sz w:val="22"/>
            </w:rPr>
          </w:pPr>
          <w:hyperlink w:anchor="_Toc151384243" w:history="1">
            <w:r w:rsidR="00BA5086" w:rsidRPr="006F6673">
              <w:rPr>
                <w:rStyle w:val="Hyperlink"/>
                <w:noProof/>
              </w:rPr>
              <w:t>Project Release Form</w:t>
            </w:r>
            <w:r w:rsidR="00BA5086">
              <w:rPr>
                <w:noProof/>
                <w:webHidden/>
              </w:rPr>
              <w:tab/>
            </w:r>
            <w:r w:rsidR="00BA5086">
              <w:rPr>
                <w:noProof/>
                <w:webHidden/>
              </w:rPr>
              <w:fldChar w:fldCharType="begin"/>
            </w:r>
            <w:r w:rsidR="00BA5086">
              <w:rPr>
                <w:noProof/>
                <w:webHidden/>
              </w:rPr>
              <w:instrText xml:space="preserve"> PAGEREF _Toc151384243 \h </w:instrText>
            </w:r>
            <w:r w:rsidR="00BA5086">
              <w:rPr>
                <w:noProof/>
                <w:webHidden/>
              </w:rPr>
            </w:r>
            <w:r w:rsidR="00BA5086">
              <w:rPr>
                <w:noProof/>
                <w:webHidden/>
              </w:rPr>
              <w:fldChar w:fldCharType="separate"/>
            </w:r>
            <w:r w:rsidR="00210A6C">
              <w:rPr>
                <w:noProof/>
                <w:webHidden/>
              </w:rPr>
              <w:t>4</w:t>
            </w:r>
            <w:r w:rsidR="00BA5086">
              <w:rPr>
                <w:noProof/>
                <w:webHidden/>
              </w:rPr>
              <w:fldChar w:fldCharType="end"/>
            </w:r>
          </w:hyperlink>
        </w:p>
        <w:p w14:paraId="63D7250F" w14:textId="677D4D70" w:rsidR="00BA5086" w:rsidRDefault="00000000">
          <w:pPr>
            <w:pStyle w:val="TOC1"/>
            <w:tabs>
              <w:tab w:val="right" w:leader="dot" w:pos="9350"/>
            </w:tabs>
            <w:rPr>
              <w:rFonts w:eastAsiaTheme="minorEastAsia"/>
              <w:noProof/>
              <w:sz w:val="22"/>
            </w:rPr>
          </w:pPr>
          <w:hyperlink w:anchor="_Toc151384244" w:history="1">
            <w:r w:rsidR="00BA5086" w:rsidRPr="006F6673">
              <w:rPr>
                <w:rStyle w:val="Hyperlink"/>
                <w:noProof/>
              </w:rPr>
              <w:t>Dedication</w:t>
            </w:r>
            <w:r w:rsidR="00BA5086">
              <w:rPr>
                <w:noProof/>
                <w:webHidden/>
              </w:rPr>
              <w:tab/>
            </w:r>
            <w:r w:rsidR="00BA5086">
              <w:rPr>
                <w:noProof/>
                <w:webHidden/>
              </w:rPr>
              <w:fldChar w:fldCharType="begin"/>
            </w:r>
            <w:r w:rsidR="00BA5086">
              <w:rPr>
                <w:noProof/>
                <w:webHidden/>
              </w:rPr>
              <w:instrText xml:space="preserve"> PAGEREF _Toc151384244 \h </w:instrText>
            </w:r>
            <w:r w:rsidR="00BA5086">
              <w:rPr>
                <w:noProof/>
                <w:webHidden/>
              </w:rPr>
            </w:r>
            <w:r w:rsidR="00BA5086">
              <w:rPr>
                <w:noProof/>
                <w:webHidden/>
              </w:rPr>
              <w:fldChar w:fldCharType="separate"/>
            </w:r>
            <w:r w:rsidR="00210A6C">
              <w:rPr>
                <w:noProof/>
                <w:webHidden/>
              </w:rPr>
              <w:t>5</w:t>
            </w:r>
            <w:r w:rsidR="00BA5086">
              <w:rPr>
                <w:noProof/>
                <w:webHidden/>
              </w:rPr>
              <w:fldChar w:fldCharType="end"/>
            </w:r>
          </w:hyperlink>
        </w:p>
        <w:p w14:paraId="4FB5A736" w14:textId="5A31034B" w:rsidR="00BA5086" w:rsidRDefault="00000000">
          <w:pPr>
            <w:pStyle w:val="TOC1"/>
            <w:tabs>
              <w:tab w:val="right" w:leader="dot" w:pos="9350"/>
            </w:tabs>
            <w:rPr>
              <w:rFonts w:eastAsiaTheme="minorEastAsia"/>
              <w:noProof/>
              <w:sz w:val="22"/>
            </w:rPr>
          </w:pPr>
          <w:hyperlink w:anchor="_Toc151384245" w:history="1">
            <w:r w:rsidR="00BA5086" w:rsidRPr="006F6673">
              <w:rPr>
                <w:rStyle w:val="Hyperlink"/>
                <w:noProof/>
              </w:rPr>
              <w:t>Acknowledgements</w:t>
            </w:r>
            <w:r w:rsidR="00BA5086">
              <w:rPr>
                <w:noProof/>
                <w:webHidden/>
              </w:rPr>
              <w:tab/>
            </w:r>
            <w:r w:rsidR="00BA5086">
              <w:rPr>
                <w:noProof/>
                <w:webHidden/>
              </w:rPr>
              <w:fldChar w:fldCharType="begin"/>
            </w:r>
            <w:r w:rsidR="00BA5086">
              <w:rPr>
                <w:noProof/>
                <w:webHidden/>
              </w:rPr>
              <w:instrText xml:space="preserve"> PAGEREF _Toc151384245 \h </w:instrText>
            </w:r>
            <w:r w:rsidR="00BA5086">
              <w:rPr>
                <w:noProof/>
                <w:webHidden/>
              </w:rPr>
            </w:r>
            <w:r w:rsidR="00BA5086">
              <w:rPr>
                <w:noProof/>
                <w:webHidden/>
              </w:rPr>
              <w:fldChar w:fldCharType="separate"/>
            </w:r>
            <w:r w:rsidR="00210A6C">
              <w:rPr>
                <w:noProof/>
                <w:webHidden/>
              </w:rPr>
              <w:t>6</w:t>
            </w:r>
            <w:r w:rsidR="00BA5086">
              <w:rPr>
                <w:noProof/>
                <w:webHidden/>
              </w:rPr>
              <w:fldChar w:fldCharType="end"/>
            </w:r>
          </w:hyperlink>
        </w:p>
        <w:p w14:paraId="06DC98A4" w14:textId="78712523" w:rsidR="00BA5086" w:rsidRDefault="00000000">
          <w:pPr>
            <w:pStyle w:val="TOC1"/>
            <w:tabs>
              <w:tab w:val="right" w:leader="dot" w:pos="9350"/>
            </w:tabs>
            <w:rPr>
              <w:rFonts w:eastAsiaTheme="minorEastAsia"/>
              <w:noProof/>
              <w:sz w:val="22"/>
            </w:rPr>
          </w:pPr>
          <w:hyperlink w:anchor="_Toc151384246" w:history="1">
            <w:r w:rsidR="00BA5086" w:rsidRPr="006F6673">
              <w:rPr>
                <w:rStyle w:val="Hyperlink"/>
                <w:rFonts w:eastAsia="Times New Roman"/>
                <w:noProof/>
              </w:rPr>
              <w:t>Abstract</w:t>
            </w:r>
            <w:r w:rsidR="00BA5086">
              <w:rPr>
                <w:noProof/>
                <w:webHidden/>
              </w:rPr>
              <w:tab/>
            </w:r>
            <w:r w:rsidR="00BA5086">
              <w:rPr>
                <w:noProof/>
                <w:webHidden/>
              </w:rPr>
              <w:fldChar w:fldCharType="begin"/>
            </w:r>
            <w:r w:rsidR="00BA5086">
              <w:rPr>
                <w:noProof/>
                <w:webHidden/>
              </w:rPr>
              <w:instrText xml:space="preserve"> PAGEREF _Toc151384246 \h </w:instrText>
            </w:r>
            <w:r w:rsidR="00BA5086">
              <w:rPr>
                <w:noProof/>
                <w:webHidden/>
              </w:rPr>
            </w:r>
            <w:r w:rsidR="00BA5086">
              <w:rPr>
                <w:noProof/>
                <w:webHidden/>
              </w:rPr>
              <w:fldChar w:fldCharType="separate"/>
            </w:r>
            <w:r w:rsidR="00210A6C">
              <w:rPr>
                <w:noProof/>
                <w:webHidden/>
              </w:rPr>
              <w:t>7</w:t>
            </w:r>
            <w:r w:rsidR="00BA5086">
              <w:rPr>
                <w:noProof/>
                <w:webHidden/>
              </w:rPr>
              <w:fldChar w:fldCharType="end"/>
            </w:r>
          </w:hyperlink>
        </w:p>
        <w:p w14:paraId="57D86CC5" w14:textId="75783521" w:rsidR="00BA5086" w:rsidRDefault="00000000">
          <w:pPr>
            <w:pStyle w:val="TOC1"/>
            <w:tabs>
              <w:tab w:val="left" w:pos="1320"/>
              <w:tab w:val="right" w:leader="dot" w:pos="9350"/>
            </w:tabs>
            <w:rPr>
              <w:rFonts w:eastAsiaTheme="minorEastAsia"/>
              <w:noProof/>
              <w:sz w:val="22"/>
            </w:rPr>
          </w:pPr>
          <w:hyperlink w:anchor="_Toc151384247" w:history="1">
            <w:r w:rsidR="00BA5086" w:rsidRPr="006F6673">
              <w:rPr>
                <w:rStyle w:val="Hyperlink"/>
                <w:noProof/>
              </w:rPr>
              <w:t>Chapter I</w:t>
            </w:r>
            <w:r w:rsidR="00BA5086">
              <w:rPr>
                <w:rFonts w:eastAsiaTheme="minorEastAsia"/>
                <w:noProof/>
                <w:sz w:val="22"/>
              </w:rPr>
              <w:tab/>
            </w:r>
            <w:r w:rsidR="00BA5086" w:rsidRPr="006F6673">
              <w:rPr>
                <w:rStyle w:val="Hyperlink"/>
                <w:noProof/>
              </w:rPr>
              <w:t>Introduction</w:t>
            </w:r>
            <w:r w:rsidR="00BA5086">
              <w:rPr>
                <w:noProof/>
                <w:webHidden/>
              </w:rPr>
              <w:tab/>
            </w:r>
            <w:r w:rsidR="00BA5086">
              <w:rPr>
                <w:noProof/>
                <w:webHidden/>
              </w:rPr>
              <w:fldChar w:fldCharType="begin"/>
            </w:r>
            <w:r w:rsidR="00BA5086">
              <w:rPr>
                <w:noProof/>
                <w:webHidden/>
              </w:rPr>
              <w:instrText xml:space="preserve"> PAGEREF _Toc151384247 \h </w:instrText>
            </w:r>
            <w:r w:rsidR="00BA5086">
              <w:rPr>
                <w:noProof/>
                <w:webHidden/>
              </w:rPr>
            </w:r>
            <w:r w:rsidR="00BA5086">
              <w:rPr>
                <w:noProof/>
                <w:webHidden/>
              </w:rPr>
              <w:fldChar w:fldCharType="separate"/>
            </w:r>
            <w:r w:rsidR="00210A6C">
              <w:rPr>
                <w:noProof/>
                <w:webHidden/>
              </w:rPr>
              <w:t>13</w:t>
            </w:r>
            <w:r w:rsidR="00BA5086">
              <w:rPr>
                <w:noProof/>
                <w:webHidden/>
              </w:rPr>
              <w:fldChar w:fldCharType="end"/>
            </w:r>
          </w:hyperlink>
        </w:p>
        <w:p w14:paraId="24D1AD51" w14:textId="094DBF91" w:rsidR="00BA5086" w:rsidRDefault="00000000">
          <w:pPr>
            <w:pStyle w:val="TOC1"/>
            <w:tabs>
              <w:tab w:val="left" w:pos="1320"/>
              <w:tab w:val="right" w:leader="dot" w:pos="9350"/>
            </w:tabs>
            <w:rPr>
              <w:rFonts w:eastAsiaTheme="minorEastAsia"/>
              <w:noProof/>
              <w:sz w:val="22"/>
            </w:rPr>
          </w:pPr>
          <w:hyperlink w:anchor="_Toc151384248" w:history="1">
            <w:r w:rsidR="00BA5086" w:rsidRPr="006F6673">
              <w:rPr>
                <w:rStyle w:val="Hyperlink"/>
                <w:noProof/>
              </w:rPr>
              <w:t>Chapter II</w:t>
            </w:r>
            <w:r w:rsidR="00BA5086">
              <w:rPr>
                <w:rFonts w:eastAsiaTheme="minorEastAsia"/>
                <w:noProof/>
                <w:sz w:val="22"/>
              </w:rPr>
              <w:tab/>
            </w:r>
            <w:r w:rsidR="00BA5086" w:rsidRPr="006F6673">
              <w:rPr>
                <w:rStyle w:val="Hyperlink"/>
                <w:noProof/>
              </w:rPr>
              <w:t>Relevant Concepts</w:t>
            </w:r>
            <w:r w:rsidR="00BA5086">
              <w:rPr>
                <w:noProof/>
                <w:webHidden/>
              </w:rPr>
              <w:tab/>
            </w:r>
            <w:r w:rsidR="00BA5086">
              <w:rPr>
                <w:noProof/>
                <w:webHidden/>
              </w:rPr>
              <w:fldChar w:fldCharType="begin"/>
            </w:r>
            <w:r w:rsidR="00BA5086">
              <w:rPr>
                <w:noProof/>
                <w:webHidden/>
              </w:rPr>
              <w:instrText xml:space="preserve"> PAGEREF _Toc151384248 \h </w:instrText>
            </w:r>
            <w:r w:rsidR="00BA5086">
              <w:rPr>
                <w:noProof/>
                <w:webHidden/>
              </w:rPr>
            </w:r>
            <w:r w:rsidR="00BA5086">
              <w:rPr>
                <w:noProof/>
                <w:webHidden/>
              </w:rPr>
              <w:fldChar w:fldCharType="separate"/>
            </w:r>
            <w:r w:rsidR="00210A6C">
              <w:rPr>
                <w:noProof/>
                <w:webHidden/>
              </w:rPr>
              <w:t>16</w:t>
            </w:r>
            <w:r w:rsidR="00BA5086">
              <w:rPr>
                <w:noProof/>
                <w:webHidden/>
              </w:rPr>
              <w:fldChar w:fldCharType="end"/>
            </w:r>
          </w:hyperlink>
        </w:p>
        <w:p w14:paraId="1AF2B78C" w14:textId="28877831" w:rsidR="00BA5086" w:rsidRDefault="00000000">
          <w:pPr>
            <w:pStyle w:val="TOC2"/>
            <w:tabs>
              <w:tab w:val="left" w:pos="880"/>
              <w:tab w:val="right" w:leader="dot" w:pos="9350"/>
            </w:tabs>
            <w:rPr>
              <w:rFonts w:eastAsiaTheme="minorEastAsia"/>
              <w:noProof/>
              <w:sz w:val="22"/>
            </w:rPr>
          </w:pPr>
          <w:hyperlink w:anchor="_Toc151384249" w:history="1">
            <w:r w:rsidR="00BA5086" w:rsidRPr="006F6673">
              <w:rPr>
                <w:rStyle w:val="Hyperlink"/>
                <w:rFonts w:eastAsia="Calibri"/>
                <w:noProof/>
              </w:rPr>
              <w:t>II.1</w:t>
            </w:r>
            <w:r w:rsidR="00BA5086">
              <w:rPr>
                <w:rFonts w:eastAsiaTheme="minorEastAsia"/>
                <w:noProof/>
                <w:sz w:val="22"/>
              </w:rPr>
              <w:tab/>
            </w:r>
            <w:r w:rsidR="00BA5086" w:rsidRPr="006F6673">
              <w:rPr>
                <w:rStyle w:val="Hyperlink"/>
                <w:rFonts w:eastAsia="Calibri"/>
                <w:noProof/>
              </w:rPr>
              <w:t>Machine Learning</w:t>
            </w:r>
            <w:r w:rsidR="00BA5086">
              <w:rPr>
                <w:noProof/>
                <w:webHidden/>
              </w:rPr>
              <w:tab/>
            </w:r>
            <w:r w:rsidR="00BA5086">
              <w:rPr>
                <w:noProof/>
                <w:webHidden/>
              </w:rPr>
              <w:fldChar w:fldCharType="begin"/>
            </w:r>
            <w:r w:rsidR="00BA5086">
              <w:rPr>
                <w:noProof/>
                <w:webHidden/>
              </w:rPr>
              <w:instrText xml:space="preserve"> PAGEREF _Toc151384249 \h </w:instrText>
            </w:r>
            <w:r w:rsidR="00BA5086">
              <w:rPr>
                <w:noProof/>
                <w:webHidden/>
              </w:rPr>
            </w:r>
            <w:r w:rsidR="00BA5086">
              <w:rPr>
                <w:noProof/>
                <w:webHidden/>
              </w:rPr>
              <w:fldChar w:fldCharType="separate"/>
            </w:r>
            <w:r w:rsidR="00210A6C">
              <w:rPr>
                <w:noProof/>
                <w:webHidden/>
              </w:rPr>
              <w:t>16</w:t>
            </w:r>
            <w:r w:rsidR="00BA5086">
              <w:rPr>
                <w:noProof/>
                <w:webHidden/>
              </w:rPr>
              <w:fldChar w:fldCharType="end"/>
            </w:r>
          </w:hyperlink>
        </w:p>
        <w:p w14:paraId="6C783565" w14:textId="7156D116" w:rsidR="00BA5086" w:rsidRDefault="00000000">
          <w:pPr>
            <w:pStyle w:val="TOC3"/>
            <w:tabs>
              <w:tab w:val="left" w:pos="1320"/>
              <w:tab w:val="right" w:leader="dot" w:pos="9350"/>
            </w:tabs>
            <w:rPr>
              <w:rFonts w:eastAsiaTheme="minorEastAsia"/>
              <w:noProof/>
              <w:sz w:val="22"/>
            </w:rPr>
          </w:pPr>
          <w:hyperlink w:anchor="_Toc151384250" w:history="1">
            <w:r w:rsidR="00BA5086" w:rsidRPr="006F6673">
              <w:rPr>
                <w:rStyle w:val="Hyperlink"/>
                <w:rFonts w:eastAsia="Calibri"/>
                <w:noProof/>
              </w:rPr>
              <w:t>II.1.1</w:t>
            </w:r>
            <w:r w:rsidR="00BA5086">
              <w:rPr>
                <w:rFonts w:eastAsiaTheme="minorEastAsia"/>
                <w:noProof/>
                <w:sz w:val="22"/>
              </w:rPr>
              <w:tab/>
            </w:r>
            <w:r w:rsidR="00BA5086" w:rsidRPr="006F6673">
              <w:rPr>
                <w:rStyle w:val="Hyperlink"/>
                <w:noProof/>
              </w:rPr>
              <w:t>Machine</w:t>
            </w:r>
            <w:r w:rsidR="00BA5086" w:rsidRPr="006F6673">
              <w:rPr>
                <w:rStyle w:val="Hyperlink"/>
                <w:rFonts w:eastAsia="Calibri"/>
                <w:noProof/>
              </w:rPr>
              <w:t xml:space="preserve"> Learning Methods</w:t>
            </w:r>
            <w:r w:rsidR="00BA5086">
              <w:rPr>
                <w:noProof/>
                <w:webHidden/>
              </w:rPr>
              <w:tab/>
            </w:r>
            <w:r w:rsidR="00BA5086">
              <w:rPr>
                <w:noProof/>
                <w:webHidden/>
              </w:rPr>
              <w:fldChar w:fldCharType="begin"/>
            </w:r>
            <w:r w:rsidR="00BA5086">
              <w:rPr>
                <w:noProof/>
                <w:webHidden/>
              </w:rPr>
              <w:instrText xml:space="preserve"> PAGEREF _Toc151384250 \h </w:instrText>
            </w:r>
            <w:r w:rsidR="00BA5086">
              <w:rPr>
                <w:noProof/>
                <w:webHidden/>
              </w:rPr>
            </w:r>
            <w:r w:rsidR="00BA5086">
              <w:rPr>
                <w:noProof/>
                <w:webHidden/>
              </w:rPr>
              <w:fldChar w:fldCharType="separate"/>
            </w:r>
            <w:r w:rsidR="00210A6C">
              <w:rPr>
                <w:noProof/>
                <w:webHidden/>
              </w:rPr>
              <w:t>17</w:t>
            </w:r>
            <w:r w:rsidR="00BA5086">
              <w:rPr>
                <w:noProof/>
                <w:webHidden/>
              </w:rPr>
              <w:fldChar w:fldCharType="end"/>
            </w:r>
          </w:hyperlink>
        </w:p>
        <w:p w14:paraId="5AA56517" w14:textId="0FAFF198" w:rsidR="00BA5086" w:rsidRDefault="00000000">
          <w:pPr>
            <w:pStyle w:val="TOC2"/>
            <w:tabs>
              <w:tab w:val="left" w:pos="880"/>
              <w:tab w:val="right" w:leader="dot" w:pos="9350"/>
            </w:tabs>
            <w:rPr>
              <w:rFonts w:eastAsiaTheme="minorEastAsia"/>
              <w:noProof/>
              <w:sz w:val="22"/>
            </w:rPr>
          </w:pPr>
          <w:hyperlink w:anchor="_Toc151384251" w:history="1">
            <w:r w:rsidR="00BA5086" w:rsidRPr="006F6673">
              <w:rPr>
                <w:rStyle w:val="Hyperlink"/>
                <w:rFonts w:eastAsia="Calibri"/>
                <w:noProof/>
              </w:rPr>
              <w:t>II.2</w:t>
            </w:r>
            <w:r w:rsidR="00BA5086">
              <w:rPr>
                <w:rFonts w:eastAsiaTheme="minorEastAsia"/>
                <w:noProof/>
                <w:sz w:val="22"/>
              </w:rPr>
              <w:tab/>
            </w:r>
            <w:r w:rsidR="00BA5086" w:rsidRPr="006F6673">
              <w:rPr>
                <w:rStyle w:val="Hyperlink"/>
                <w:rFonts w:eastAsia="Calibri"/>
                <w:noProof/>
              </w:rPr>
              <w:t>AI in OCR</w:t>
            </w:r>
            <w:r w:rsidR="00BA5086">
              <w:rPr>
                <w:noProof/>
                <w:webHidden/>
              </w:rPr>
              <w:tab/>
            </w:r>
            <w:r w:rsidR="00BA5086">
              <w:rPr>
                <w:noProof/>
                <w:webHidden/>
              </w:rPr>
              <w:fldChar w:fldCharType="begin"/>
            </w:r>
            <w:r w:rsidR="00BA5086">
              <w:rPr>
                <w:noProof/>
                <w:webHidden/>
              </w:rPr>
              <w:instrText xml:space="preserve"> PAGEREF _Toc151384251 \h </w:instrText>
            </w:r>
            <w:r w:rsidR="00BA5086">
              <w:rPr>
                <w:noProof/>
                <w:webHidden/>
              </w:rPr>
            </w:r>
            <w:r w:rsidR="00BA5086">
              <w:rPr>
                <w:noProof/>
                <w:webHidden/>
              </w:rPr>
              <w:fldChar w:fldCharType="separate"/>
            </w:r>
            <w:r w:rsidR="00210A6C">
              <w:rPr>
                <w:noProof/>
                <w:webHidden/>
              </w:rPr>
              <w:t>18</w:t>
            </w:r>
            <w:r w:rsidR="00BA5086">
              <w:rPr>
                <w:noProof/>
                <w:webHidden/>
              </w:rPr>
              <w:fldChar w:fldCharType="end"/>
            </w:r>
          </w:hyperlink>
        </w:p>
        <w:p w14:paraId="162417DF" w14:textId="718E6A4B" w:rsidR="00BA5086" w:rsidRDefault="00000000">
          <w:pPr>
            <w:pStyle w:val="TOC3"/>
            <w:tabs>
              <w:tab w:val="left" w:pos="1320"/>
              <w:tab w:val="right" w:leader="dot" w:pos="9350"/>
            </w:tabs>
            <w:rPr>
              <w:rFonts w:eastAsiaTheme="minorEastAsia"/>
              <w:noProof/>
              <w:sz w:val="22"/>
            </w:rPr>
          </w:pPr>
          <w:hyperlink w:anchor="_Toc151384252" w:history="1">
            <w:r w:rsidR="00BA5086" w:rsidRPr="006F6673">
              <w:rPr>
                <w:rStyle w:val="Hyperlink"/>
                <w:rFonts w:eastAsia="Calibri"/>
                <w:noProof/>
              </w:rPr>
              <w:t>II.2.1</w:t>
            </w:r>
            <w:r w:rsidR="00BA5086">
              <w:rPr>
                <w:rFonts w:eastAsiaTheme="minorEastAsia"/>
                <w:noProof/>
                <w:sz w:val="22"/>
              </w:rPr>
              <w:tab/>
            </w:r>
            <w:r w:rsidR="00BA5086" w:rsidRPr="006F6673">
              <w:rPr>
                <w:rStyle w:val="Hyperlink"/>
                <w:rFonts w:eastAsia="Calibri"/>
                <w:noProof/>
              </w:rPr>
              <w:t xml:space="preserve">Text </w:t>
            </w:r>
            <w:r w:rsidR="00BA5086" w:rsidRPr="006F6673">
              <w:rPr>
                <w:rStyle w:val="Hyperlink"/>
                <w:noProof/>
              </w:rPr>
              <w:t>Recognition</w:t>
            </w:r>
            <w:r w:rsidR="00BA5086" w:rsidRPr="006F6673">
              <w:rPr>
                <w:rStyle w:val="Hyperlink"/>
                <w:rFonts w:eastAsia="Calibri"/>
                <w:noProof/>
              </w:rPr>
              <w:t xml:space="preserve"> with AI</w:t>
            </w:r>
            <w:r w:rsidR="00BA5086">
              <w:rPr>
                <w:noProof/>
                <w:webHidden/>
              </w:rPr>
              <w:tab/>
            </w:r>
            <w:r w:rsidR="00BA5086">
              <w:rPr>
                <w:noProof/>
                <w:webHidden/>
              </w:rPr>
              <w:fldChar w:fldCharType="begin"/>
            </w:r>
            <w:r w:rsidR="00BA5086">
              <w:rPr>
                <w:noProof/>
                <w:webHidden/>
              </w:rPr>
              <w:instrText xml:space="preserve"> PAGEREF _Toc151384252 \h </w:instrText>
            </w:r>
            <w:r w:rsidR="00BA5086">
              <w:rPr>
                <w:noProof/>
                <w:webHidden/>
              </w:rPr>
            </w:r>
            <w:r w:rsidR="00BA5086">
              <w:rPr>
                <w:noProof/>
                <w:webHidden/>
              </w:rPr>
              <w:fldChar w:fldCharType="separate"/>
            </w:r>
            <w:r w:rsidR="00210A6C">
              <w:rPr>
                <w:noProof/>
                <w:webHidden/>
              </w:rPr>
              <w:t>19</w:t>
            </w:r>
            <w:r w:rsidR="00BA5086">
              <w:rPr>
                <w:noProof/>
                <w:webHidden/>
              </w:rPr>
              <w:fldChar w:fldCharType="end"/>
            </w:r>
          </w:hyperlink>
        </w:p>
        <w:p w14:paraId="01B48ACD" w14:textId="072CE339" w:rsidR="00BA5086" w:rsidRDefault="00000000">
          <w:pPr>
            <w:pStyle w:val="TOC2"/>
            <w:tabs>
              <w:tab w:val="left" w:pos="880"/>
              <w:tab w:val="right" w:leader="dot" w:pos="9350"/>
            </w:tabs>
            <w:rPr>
              <w:rFonts w:eastAsiaTheme="minorEastAsia"/>
              <w:noProof/>
              <w:sz w:val="22"/>
            </w:rPr>
          </w:pPr>
          <w:hyperlink w:anchor="_Toc151384253" w:history="1">
            <w:r w:rsidR="00BA5086" w:rsidRPr="006F6673">
              <w:rPr>
                <w:rStyle w:val="Hyperlink"/>
                <w:rFonts w:eastAsia="Calibri"/>
                <w:noProof/>
              </w:rPr>
              <w:t>II.3</w:t>
            </w:r>
            <w:r w:rsidR="00BA5086">
              <w:rPr>
                <w:rFonts w:eastAsiaTheme="minorEastAsia"/>
                <w:noProof/>
                <w:sz w:val="22"/>
              </w:rPr>
              <w:tab/>
            </w:r>
            <w:r w:rsidR="00BA5086" w:rsidRPr="006F6673">
              <w:rPr>
                <w:rStyle w:val="Hyperlink"/>
                <w:rFonts w:eastAsia="Calibri"/>
                <w:noProof/>
              </w:rPr>
              <w:t>Deep learning</w:t>
            </w:r>
            <w:r w:rsidR="00BA5086">
              <w:rPr>
                <w:noProof/>
                <w:webHidden/>
              </w:rPr>
              <w:tab/>
            </w:r>
            <w:r w:rsidR="00BA5086">
              <w:rPr>
                <w:noProof/>
                <w:webHidden/>
              </w:rPr>
              <w:fldChar w:fldCharType="begin"/>
            </w:r>
            <w:r w:rsidR="00BA5086">
              <w:rPr>
                <w:noProof/>
                <w:webHidden/>
              </w:rPr>
              <w:instrText xml:space="preserve"> PAGEREF _Toc151384253 \h </w:instrText>
            </w:r>
            <w:r w:rsidR="00BA5086">
              <w:rPr>
                <w:noProof/>
                <w:webHidden/>
              </w:rPr>
            </w:r>
            <w:r w:rsidR="00BA5086">
              <w:rPr>
                <w:noProof/>
                <w:webHidden/>
              </w:rPr>
              <w:fldChar w:fldCharType="separate"/>
            </w:r>
            <w:r w:rsidR="00210A6C">
              <w:rPr>
                <w:noProof/>
                <w:webHidden/>
              </w:rPr>
              <w:t>20</w:t>
            </w:r>
            <w:r w:rsidR="00BA5086">
              <w:rPr>
                <w:noProof/>
                <w:webHidden/>
              </w:rPr>
              <w:fldChar w:fldCharType="end"/>
            </w:r>
          </w:hyperlink>
        </w:p>
        <w:p w14:paraId="063D8436" w14:textId="29509DA9" w:rsidR="00BA5086" w:rsidRDefault="00000000">
          <w:pPr>
            <w:pStyle w:val="TOC3"/>
            <w:tabs>
              <w:tab w:val="left" w:pos="1320"/>
              <w:tab w:val="right" w:leader="dot" w:pos="9350"/>
            </w:tabs>
            <w:rPr>
              <w:rFonts w:eastAsiaTheme="minorEastAsia"/>
              <w:noProof/>
              <w:sz w:val="22"/>
            </w:rPr>
          </w:pPr>
          <w:hyperlink w:anchor="_Toc151384254" w:history="1">
            <w:r w:rsidR="00BA5086" w:rsidRPr="006F6673">
              <w:rPr>
                <w:rStyle w:val="Hyperlink"/>
                <w:rFonts w:eastAsia="Calibri"/>
                <w:noProof/>
              </w:rPr>
              <w:t>II.3.1</w:t>
            </w:r>
            <w:r w:rsidR="00BA5086">
              <w:rPr>
                <w:rFonts w:eastAsiaTheme="minorEastAsia"/>
                <w:noProof/>
                <w:sz w:val="22"/>
              </w:rPr>
              <w:tab/>
            </w:r>
            <w:r w:rsidR="00BA5086" w:rsidRPr="006F6673">
              <w:rPr>
                <w:rStyle w:val="Hyperlink"/>
                <w:rFonts w:eastAsia="Calibri"/>
                <w:noProof/>
              </w:rPr>
              <w:t>Exploring the Layers:</w:t>
            </w:r>
            <w:r w:rsidR="00BA5086">
              <w:rPr>
                <w:noProof/>
                <w:webHidden/>
              </w:rPr>
              <w:tab/>
            </w:r>
            <w:r w:rsidR="00BA5086">
              <w:rPr>
                <w:noProof/>
                <w:webHidden/>
              </w:rPr>
              <w:fldChar w:fldCharType="begin"/>
            </w:r>
            <w:r w:rsidR="00BA5086">
              <w:rPr>
                <w:noProof/>
                <w:webHidden/>
              </w:rPr>
              <w:instrText xml:space="preserve"> PAGEREF _Toc151384254 \h </w:instrText>
            </w:r>
            <w:r w:rsidR="00BA5086">
              <w:rPr>
                <w:noProof/>
                <w:webHidden/>
              </w:rPr>
            </w:r>
            <w:r w:rsidR="00BA5086">
              <w:rPr>
                <w:noProof/>
                <w:webHidden/>
              </w:rPr>
              <w:fldChar w:fldCharType="separate"/>
            </w:r>
            <w:r w:rsidR="00210A6C">
              <w:rPr>
                <w:noProof/>
                <w:webHidden/>
              </w:rPr>
              <w:t>20</w:t>
            </w:r>
            <w:r w:rsidR="00BA5086">
              <w:rPr>
                <w:noProof/>
                <w:webHidden/>
              </w:rPr>
              <w:fldChar w:fldCharType="end"/>
            </w:r>
          </w:hyperlink>
        </w:p>
        <w:p w14:paraId="0105C5C5" w14:textId="60F54C4D" w:rsidR="00BA5086" w:rsidRDefault="00000000">
          <w:pPr>
            <w:pStyle w:val="TOC3"/>
            <w:tabs>
              <w:tab w:val="left" w:pos="1320"/>
              <w:tab w:val="right" w:leader="dot" w:pos="9350"/>
            </w:tabs>
            <w:rPr>
              <w:rFonts w:eastAsiaTheme="minorEastAsia"/>
              <w:noProof/>
              <w:sz w:val="22"/>
            </w:rPr>
          </w:pPr>
          <w:hyperlink w:anchor="_Toc151384255" w:history="1">
            <w:r w:rsidR="00BA5086" w:rsidRPr="006F6673">
              <w:rPr>
                <w:rStyle w:val="Hyperlink"/>
                <w:rFonts w:eastAsia="Calibri"/>
                <w:noProof/>
              </w:rPr>
              <w:t>II.3.2</w:t>
            </w:r>
            <w:r w:rsidR="00BA5086">
              <w:rPr>
                <w:rFonts w:eastAsiaTheme="minorEastAsia"/>
                <w:noProof/>
                <w:sz w:val="22"/>
              </w:rPr>
              <w:tab/>
            </w:r>
            <w:r w:rsidR="00BA5086" w:rsidRPr="006F6673">
              <w:rPr>
                <w:rStyle w:val="Hyperlink"/>
                <w:rFonts w:eastAsia="Calibri"/>
                <w:noProof/>
              </w:rPr>
              <w:t>Roles</w:t>
            </w:r>
            <w:r w:rsidR="00BA5086">
              <w:rPr>
                <w:noProof/>
                <w:webHidden/>
              </w:rPr>
              <w:tab/>
            </w:r>
            <w:r w:rsidR="00BA5086">
              <w:rPr>
                <w:noProof/>
                <w:webHidden/>
              </w:rPr>
              <w:fldChar w:fldCharType="begin"/>
            </w:r>
            <w:r w:rsidR="00BA5086">
              <w:rPr>
                <w:noProof/>
                <w:webHidden/>
              </w:rPr>
              <w:instrText xml:space="preserve"> PAGEREF _Toc151384255 \h </w:instrText>
            </w:r>
            <w:r w:rsidR="00BA5086">
              <w:rPr>
                <w:noProof/>
                <w:webHidden/>
              </w:rPr>
            </w:r>
            <w:r w:rsidR="00BA5086">
              <w:rPr>
                <w:noProof/>
                <w:webHidden/>
              </w:rPr>
              <w:fldChar w:fldCharType="separate"/>
            </w:r>
            <w:r w:rsidR="00210A6C">
              <w:rPr>
                <w:noProof/>
                <w:webHidden/>
              </w:rPr>
              <w:t>21</w:t>
            </w:r>
            <w:r w:rsidR="00BA5086">
              <w:rPr>
                <w:noProof/>
                <w:webHidden/>
              </w:rPr>
              <w:fldChar w:fldCharType="end"/>
            </w:r>
          </w:hyperlink>
        </w:p>
        <w:p w14:paraId="5580B8E0" w14:textId="5DAD89C8" w:rsidR="00BA5086" w:rsidRDefault="00000000">
          <w:pPr>
            <w:pStyle w:val="TOC3"/>
            <w:tabs>
              <w:tab w:val="left" w:pos="1320"/>
              <w:tab w:val="right" w:leader="dot" w:pos="9350"/>
            </w:tabs>
            <w:rPr>
              <w:rFonts w:eastAsiaTheme="minorEastAsia"/>
              <w:noProof/>
              <w:sz w:val="22"/>
            </w:rPr>
          </w:pPr>
          <w:hyperlink w:anchor="_Toc151384256" w:history="1">
            <w:r w:rsidR="00BA5086" w:rsidRPr="006F6673">
              <w:rPr>
                <w:rStyle w:val="Hyperlink"/>
                <w:rFonts w:eastAsia="Calibri"/>
                <w:noProof/>
              </w:rPr>
              <w:t>II.3.3</w:t>
            </w:r>
            <w:r w:rsidR="00BA5086">
              <w:rPr>
                <w:rFonts w:eastAsiaTheme="minorEastAsia"/>
                <w:noProof/>
                <w:sz w:val="22"/>
              </w:rPr>
              <w:tab/>
            </w:r>
            <w:r w:rsidR="00BA5086" w:rsidRPr="006F6673">
              <w:rPr>
                <w:rStyle w:val="Hyperlink"/>
                <w:rFonts w:eastAsia="Calibri"/>
                <w:noProof/>
              </w:rPr>
              <w:t>Architecture Dynamics</w:t>
            </w:r>
            <w:r w:rsidR="00BA5086">
              <w:rPr>
                <w:noProof/>
                <w:webHidden/>
              </w:rPr>
              <w:tab/>
            </w:r>
            <w:r w:rsidR="00BA5086">
              <w:rPr>
                <w:noProof/>
                <w:webHidden/>
              </w:rPr>
              <w:fldChar w:fldCharType="begin"/>
            </w:r>
            <w:r w:rsidR="00BA5086">
              <w:rPr>
                <w:noProof/>
                <w:webHidden/>
              </w:rPr>
              <w:instrText xml:space="preserve"> PAGEREF _Toc151384256 \h </w:instrText>
            </w:r>
            <w:r w:rsidR="00BA5086">
              <w:rPr>
                <w:noProof/>
                <w:webHidden/>
              </w:rPr>
            </w:r>
            <w:r w:rsidR="00BA5086">
              <w:rPr>
                <w:noProof/>
                <w:webHidden/>
              </w:rPr>
              <w:fldChar w:fldCharType="separate"/>
            </w:r>
            <w:r w:rsidR="00210A6C">
              <w:rPr>
                <w:noProof/>
                <w:webHidden/>
              </w:rPr>
              <w:t>21</w:t>
            </w:r>
            <w:r w:rsidR="00BA5086">
              <w:rPr>
                <w:noProof/>
                <w:webHidden/>
              </w:rPr>
              <w:fldChar w:fldCharType="end"/>
            </w:r>
          </w:hyperlink>
        </w:p>
        <w:p w14:paraId="46413B4D" w14:textId="19D3E9B1" w:rsidR="00BA5086" w:rsidRDefault="00000000">
          <w:pPr>
            <w:pStyle w:val="TOC3"/>
            <w:tabs>
              <w:tab w:val="left" w:pos="1320"/>
              <w:tab w:val="right" w:leader="dot" w:pos="9350"/>
            </w:tabs>
            <w:rPr>
              <w:rFonts w:eastAsiaTheme="minorEastAsia"/>
              <w:noProof/>
              <w:sz w:val="22"/>
            </w:rPr>
          </w:pPr>
          <w:hyperlink w:anchor="_Toc151384257" w:history="1">
            <w:r w:rsidR="00BA5086" w:rsidRPr="006F6673">
              <w:rPr>
                <w:rStyle w:val="Hyperlink"/>
                <w:rFonts w:eastAsia="Calibri"/>
                <w:noProof/>
              </w:rPr>
              <w:t>II.3.4</w:t>
            </w:r>
            <w:r w:rsidR="00BA5086">
              <w:rPr>
                <w:rFonts w:eastAsiaTheme="minorEastAsia"/>
                <w:noProof/>
                <w:sz w:val="22"/>
              </w:rPr>
              <w:tab/>
            </w:r>
            <w:r w:rsidR="00BA5086" w:rsidRPr="006F6673">
              <w:rPr>
                <w:rStyle w:val="Hyperlink"/>
                <w:rFonts w:eastAsia="Calibri"/>
                <w:noProof/>
              </w:rPr>
              <w:t>Training Process</w:t>
            </w:r>
            <w:r w:rsidR="00BA5086">
              <w:rPr>
                <w:noProof/>
                <w:webHidden/>
              </w:rPr>
              <w:tab/>
            </w:r>
            <w:r w:rsidR="00BA5086">
              <w:rPr>
                <w:noProof/>
                <w:webHidden/>
              </w:rPr>
              <w:fldChar w:fldCharType="begin"/>
            </w:r>
            <w:r w:rsidR="00BA5086">
              <w:rPr>
                <w:noProof/>
                <w:webHidden/>
              </w:rPr>
              <w:instrText xml:space="preserve"> PAGEREF _Toc151384257 \h </w:instrText>
            </w:r>
            <w:r w:rsidR="00BA5086">
              <w:rPr>
                <w:noProof/>
                <w:webHidden/>
              </w:rPr>
            </w:r>
            <w:r w:rsidR="00BA5086">
              <w:rPr>
                <w:noProof/>
                <w:webHidden/>
              </w:rPr>
              <w:fldChar w:fldCharType="separate"/>
            </w:r>
            <w:r w:rsidR="00210A6C">
              <w:rPr>
                <w:noProof/>
                <w:webHidden/>
              </w:rPr>
              <w:t>21</w:t>
            </w:r>
            <w:r w:rsidR="00BA5086">
              <w:rPr>
                <w:noProof/>
                <w:webHidden/>
              </w:rPr>
              <w:fldChar w:fldCharType="end"/>
            </w:r>
          </w:hyperlink>
        </w:p>
        <w:p w14:paraId="4F8CD3C9" w14:textId="58A5DFD9" w:rsidR="00BA5086" w:rsidRDefault="00000000">
          <w:pPr>
            <w:pStyle w:val="TOC3"/>
            <w:tabs>
              <w:tab w:val="left" w:pos="1320"/>
              <w:tab w:val="right" w:leader="dot" w:pos="9350"/>
            </w:tabs>
            <w:rPr>
              <w:rFonts w:eastAsiaTheme="minorEastAsia"/>
              <w:noProof/>
              <w:sz w:val="22"/>
            </w:rPr>
          </w:pPr>
          <w:hyperlink w:anchor="_Toc151384258" w:history="1">
            <w:r w:rsidR="00BA5086" w:rsidRPr="006F6673">
              <w:rPr>
                <w:rStyle w:val="Hyperlink"/>
                <w:rFonts w:eastAsia="Calibri"/>
                <w:noProof/>
              </w:rPr>
              <w:t>II.3.5</w:t>
            </w:r>
            <w:r w:rsidR="00BA5086">
              <w:rPr>
                <w:rFonts w:eastAsiaTheme="minorEastAsia"/>
                <w:noProof/>
                <w:sz w:val="22"/>
              </w:rPr>
              <w:tab/>
            </w:r>
            <w:r w:rsidR="00BA5086" w:rsidRPr="006F6673">
              <w:rPr>
                <w:rStyle w:val="Hyperlink"/>
                <w:rFonts w:eastAsia="Calibri"/>
                <w:noProof/>
              </w:rPr>
              <w:t>Neural Networks</w:t>
            </w:r>
            <w:r w:rsidR="00BA5086">
              <w:rPr>
                <w:noProof/>
                <w:webHidden/>
              </w:rPr>
              <w:tab/>
            </w:r>
            <w:r w:rsidR="00BA5086">
              <w:rPr>
                <w:noProof/>
                <w:webHidden/>
              </w:rPr>
              <w:fldChar w:fldCharType="begin"/>
            </w:r>
            <w:r w:rsidR="00BA5086">
              <w:rPr>
                <w:noProof/>
                <w:webHidden/>
              </w:rPr>
              <w:instrText xml:space="preserve"> PAGEREF _Toc151384258 \h </w:instrText>
            </w:r>
            <w:r w:rsidR="00BA5086">
              <w:rPr>
                <w:noProof/>
                <w:webHidden/>
              </w:rPr>
            </w:r>
            <w:r w:rsidR="00BA5086">
              <w:rPr>
                <w:noProof/>
                <w:webHidden/>
              </w:rPr>
              <w:fldChar w:fldCharType="separate"/>
            </w:r>
            <w:r w:rsidR="00210A6C">
              <w:rPr>
                <w:noProof/>
                <w:webHidden/>
              </w:rPr>
              <w:t>22</w:t>
            </w:r>
            <w:r w:rsidR="00BA5086">
              <w:rPr>
                <w:noProof/>
                <w:webHidden/>
              </w:rPr>
              <w:fldChar w:fldCharType="end"/>
            </w:r>
          </w:hyperlink>
        </w:p>
        <w:p w14:paraId="68A5A58D" w14:textId="1CF45F6B" w:rsidR="00BA5086" w:rsidRDefault="00000000">
          <w:pPr>
            <w:pStyle w:val="TOC2"/>
            <w:tabs>
              <w:tab w:val="left" w:pos="880"/>
              <w:tab w:val="right" w:leader="dot" w:pos="9350"/>
            </w:tabs>
            <w:rPr>
              <w:rFonts w:eastAsiaTheme="minorEastAsia"/>
              <w:noProof/>
              <w:sz w:val="22"/>
            </w:rPr>
          </w:pPr>
          <w:hyperlink w:anchor="_Toc151384259" w:history="1">
            <w:r w:rsidR="00BA5086" w:rsidRPr="006F6673">
              <w:rPr>
                <w:rStyle w:val="Hyperlink"/>
                <w:rFonts w:eastAsia="Calibri"/>
                <w:noProof/>
              </w:rPr>
              <w:t>II.4</w:t>
            </w:r>
            <w:r w:rsidR="00BA5086">
              <w:rPr>
                <w:rFonts w:eastAsiaTheme="minorEastAsia"/>
                <w:noProof/>
                <w:sz w:val="22"/>
              </w:rPr>
              <w:tab/>
            </w:r>
            <w:r w:rsidR="00BA5086" w:rsidRPr="006F6673">
              <w:rPr>
                <w:rStyle w:val="Hyperlink"/>
                <w:rFonts w:eastAsia="Calibri"/>
                <w:noProof/>
              </w:rPr>
              <w:t>Optical Character Recognition OCR</w:t>
            </w:r>
            <w:r w:rsidR="00BA5086">
              <w:rPr>
                <w:noProof/>
                <w:webHidden/>
              </w:rPr>
              <w:tab/>
            </w:r>
            <w:r w:rsidR="00BA5086">
              <w:rPr>
                <w:noProof/>
                <w:webHidden/>
              </w:rPr>
              <w:fldChar w:fldCharType="begin"/>
            </w:r>
            <w:r w:rsidR="00BA5086">
              <w:rPr>
                <w:noProof/>
                <w:webHidden/>
              </w:rPr>
              <w:instrText xml:space="preserve"> PAGEREF _Toc151384259 \h </w:instrText>
            </w:r>
            <w:r w:rsidR="00BA5086">
              <w:rPr>
                <w:noProof/>
                <w:webHidden/>
              </w:rPr>
            </w:r>
            <w:r w:rsidR="00BA5086">
              <w:rPr>
                <w:noProof/>
                <w:webHidden/>
              </w:rPr>
              <w:fldChar w:fldCharType="separate"/>
            </w:r>
            <w:r w:rsidR="00210A6C">
              <w:rPr>
                <w:noProof/>
                <w:webHidden/>
              </w:rPr>
              <w:t>23</w:t>
            </w:r>
            <w:r w:rsidR="00BA5086">
              <w:rPr>
                <w:noProof/>
                <w:webHidden/>
              </w:rPr>
              <w:fldChar w:fldCharType="end"/>
            </w:r>
          </w:hyperlink>
        </w:p>
        <w:p w14:paraId="35CD02C4" w14:textId="61B7E1A5" w:rsidR="00BA5086" w:rsidRDefault="00000000">
          <w:pPr>
            <w:pStyle w:val="TOC3"/>
            <w:tabs>
              <w:tab w:val="left" w:pos="1320"/>
              <w:tab w:val="right" w:leader="dot" w:pos="9350"/>
            </w:tabs>
            <w:rPr>
              <w:rFonts w:eastAsiaTheme="minorEastAsia"/>
              <w:noProof/>
              <w:sz w:val="22"/>
            </w:rPr>
          </w:pPr>
          <w:hyperlink w:anchor="_Toc151384260" w:history="1">
            <w:r w:rsidR="00BA5086" w:rsidRPr="006F6673">
              <w:rPr>
                <w:rStyle w:val="Hyperlink"/>
                <w:rFonts w:eastAsia="Calibri"/>
                <w:noProof/>
              </w:rPr>
              <w:t>II.4.1</w:t>
            </w:r>
            <w:r w:rsidR="00BA5086">
              <w:rPr>
                <w:rFonts w:eastAsiaTheme="minorEastAsia"/>
                <w:noProof/>
                <w:sz w:val="22"/>
              </w:rPr>
              <w:tab/>
            </w:r>
            <w:r w:rsidR="00BA5086" w:rsidRPr="006F6673">
              <w:rPr>
                <w:rStyle w:val="Hyperlink"/>
                <w:rFonts w:eastAsia="Calibri"/>
                <w:noProof/>
              </w:rPr>
              <w:t>Benefits of Using OCR</w:t>
            </w:r>
            <w:r w:rsidR="00BA5086">
              <w:rPr>
                <w:noProof/>
                <w:webHidden/>
              </w:rPr>
              <w:tab/>
            </w:r>
            <w:r w:rsidR="00BA5086">
              <w:rPr>
                <w:noProof/>
                <w:webHidden/>
              </w:rPr>
              <w:fldChar w:fldCharType="begin"/>
            </w:r>
            <w:r w:rsidR="00BA5086">
              <w:rPr>
                <w:noProof/>
                <w:webHidden/>
              </w:rPr>
              <w:instrText xml:space="preserve"> PAGEREF _Toc151384260 \h </w:instrText>
            </w:r>
            <w:r w:rsidR="00BA5086">
              <w:rPr>
                <w:noProof/>
                <w:webHidden/>
              </w:rPr>
            </w:r>
            <w:r w:rsidR="00BA5086">
              <w:rPr>
                <w:noProof/>
                <w:webHidden/>
              </w:rPr>
              <w:fldChar w:fldCharType="separate"/>
            </w:r>
            <w:r w:rsidR="00210A6C">
              <w:rPr>
                <w:noProof/>
                <w:webHidden/>
              </w:rPr>
              <w:t>27</w:t>
            </w:r>
            <w:r w:rsidR="00BA5086">
              <w:rPr>
                <w:noProof/>
                <w:webHidden/>
              </w:rPr>
              <w:fldChar w:fldCharType="end"/>
            </w:r>
          </w:hyperlink>
        </w:p>
        <w:p w14:paraId="14EFEC4D" w14:textId="4CC9F351" w:rsidR="00BA5086" w:rsidRDefault="00000000">
          <w:pPr>
            <w:pStyle w:val="TOC3"/>
            <w:tabs>
              <w:tab w:val="left" w:pos="1320"/>
              <w:tab w:val="right" w:leader="dot" w:pos="9350"/>
            </w:tabs>
            <w:rPr>
              <w:rFonts w:eastAsiaTheme="minorEastAsia"/>
              <w:noProof/>
              <w:sz w:val="22"/>
            </w:rPr>
          </w:pPr>
          <w:hyperlink w:anchor="_Toc151384261" w:history="1">
            <w:r w:rsidR="00BA5086" w:rsidRPr="006F6673">
              <w:rPr>
                <w:rStyle w:val="Hyperlink"/>
                <w:rFonts w:eastAsia="Calibri"/>
                <w:noProof/>
              </w:rPr>
              <w:t>II.4.2</w:t>
            </w:r>
            <w:r w:rsidR="00BA5086">
              <w:rPr>
                <w:rFonts w:eastAsiaTheme="minorEastAsia"/>
                <w:noProof/>
                <w:sz w:val="22"/>
              </w:rPr>
              <w:tab/>
            </w:r>
            <w:r w:rsidR="00BA5086" w:rsidRPr="006F6673">
              <w:rPr>
                <w:rStyle w:val="Hyperlink"/>
                <w:rFonts w:eastAsia="Calibri"/>
                <w:noProof/>
              </w:rPr>
              <w:t>Disadvantages</w:t>
            </w:r>
            <w:r w:rsidR="00BA5086">
              <w:rPr>
                <w:noProof/>
                <w:webHidden/>
              </w:rPr>
              <w:tab/>
            </w:r>
            <w:r w:rsidR="00BA5086">
              <w:rPr>
                <w:noProof/>
                <w:webHidden/>
              </w:rPr>
              <w:fldChar w:fldCharType="begin"/>
            </w:r>
            <w:r w:rsidR="00BA5086">
              <w:rPr>
                <w:noProof/>
                <w:webHidden/>
              </w:rPr>
              <w:instrText xml:space="preserve"> PAGEREF _Toc151384261 \h </w:instrText>
            </w:r>
            <w:r w:rsidR="00BA5086">
              <w:rPr>
                <w:noProof/>
                <w:webHidden/>
              </w:rPr>
            </w:r>
            <w:r w:rsidR="00BA5086">
              <w:rPr>
                <w:noProof/>
                <w:webHidden/>
              </w:rPr>
              <w:fldChar w:fldCharType="separate"/>
            </w:r>
            <w:r w:rsidR="00210A6C">
              <w:rPr>
                <w:noProof/>
                <w:webHidden/>
              </w:rPr>
              <w:t>27</w:t>
            </w:r>
            <w:r w:rsidR="00BA5086">
              <w:rPr>
                <w:noProof/>
                <w:webHidden/>
              </w:rPr>
              <w:fldChar w:fldCharType="end"/>
            </w:r>
          </w:hyperlink>
        </w:p>
        <w:p w14:paraId="53490A4E" w14:textId="3C4A0C55" w:rsidR="00BA5086" w:rsidRDefault="00000000">
          <w:pPr>
            <w:pStyle w:val="TOC2"/>
            <w:tabs>
              <w:tab w:val="left" w:pos="880"/>
              <w:tab w:val="right" w:leader="dot" w:pos="9350"/>
            </w:tabs>
            <w:rPr>
              <w:rFonts w:eastAsiaTheme="minorEastAsia"/>
              <w:noProof/>
              <w:sz w:val="22"/>
            </w:rPr>
          </w:pPr>
          <w:hyperlink w:anchor="_Toc151384262" w:history="1">
            <w:r w:rsidR="00BA5086" w:rsidRPr="006F6673">
              <w:rPr>
                <w:rStyle w:val="Hyperlink"/>
                <w:rFonts w:eastAsia="Calibri"/>
                <w:noProof/>
              </w:rPr>
              <w:t>II.5</w:t>
            </w:r>
            <w:r w:rsidR="00BA5086">
              <w:rPr>
                <w:rFonts w:eastAsiaTheme="minorEastAsia"/>
                <w:noProof/>
                <w:sz w:val="22"/>
              </w:rPr>
              <w:tab/>
            </w:r>
            <w:r w:rsidR="00BA5086" w:rsidRPr="006F6673">
              <w:rPr>
                <w:rStyle w:val="Hyperlink"/>
                <w:rFonts w:eastAsia="Calibri"/>
                <w:noProof/>
              </w:rPr>
              <w:t>Computer Vision</w:t>
            </w:r>
            <w:r w:rsidR="00BA5086">
              <w:rPr>
                <w:noProof/>
                <w:webHidden/>
              </w:rPr>
              <w:tab/>
            </w:r>
            <w:r w:rsidR="00BA5086">
              <w:rPr>
                <w:noProof/>
                <w:webHidden/>
              </w:rPr>
              <w:fldChar w:fldCharType="begin"/>
            </w:r>
            <w:r w:rsidR="00BA5086">
              <w:rPr>
                <w:noProof/>
                <w:webHidden/>
              </w:rPr>
              <w:instrText xml:space="preserve"> PAGEREF _Toc151384262 \h </w:instrText>
            </w:r>
            <w:r w:rsidR="00BA5086">
              <w:rPr>
                <w:noProof/>
                <w:webHidden/>
              </w:rPr>
            </w:r>
            <w:r w:rsidR="00BA5086">
              <w:rPr>
                <w:noProof/>
                <w:webHidden/>
              </w:rPr>
              <w:fldChar w:fldCharType="separate"/>
            </w:r>
            <w:r w:rsidR="00210A6C">
              <w:rPr>
                <w:noProof/>
                <w:webHidden/>
              </w:rPr>
              <w:t>28</w:t>
            </w:r>
            <w:r w:rsidR="00BA5086">
              <w:rPr>
                <w:noProof/>
                <w:webHidden/>
              </w:rPr>
              <w:fldChar w:fldCharType="end"/>
            </w:r>
          </w:hyperlink>
        </w:p>
        <w:p w14:paraId="341D455A" w14:textId="4E433C1D" w:rsidR="00BA5086" w:rsidRDefault="00000000">
          <w:pPr>
            <w:pStyle w:val="TOC2"/>
            <w:tabs>
              <w:tab w:val="left" w:pos="880"/>
              <w:tab w:val="right" w:leader="dot" w:pos="9350"/>
            </w:tabs>
            <w:rPr>
              <w:rFonts w:eastAsiaTheme="minorEastAsia"/>
              <w:noProof/>
              <w:sz w:val="22"/>
            </w:rPr>
          </w:pPr>
          <w:hyperlink w:anchor="_Toc151384263" w:history="1">
            <w:r w:rsidR="00BA5086" w:rsidRPr="006F6673">
              <w:rPr>
                <w:rStyle w:val="Hyperlink"/>
                <w:rFonts w:eastAsia="Calibri"/>
                <w:noProof/>
              </w:rPr>
              <w:t>II.6</w:t>
            </w:r>
            <w:r w:rsidR="00BA5086">
              <w:rPr>
                <w:rFonts w:eastAsiaTheme="minorEastAsia"/>
                <w:noProof/>
                <w:sz w:val="22"/>
              </w:rPr>
              <w:tab/>
            </w:r>
            <w:r w:rsidR="00BA5086" w:rsidRPr="006F6673">
              <w:rPr>
                <w:rStyle w:val="Hyperlink"/>
                <w:rFonts w:eastAsia="Calibri"/>
                <w:noProof/>
              </w:rPr>
              <w:t>IOT (Internet of Things)</w:t>
            </w:r>
            <w:r w:rsidR="00BA5086">
              <w:rPr>
                <w:noProof/>
                <w:webHidden/>
              </w:rPr>
              <w:tab/>
            </w:r>
            <w:r w:rsidR="00BA5086">
              <w:rPr>
                <w:noProof/>
                <w:webHidden/>
              </w:rPr>
              <w:fldChar w:fldCharType="begin"/>
            </w:r>
            <w:r w:rsidR="00BA5086">
              <w:rPr>
                <w:noProof/>
                <w:webHidden/>
              </w:rPr>
              <w:instrText xml:space="preserve"> PAGEREF _Toc151384263 \h </w:instrText>
            </w:r>
            <w:r w:rsidR="00BA5086">
              <w:rPr>
                <w:noProof/>
                <w:webHidden/>
              </w:rPr>
            </w:r>
            <w:r w:rsidR="00BA5086">
              <w:rPr>
                <w:noProof/>
                <w:webHidden/>
              </w:rPr>
              <w:fldChar w:fldCharType="separate"/>
            </w:r>
            <w:r w:rsidR="00210A6C">
              <w:rPr>
                <w:noProof/>
                <w:webHidden/>
              </w:rPr>
              <w:t>31</w:t>
            </w:r>
            <w:r w:rsidR="00BA5086">
              <w:rPr>
                <w:noProof/>
                <w:webHidden/>
              </w:rPr>
              <w:fldChar w:fldCharType="end"/>
            </w:r>
          </w:hyperlink>
        </w:p>
        <w:p w14:paraId="61FA6090" w14:textId="57C4688C" w:rsidR="00BA5086" w:rsidRDefault="00000000">
          <w:pPr>
            <w:pStyle w:val="TOC3"/>
            <w:tabs>
              <w:tab w:val="left" w:pos="1320"/>
              <w:tab w:val="right" w:leader="dot" w:pos="9350"/>
            </w:tabs>
            <w:rPr>
              <w:rFonts w:eastAsiaTheme="minorEastAsia"/>
              <w:noProof/>
              <w:sz w:val="22"/>
            </w:rPr>
          </w:pPr>
          <w:hyperlink w:anchor="_Toc151384264" w:history="1">
            <w:r w:rsidR="00BA5086" w:rsidRPr="006F6673">
              <w:rPr>
                <w:rStyle w:val="Hyperlink"/>
                <w:rFonts w:eastAsia="Calibri"/>
                <w:noProof/>
              </w:rPr>
              <w:t>II.6.1</w:t>
            </w:r>
            <w:r w:rsidR="00BA5086">
              <w:rPr>
                <w:rFonts w:eastAsiaTheme="minorEastAsia"/>
                <w:noProof/>
                <w:sz w:val="22"/>
              </w:rPr>
              <w:tab/>
            </w:r>
            <w:r w:rsidR="00BA5086" w:rsidRPr="006F6673">
              <w:rPr>
                <w:rStyle w:val="Hyperlink"/>
                <w:rFonts w:eastAsia="Calibri"/>
                <w:noProof/>
              </w:rPr>
              <w:t>How does it Work?</w:t>
            </w:r>
            <w:r w:rsidR="00BA5086">
              <w:rPr>
                <w:noProof/>
                <w:webHidden/>
              </w:rPr>
              <w:tab/>
            </w:r>
            <w:r w:rsidR="00BA5086">
              <w:rPr>
                <w:noProof/>
                <w:webHidden/>
              </w:rPr>
              <w:fldChar w:fldCharType="begin"/>
            </w:r>
            <w:r w:rsidR="00BA5086">
              <w:rPr>
                <w:noProof/>
                <w:webHidden/>
              </w:rPr>
              <w:instrText xml:space="preserve"> PAGEREF _Toc151384264 \h </w:instrText>
            </w:r>
            <w:r w:rsidR="00BA5086">
              <w:rPr>
                <w:noProof/>
                <w:webHidden/>
              </w:rPr>
            </w:r>
            <w:r w:rsidR="00BA5086">
              <w:rPr>
                <w:noProof/>
                <w:webHidden/>
              </w:rPr>
              <w:fldChar w:fldCharType="separate"/>
            </w:r>
            <w:r w:rsidR="00210A6C">
              <w:rPr>
                <w:noProof/>
                <w:webHidden/>
              </w:rPr>
              <w:t>32</w:t>
            </w:r>
            <w:r w:rsidR="00BA5086">
              <w:rPr>
                <w:noProof/>
                <w:webHidden/>
              </w:rPr>
              <w:fldChar w:fldCharType="end"/>
            </w:r>
          </w:hyperlink>
        </w:p>
        <w:p w14:paraId="5D577078" w14:textId="5E94EADE" w:rsidR="00BA5086" w:rsidRDefault="00000000">
          <w:pPr>
            <w:pStyle w:val="TOC3"/>
            <w:tabs>
              <w:tab w:val="left" w:pos="1320"/>
              <w:tab w:val="right" w:leader="dot" w:pos="9350"/>
            </w:tabs>
            <w:rPr>
              <w:rFonts w:eastAsiaTheme="minorEastAsia"/>
              <w:noProof/>
              <w:sz w:val="22"/>
            </w:rPr>
          </w:pPr>
          <w:hyperlink w:anchor="_Toc151384265" w:history="1">
            <w:r w:rsidR="00BA5086" w:rsidRPr="006F6673">
              <w:rPr>
                <w:rStyle w:val="Hyperlink"/>
                <w:rFonts w:eastAsia="Calibri"/>
                <w:noProof/>
              </w:rPr>
              <w:t>II.6.2</w:t>
            </w:r>
            <w:r w:rsidR="00BA5086">
              <w:rPr>
                <w:rFonts w:eastAsiaTheme="minorEastAsia"/>
                <w:noProof/>
                <w:sz w:val="22"/>
              </w:rPr>
              <w:tab/>
            </w:r>
            <w:r w:rsidR="00BA5086" w:rsidRPr="006F6673">
              <w:rPr>
                <w:rStyle w:val="Hyperlink"/>
                <w:rFonts w:eastAsia="Calibri"/>
                <w:noProof/>
              </w:rPr>
              <w:t>Applications of IoT:</w:t>
            </w:r>
            <w:r w:rsidR="00BA5086">
              <w:rPr>
                <w:noProof/>
                <w:webHidden/>
              </w:rPr>
              <w:tab/>
            </w:r>
            <w:r w:rsidR="00BA5086">
              <w:rPr>
                <w:noProof/>
                <w:webHidden/>
              </w:rPr>
              <w:fldChar w:fldCharType="begin"/>
            </w:r>
            <w:r w:rsidR="00BA5086">
              <w:rPr>
                <w:noProof/>
                <w:webHidden/>
              </w:rPr>
              <w:instrText xml:space="preserve"> PAGEREF _Toc151384265 \h </w:instrText>
            </w:r>
            <w:r w:rsidR="00BA5086">
              <w:rPr>
                <w:noProof/>
                <w:webHidden/>
              </w:rPr>
            </w:r>
            <w:r w:rsidR="00BA5086">
              <w:rPr>
                <w:noProof/>
                <w:webHidden/>
              </w:rPr>
              <w:fldChar w:fldCharType="separate"/>
            </w:r>
            <w:r w:rsidR="00210A6C">
              <w:rPr>
                <w:noProof/>
                <w:webHidden/>
              </w:rPr>
              <w:t>32</w:t>
            </w:r>
            <w:r w:rsidR="00BA5086">
              <w:rPr>
                <w:noProof/>
                <w:webHidden/>
              </w:rPr>
              <w:fldChar w:fldCharType="end"/>
            </w:r>
          </w:hyperlink>
        </w:p>
        <w:p w14:paraId="7E82849B" w14:textId="02774378" w:rsidR="00BA5086" w:rsidRDefault="00000000">
          <w:pPr>
            <w:pStyle w:val="TOC3"/>
            <w:tabs>
              <w:tab w:val="left" w:pos="1320"/>
              <w:tab w:val="right" w:leader="dot" w:pos="9350"/>
            </w:tabs>
            <w:rPr>
              <w:rFonts w:eastAsiaTheme="minorEastAsia"/>
              <w:noProof/>
              <w:sz w:val="22"/>
            </w:rPr>
          </w:pPr>
          <w:hyperlink w:anchor="_Toc151384266" w:history="1">
            <w:r w:rsidR="00BA5086" w:rsidRPr="006F6673">
              <w:rPr>
                <w:rStyle w:val="Hyperlink"/>
                <w:rFonts w:eastAsia="Calibri"/>
                <w:noProof/>
              </w:rPr>
              <w:t>II.6.3</w:t>
            </w:r>
            <w:r w:rsidR="00BA5086">
              <w:rPr>
                <w:rFonts w:eastAsiaTheme="minorEastAsia"/>
                <w:noProof/>
                <w:sz w:val="22"/>
              </w:rPr>
              <w:tab/>
            </w:r>
            <w:r w:rsidR="00BA5086" w:rsidRPr="006F6673">
              <w:rPr>
                <w:rStyle w:val="Hyperlink"/>
                <w:rFonts w:eastAsia="Calibri"/>
                <w:noProof/>
              </w:rPr>
              <w:t>Advantages</w:t>
            </w:r>
            <w:r w:rsidR="00BA5086">
              <w:rPr>
                <w:noProof/>
                <w:webHidden/>
              </w:rPr>
              <w:tab/>
            </w:r>
            <w:r w:rsidR="00BA5086">
              <w:rPr>
                <w:noProof/>
                <w:webHidden/>
              </w:rPr>
              <w:fldChar w:fldCharType="begin"/>
            </w:r>
            <w:r w:rsidR="00BA5086">
              <w:rPr>
                <w:noProof/>
                <w:webHidden/>
              </w:rPr>
              <w:instrText xml:space="preserve"> PAGEREF _Toc151384266 \h </w:instrText>
            </w:r>
            <w:r w:rsidR="00BA5086">
              <w:rPr>
                <w:noProof/>
                <w:webHidden/>
              </w:rPr>
            </w:r>
            <w:r w:rsidR="00BA5086">
              <w:rPr>
                <w:noProof/>
                <w:webHidden/>
              </w:rPr>
              <w:fldChar w:fldCharType="separate"/>
            </w:r>
            <w:r w:rsidR="00210A6C">
              <w:rPr>
                <w:noProof/>
                <w:webHidden/>
              </w:rPr>
              <w:t>33</w:t>
            </w:r>
            <w:r w:rsidR="00BA5086">
              <w:rPr>
                <w:noProof/>
                <w:webHidden/>
              </w:rPr>
              <w:fldChar w:fldCharType="end"/>
            </w:r>
          </w:hyperlink>
        </w:p>
        <w:p w14:paraId="7026266B" w14:textId="3671D175" w:rsidR="00BA5086" w:rsidRDefault="00000000">
          <w:pPr>
            <w:pStyle w:val="TOC3"/>
            <w:tabs>
              <w:tab w:val="left" w:pos="1320"/>
              <w:tab w:val="right" w:leader="dot" w:pos="9350"/>
            </w:tabs>
            <w:rPr>
              <w:rFonts w:eastAsiaTheme="minorEastAsia"/>
              <w:noProof/>
              <w:sz w:val="22"/>
            </w:rPr>
          </w:pPr>
          <w:hyperlink w:anchor="_Toc151384267" w:history="1">
            <w:r w:rsidR="00BA5086" w:rsidRPr="006F6673">
              <w:rPr>
                <w:rStyle w:val="Hyperlink"/>
                <w:rFonts w:eastAsia="Calibri"/>
                <w:noProof/>
              </w:rPr>
              <w:t>II.6.4</w:t>
            </w:r>
            <w:r w:rsidR="00BA5086">
              <w:rPr>
                <w:rFonts w:eastAsiaTheme="minorEastAsia"/>
                <w:noProof/>
                <w:sz w:val="22"/>
              </w:rPr>
              <w:tab/>
            </w:r>
            <w:r w:rsidR="00BA5086" w:rsidRPr="006F6673">
              <w:rPr>
                <w:rStyle w:val="Hyperlink"/>
                <w:rFonts w:eastAsia="Calibri"/>
                <w:noProof/>
              </w:rPr>
              <w:t>Disadvantages</w:t>
            </w:r>
            <w:r w:rsidR="00BA5086">
              <w:rPr>
                <w:noProof/>
                <w:webHidden/>
              </w:rPr>
              <w:tab/>
            </w:r>
            <w:r w:rsidR="00BA5086">
              <w:rPr>
                <w:noProof/>
                <w:webHidden/>
              </w:rPr>
              <w:fldChar w:fldCharType="begin"/>
            </w:r>
            <w:r w:rsidR="00BA5086">
              <w:rPr>
                <w:noProof/>
                <w:webHidden/>
              </w:rPr>
              <w:instrText xml:space="preserve"> PAGEREF _Toc151384267 \h </w:instrText>
            </w:r>
            <w:r w:rsidR="00BA5086">
              <w:rPr>
                <w:noProof/>
                <w:webHidden/>
              </w:rPr>
            </w:r>
            <w:r w:rsidR="00BA5086">
              <w:rPr>
                <w:noProof/>
                <w:webHidden/>
              </w:rPr>
              <w:fldChar w:fldCharType="separate"/>
            </w:r>
            <w:r w:rsidR="00210A6C">
              <w:rPr>
                <w:noProof/>
                <w:webHidden/>
              </w:rPr>
              <w:t>34</w:t>
            </w:r>
            <w:r w:rsidR="00BA5086">
              <w:rPr>
                <w:noProof/>
                <w:webHidden/>
              </w:rPr>
              <w:fldChar w:fldCharType="end"/>
            </w:r>
          </w:hyperlink>
        </w:p>
        <w:p w14:paraId="029CB74F" w14:textId="1E4F3E52" w:rsidR="00BA5086" w:rsidRDefault="00000000">
          <w:pPr>
            <w:pStyle w:val="TOC3"/>
            <w:tabs>
              <w:tab w:val="left" w:pos="1320"/>
              <w:tab w:val="right" w:leader="dot" w:pos="9350"/>
            </w:tabs>
            <w:rPr>
              <w:rFonts w:eastAsiaTheme="minorEastAsia"/>
              <w:noProof/>
              <w:sz w:val="22"/>
            </w:rPr>
          </w:pPr>
          <w:hyperlink w:anchor="_Toc151384268" w:history="1">
            <w:r w:rsidR="00BA5086" w:rsidRPr="006F6673">
              <w:rPr>
                <w:rStyle w:val="Hyperlink"/>
                <w:rFonts w:eastAsia="Calibri"/>
                <w:noProof/>
              </w:rPr>
              <w:t>II.6.5</w:t>
            </w:r>
            <w:r w:rsidR="00BA5086">
              <w:rPr>
                <w:rFonts w:eastAsiaTheme="minorEastAsia"/>
                <w:noProof/>
                <w:sz w:val="22"/>
              </w:rPr>
              <w:tab/>
            </w:r>
            <w:r w:rsidR="00BA5086" w:rsidRPr="006F6673">
              <w:rPr>
                <w:rStyle w:val="Hyperlink"/>
                <w:rFonts w:eastAsia="Calibri"/>
                <w:noProof/>
              </w:rPr>
              <w:t>Utilizing IoT for Image Text Extraction</w:t>
            </w:r>
            <w:r w:rsidR="00BA5086">
              <w:rPr>
                <w:noProof/>
                <w:webHidden/>
              </w:rPr>
              <w:tab/>
            </w:r>
            <w:r w:rsidR="00BA5086">
              <w:rPr>
                <w:noProof/>
                <w:webHidden/>
              </w:rPr>
              <w:fldChar w:fldCharType="begin"/>
            </w:r>
            <w:r w:rsidR="00BA5086">
              <w:rPr>
                <w:noProof/>
                <w:webHidden/>
              </w:rPr>
              <w:instrText xml:space="preserve"> PAGEREF _Toc151384268 \h </w:instrText>
            </w:r>
            <w:r w:rsidR="00BA5086">
              <w:rPr>
                <w:noProof/>
                <w:webHidden/>
              </w:rPr>
            </w:r>
            <w:r w:rsidR="00BA5086">
              <w:rPr>
                <w:noProof/>
                <w:webHidden/>
              </w:rPr>
              <w:fldChar w:fldCharType="separate"/>
            </w:r>
            <w:r w:rsidR="00210A6C">
              <w:rPr>
                <w:noProof/>
                <w:webHidden/>
              </w:rPr>
              <w:t>34</w:t>
            </w:r>
            <w:r w:rsidR="00BA5086">
              <w:rPr>
                <w:noProof/>
                <w:webHidden/>
              </w:rPr>
              <w:fldChar w:fldCharType="end"/>
            </w:r>
          </w:hyperlink>
        </w:p>
        <w:p w14:paraId="5130FC7C" w14:textId="3DFA0EF0" w:rsidR="00BA5086" w:rsidRDefault="00000000">
          <w:pPr>
            <w:pStyle w:val="TOC1"/>
            <w:tabs>
              <w:tab w:val="left" w:pos="1320"/>
              <w:tab w:val="right" w:leader="dot" w:pos="9350"/>
            </w:tabs>
            <w:rPr>
              <w:rFonts w:eastAsiaTheme="minorEastAsia"/>
              <w:noProof/>
              <w:sz w:val="22"/>
            </w:rPr>
          </w:pPr>
          <w:hyperlink w:anchor="_Toc151384269" w:history="1">
            <w:r w:rsidR="00BA5086" w:rsidRPr="006F6673">
              <w:rPr>
                <w:rStyle w:val="Hyperlink"/>
                <w:noProof/>
              </w:rPr>
              <w:t>Chapter III</w:t>
            </w:r>
            <w:r w:rsidR="00BA5086">
              <w:rPr>
                <w:rFonts w:eastAsiaTheme="minorEastAsia"/>
                <w:noProof/>
                <w:sz w:val="22"/>
              </w:rPr>
              <w:tab/>
            </w:r>
            <w:r w:rsidR="00BA5086" w:rsidRPr="006F6673">
              <w:rPr>
                <w:rStyle w:val="Hyperlink"/>
                <w:noProof/>
              </w:rPr>
              <w:t>Literature Review</w:t>
            </w:r>
            <w:r w:rsidR="00BA5086">
              <w:rPr>
                <w:noProof/>
                <w:webHidden/>
              </w:rPr>
              <w:tab/>
            </w:r>
            <w:r w:rsidR="00BA5086">
              <w:rPr>
                <w:noProof/>
                <w:webHidden/>
              </w:rPr>
              <w:fldChar w:fldCharType="begin"/>
            </w:r>
            <w:r w:rsidR="00BA5086">
              <w:rPr>
                <w:noProof/>
                <w:webHidden/>
              </w:rPr>
              <w:instrText xml:space="preserve"> PAGEREF _Toc151384269 \h </w:instrText>
            </w:r>
            <w:r w:rsidR="00BA5086">
              <w:rPr>
                <w:noProof/>
                <w:webHidden/>
              </w:rPr>
            </w:r>
            <w:r w:rsidR="00BA5086">
              <w:rPr>
                <w:noProof/>
                <w:webHidden/>
              </w:rPr>
              <w:fldChar w:fldCharType="separate"/>
            </w:r>
            <w:r w:rsidR="00210A6C">
              <w:rPr>
                <w:noProof/>
                <w:webHidden/>
              </w:rPr>
              <w:t>36</w:t>
            </w:r>
            <w:r w:rsidR="00BA5086">
              <w:rPr>
                <w:noProof/>
                <w:webHidden/>
              </w:rPr>
              <w:fldChar w:fldCharType="end"/>
            </w:r>
          </w:hyperlink>
        </w:p>
        <w:p w14:paraId="5F52F006" w14:textId="1D0433AE" w:rsidR="00BA5086" w:rsidRDefault="00000000">
          <w:pPr>
            <w:pStyle w:val="TOC1"/>
            <w:tabs>
              <w:tab w:val="left" w:pos="1320"/>
              <w:tab w:val="right" w:leader="dot" w:pos="9350"/>
            </w:tabs>
            <w:rPr>
              <w:rFonts w:eastAsiaTheme="minorEastAsia"/>
              <w:noProof/>
              <w:sz w:val="22"/>
            </w:rPr>
          </w:pPr>
          <w:hyperlink w:anchor="_Toc151384270" w:history="1">
            <w:r w:rsidR="00BA5086" w:rsidRPr="006F6673">
              <w:rPr>
                <w:rStyle w:val="Hyperlink"/>
                <w:noProof/>
              </w:rPr>
              <w:t>Chapter IV</w:t>
            </w:r>
            <w:r w:rsidR="00BA5086">
              <w:rPr>
                <w:rFonts w:eastAsiaTheme="minorEastAsia"/>
                <w:noProof/>
                <w:sz w:val="22"/>
              </w:rPr>
              <w:tab/>
            </w:r>
            <w:r w:rsidR="00BA5086" w:rsidRPr="006F6673">
              <w:rPr>
                <w:rStyle w:val="Hyperlink"/>
                <w:noProof/>
              </w:rPr>
              <w:t>Methodology</w:t>
            </w:r>
            <w:r w:rsidR="00BA5086">
              <w:rPr>
                <w:noProof/>
                <w:webHidden/>
              </w:rPr>
              <w:tab/>
            </w:r>
            <w:r w:rsidR="00BA5086">
              <w:rPr>
                <w:noProof/>
                <w:webHidden/>
              </w:rPr>
              <w:fldChar w:fldCharType="begin"/>
            </w:r>
            <w:r w:rsidR="00BA5086">
              <w:rPr>
                <w:noProof/>
                <w:webHidden/>
              </w:rPr>
              <w:instrText xml:space="preserve"> PAGEREF _Toc151384270 \h </w:instrText>
            </w:r>
            <w:r w:rsidR="00BA5086">
              <w:rPr>
                <w:noProof/>
                <w:webHidden/>
              </w:rPr>
            </w:r>
            <w:r w:rsidR="00BA5086">
              <w:rPr>
                <w:noProof/>
                <w:webHidden/>
              </w:rPr>
              <w:fldChar w:fldCharType="separate"/>
            </w:r>
            <w:r w:rsidR="00210A6C">
              <w:rPr>
                <w:noProof/>
                <w:webHidden/>
              </w:rPr>
              <w:t>49</w:t>
            </w:r>
            <w:r w:rsidR="00BA5086">
              <w:rPr>
                <w:noProof/>
                <w:webHidden/>
              </w:rPr>
              <w:fldChar w:fldCharType="end"/>
            </w:r>
          </w:hyperlink>
        </w:p>
        <w:p w14:paraId="0BCEF1E5" w14:textId="11F5CD7A" w:rsidR="00BA5086" w:rsidRDefault="00000000">
          <w:pPr>
            <w:pStyle w:val="TOC2"/>
            <w:tabs>
              <w:tab w:val="left" w:pos="880"/>
              <w:tab w:val="right" w:leader="dot" w:pos="9350"/>
            </w:tabs>
            <w:rPr>
              <w:rFonts w:eastAsiaTheme="minorEastAsia"/>
              <w:noProof/>
              <w:sz w:val="22"/>
            </w:rPr>
          </w:pPr>
          <w:hyperlink w:anchor="_Toc151384271" w:history="1">
            <w:r w:rsidR="00BA5086" w:rsidRPr="006F6673">
              <w:rPr>
                <w:rStyle w:val="Hyperlink"/>
                <w:noProof/>
              </w:rPr>
              <w:t>IV.1</w:t>
            </w:r>
            <w:r w:rsidR="00BA5086">
              <w:rPr>
                <w:rFonts w:eastAsiaTheme="minorEastAsia"/>
                <w:noProof/>
                <w:sz w:val="22"/>
              </w:rPr>
              <w:tab/>
            </w:r>
            <w:r w:rsidR="00BA5086" w:rsidRPr="006F6673">
              <w:rPr>
                <w:rStyle w:val="Hyperlink"/>
                <w:noProof/>
              </w:rPr>
              <w:t>Overview</w:t>
            </w:r>
            <w:r w:rsidR="00BA5086">
              <w:rPr>
                <w:noProof/>
                <w:webHidden/>
              </w:rPr>
              <w:tab/>
            </w:r>
            <w:r w:rsidR="00BA5086">
              <w:rPr>
                <w:noProof/>
                <w:webHidden/>
              </w:rPr>
              <w:fldChar w:fldCharType="begin"/>
            </w:r>
            <w:r w:rsidR="00BA5086">
              <w:rPr>
                <w:noProof/>
                <w:webHidden/>
              </w:rPr>
              <w:instrText xml:space="preserve"> PAGEREF _Toc151384271 \h </w:instrText>
            </w:r>
            <w:r w:rsidR="00BA5086">
              <w:rPr>
                <w:noProof/>
                <w:webHidden/>
              </w:rPr>
            </w:r>
            <w:r w:rsidR="00BA5086">
              <w:rPr>
                <w:noProof/>
                <w:webHidden/>
              </w:rPr>
              <w:fldChar w:fldCharType="separate"/>
            </w:r>
            <w:r w:rsidR="00210A6C">
              <w:rPr>
                <w:noProof/>
                <w:webHidden/>
              </w:rPr>
              <w:t>49</w:t>
            </w:r>
            <w:r w:rsidR="00BA5086">
              <w:rPr>
                <w:noProof/>
                <w:webHidden/>
              </w:rPr>
              <w:fldChar w:fldCharType="end"/>
            </w:r>
          </w:hyperlink>
        </w:p>
        <w:p w14:paraId="1D229E42" w14:textId="078C8F0A" w:rsidR="00BA5086" w:rsidRDefault="00000000">
          <w:pPr>
            <w:pStyle w:val="TOC2"/>
            <w:tabs>
              <w:tab w:val="left" w:pos="880"/>
              <w:tab w:val="right" w:leader="dot" w:pos="9350"/>
            </w:tabs>
            <w:rPr>
              <w:rFonts w:eastAsiaTheme="minorEastAsia"/>
              <w:noProof/>
              <w:sz w:val="22"/>
            </w:rPr>
          </w:pPr>
          <w:hyperlink w:anchor="_Toc151384272" w:history="1">
            <w:r w:rsidR="00BA5086" w:rsidRPr="006F6673">
              <w:rPr>
                <w:rStyle w:val="Hyperlink"/>
                <w:noProof/>
              </w:rPr>
              <w:t>IV.2</w:t>
            </w:r>
            <w:r w:rsidR="00BA5086">
              <w:rPr>
                <w:rFonts w:eastAsiaTheme="minorEastAsia"/>
                <w:noProof/>
                <w:sz w:val="22"/>
              </w:rPr>
              <w:tab/>
            </w:r>
            <w:r w:rsidR="00BA5086" w:rsidRPr="006F6673">
              <w:rPr>
                <w:rStyle w:val="Hyperlink"/>
                <w:noProof/>
                <w:shd w:val="clear" w:color="auto" w:fill="FFFFFF"/>
              </w:rPr>
              <w:t>Encoding and EDA</w:t>
            </w:r>
            <w:r w:rsidR="00BA5086">
              <w:rPr>
                <w:noProof/>
                <w:webHidden/>
              </w:rPr>
              <w:tab/>
            </w:r>
            <w:r w:rsidR="00BA5086">
              <w:rPr>
                <w:noProof/>
                <w:webHidden/>
              </w:rPr>
              <w:fldChar w:fldCharType="begin"/>
            </w:r>
            <w:r w:rsidR="00BA5086">
              <w:rPr>
                <w:noProof/>
                <w:webHidden/>
              </w:rPr>
              <w:instrText xml:space="preserve"> PAGEREF _Toc151384272 \h </w:instrText>
            </w:r>
            <w:r w:rsidR="00BA5086">
              <w:rPr>
                <w:noProof/>
                <w:webHidden/>
              </w:rPr>
            </w:r>
            <w:r w:rsidR="00BA5086">
              <w:rPr>
                <w:noProof/>
                <w:webHidden/>
              </w:rPr>
              <w:fldChar w:fldCharType="separate"/>
            </w:r>
            <w:r w:rsidR="00210A6C">
              <w:rPr>
                <w:noProof/>
                <w:webHidden/>
              </w:rPr>
              <w:t>50</w:t>
            </w:r>
            <w:r w:rsidR="00BA5086">
              <w:rPr>
                <w:noProof/>
                <w:webHidden/>
              </w:rPr>
              <w:fldChar w:fldCharType="end"/>
            </w:r>
          </w:hyperlink>
        </w:p>
        <w:p w14:paraId="541E0911" w14:textId="6447B9BE" w:rsidR="00BA5086" w:rsidRDefault="00000000">
          <w:pPr>
            <w:pStyle w:val="TOC2"/>
            <w:tabs>
              <w:tab w:val="left" w:pos="880"/>
              <w:tab w:val="right" w:leader="dot" w:pos="9350"/>
            </w:tabs>
            <w:rPr>
              <w:rFonts w:eastAsiaTheme="minorEastAsia"/>
              <w:noProof/>
              <w:sz w:val="22"/>
            </w:rPr>
          </w:pPr>
          <w:hyperlink w:anchor="_Toc151384273" w:history="1">
            <w:r w:rsidR="00BA5086" w:rsidRPr="006F6673">
              <w:rPr>
                <w:rStyle w:val="Hyperlink"/>
                <w:noProof/>
              </w:rPr>
              <w:t>IV.3</w:t>
            </w:r>
            <w:r w:rsidR="00BA5086">
              <w:rPr>
                <w:rFonts w:eastAsiaTheme="minorEastAsia"/>
                <w:noProof/>
                <w:sz w:val="22"/>
              </w:rPr>
              <w:tab/>
            </w:r>
            <w:r w:rsidR="00BA5086" w:rsidRPr="006F6673">
              <w:rPr>
                <w:rStyle w:val="Hyperlink"/>
                <w:noProof/>
                <w:shd w:val="clear" w:color="auto" w:fill="FFFFFF"/>
              </w:rPr>
              <w:t>Custom CTCLayer in Keras for Uncertain Sequence Alignment</w:t>
            </w:r>
            <w:r w:rsidR="00BA5086">
              <w:rPr>
                <w:noProof/>
                <w:webHidden/>
              </w:rPr>
              <w:tab/>
            </w:r>
            <w:r w:rsidR="00BA5086">
              <w:rPr>
                <w:noProof/>
                <w:webHidden/>
              </w:rPr>
              <w:fldChar w:fldCharType="begin"/>
            </w:r>
            <w:r w:rsidR="00BA5086">
              <w:rPr>
                <w:noProof/>
                <w:webHidden/>
              </w:rPr>
              <w:instrText xml:space="preserve"> PAGEREF _Toc151384273 \h </w:instrText>
            </w:r>
            <w:r w:rsidR="00BA5086">
              <w:rPr>
                <w:noProof/>
                <w:webHidden/>
              </w:rPr>
            </w:r>
            <w:r w:rsidR="00BA5086">
              <w:rPr>
                <w:noProof/>
                <w:webHidden/>
              </w:rPr>
              <w:fldChar w:fldCharType="separate"/>
            </w:r>
            <w:r w:rsidR="00210A6C">
              <w:rPr>
                <w:noProof/>
                <w:webHidden/>
              </w:rPr>
              <w:t>56</w:t>
            </w:r>
            <w:r w:rsidR="00BA5086">
              <w:rPr>
                <w:noProof/>
                <w:webHidden/>
              </w:rPr>
              <w:fldChar w:fldCharType="end"/>
            </w:r>
          </w:hyperlink>
        </w:p>
        <w:p w14:paraId="1F4EA8C5" w14:textId="7D53079C" w:rsidR="00BA5086" w:rsidRDefault="00000000">
          <w:pPr>
            <w:pStyle w:val="TOC2"/>
            <w:tabs>
              <w:tab w:val="left" w:pos="880"/>
              <w:tab w:val="right" w:leader="dot" w:pos="9350"/>
            </w:tabs>
            <w:rPr>
              <w:rFonts w:eastAsiaTheme="minorEastAsia"/>
              <w:noProof/>
              <w:sz w:val="22"/>
            </w:rPr>
          </w:pPr>
          <w:hyperlink w:anchor="_Toc151384274" w:history="1">
            <w:r w:rsidR="00BA5086" w:rsidRPr="006F6673">
              <w:rPr>
                <w:rStyle w:val="Hyperlink"/>
                <w:noProof/>
              </w:rPr>
              <w:t>IV.4</w:t>
            </w:r>
            <w:r w:rsidR="00BA5086">
              <w:rPr>
                <w:rFonts w:eastAsiaTheme="minorEastAsia"/>
                <w:noProof/>
                <w:sz w:val="22"/>
              </w:rPr>
              <w:tab/>
            </w:r>
            <w:r w:rsidR="00BA5086" w:rsidRPr="006F6673">
              <w:rPr>
                <w:rStyle w:val="Hyperlink"/>
                <w:noProof/>
                <w:shd w:val="clear" w:color="auto" w:fill="FFFFFF"/>
              </w:rPr>
              <w:t>Neural Network Model Configuration Parameters</w:t>
            </w:r>
            <w:r w:rsidR="00BA5086">
              <w:rPr>
                <w:noProof/>
                <w:webHidden/>
              </w:rPr>
              <w:tab/>
            </w:r>
            <w:r w:rsidR="00BA5086">
              <w:rPr>
                <w:noProof/>
                <w:webHidden/>
              </w:rPr>
              <w:fldChar w:fldCharType="begin"/>
            </w:r>
            <w:r w:rsidR="00BA5086">
              <w:rPr>
                <w:noProof/>
                <w:webHidden/>
              </w:rPr>
              <w:instrText xml:space="preserve"> PAGEREF _Toc151384274 \h </w:instrText>
            </w:r>
            <w:r w:rsidR="00BA5086">
              <w:rPr>
                <w:noProof/>
                <w:webHidden/>
              </w:rPr>
            </w:r>
            <w:r w:rsidR="00BA5086">
              <w:rPr>
                <w:noProof/>
                <w:webHidden/>
              </w:rPr>
              <w:fldChar w:fldCharType="separate"/>
            </w:r>
            <w:r w:rsidR="00210A6C">
              <w:rPr>
                <w:noProof/>
                <w:webHidden/>
              </w:rPr>
              <w:t>58</w:t>
            </w:r>
            <w:r w:rsidR="00BA5086">
              <w:rPr>
                <w:noProof/>
                <w:webHidden/>
              </w:rPr>
              <w:fldChar w:fldCharType="end"/>
            </w:r>
          </w:hyperlink>
        </w:p>
        <w:p w14:paraId="27AD4E02" w14:textId="01C8FC9F" w:rsidR="00BA5086" w:rsidRDefault="00000000">
          <w:pPr>
            <w:pStyle w:val="TOC2"/>
            <w:tabs>
              <w:tab w:val="left" w:pos="880"/>
              <w:tab w:val="right" w:leader="dot" w:pos="9350"/>
            </w:tabs>
            <w:rPr>
              <w:rFonts w:eastAsiaTheme="minorEastAsia"/>
              <w:noProof/>
              <w:sz w:val="22"/>
            </w:rPr>
          </w:pPr>
          <w:hyperlink w:anchor="_Toc151384275" w:history="1">
            <w:r w:rsidR="00BA5086" w:rsidRPr="006F6673">
              <w:rPr>
                <w:rStyle w:val="Hyperlink"/>
                <w:noProof/>
              </w:rPr>
              <w:t>IV.5</w:t>
            </w:r>
            <w:r w:rsidR="00BA5086">
              <w:rPr>
                <w:rFonts w:eastAsiaTheme="minorEastAsia"/>
                <w:noProof/>
                <w:sz w:val="22"/>
              </w:rPr>
              <w:tab/>
            </w:r>
            <w:r w:rsidR="00BA5086" w:rsidRPr="006F6673">
              <w:rPr>
                <w:rStyle w:val="Hyperlink"/>
                <w:noProof/>
                <w:shd w:val="clear" w:color="auto" w:fill="FFFFFF"/>
              </w:rPr>
              <w:t>Our Comprehensive OCR Model Development Approach: Integrating Insights from Literature Review</w:t>
            </w:r>
            <w:r w:rsidR="00BA5086">
              <w:rPr>
                <w:noProof/>
                <w:webHidden/>
              </w:rPr>
              <w:tab/>
            </w:r>
            <w:r w:rsidR="00BA5086">
              <w:rPr>
                <w:noProof/>
                <w:webHidden/>
              </w:rPr>
              <w:fldChar w:fldCharType="begin"/>
            </w:r>
            <w:r w:rsidR="00BA5086">
              <w:rPr>
                <w:noProof/>
                <w:webHidden/>
              </w:rPr>
              <w:instrText xml:space="preserve"> PAGEREF _Toc151384275 \h </w:instrText>
            </w:r>
            <w:r w:rsidR="00BA5086">
              <w:rPr>
                <w:noProof/>
                <w:webHidden/>
              </w:rPr>
            </w:r>
            <w:r w:rsidR="00BA5086">
              <w:rPr>
                <w:noProof/>
                <w:webHidden/>
              </w:rPr>
              <w:fldChar w:fldCharType="separate"/>
            </w:r>
            <w:r w:rsidR="00210A6C">
              <w:rPr>
                <w:noProof/>
                <w:webHidden/>
              </w:rPr>
              <w:t>60</w:t>
            </w:r>
            <w:r w:rsidR="00BA5086">
              <w:rPr>
                <w:noProof/>
                <w:webHidden/>
              </w:rPr>
              <w:fldChar w:fldCharType="end"/>
            </w:r>
          </w:hyperlink>
        </w:p>
        <w:p w14:paraId="3E965E4C" w14:textId="29B26BD3" w:rsidR="00BA5086" w:rsidRDefault="00000000">
          <w:pPr>
            <w:pStyle w:val="TOC2"/>
            <w:tabs>
              <w:tab w:val="left" w:pos="880"/>
              <w:tab w:val="right" w:leader="dot" w:pos="9350"/>
            </w:tabs>
            <w:rPr>
              <w:rFonts w:eastAsiaTheme="minorEastAsia"/>
              <w:noProof/>
              <w:sz w:val="22"/>
            </w:rPr>
          </w:pPr>
          <w:hyperlink w:anchor="_Toc151384276" w:history="1">
            <w:r w:rsidR="00BA5086" w:rsidRPr="006F6673">
              <w:rPr>
                <w:rStyle w:val="Hyperlink"/>
                <w:noProof/>
              </w:rPr>
              <w:t>IV.6</w:t>
            </w:r>
            <w:r w:rsidR="00BA5086">
              <w:rPr>
                <w:rFonts w:eastAsiaTheme="minorEastAsia"/>
                <w:noProof/>
                <w:sz w:val="22"/>
              </w:rPr>
              <w:tab/>
            </w:r>
            <w:r w:rsidR="00BA5086" w:rsidRPr="006F6673">
              <w:rPr>
                <w:rStyle w:val="Hyperlink"/>
                <w:noProof/>
                <w:shd w:val="clear" w:color="auto" w:fill="FFFFFF"/>
              </w:rPr>
              <w:t>Model Building</w:t>
            </w:r>
            <w:r w:rsidR="00BA5086">
              <w:rPr>
                <w:noProof/>
                <w:webHidden/>
              </w:rPr>
              <w:tab/>
            </w:r>
            <w:r w:rsidR="00BA5086">
              <w:rPr>
                <w:noProof/>
                <w:webHidden/>
              </w:rPr>
              <w:fldChar w:fldCharType="begin"/>
            </w:r>
            <w:r w:rsidR="00BA5086">
              <w:rPr>
                <w:noProof/>
                <w:webHidden/>
              </w:rPr>
              <w:instrText xml:space="preserve"> PAGEREF _Toc151384276 \h </w:instrText>
            </w:r>
            <w:r w:rsidR="00BA5086">
              <w:rPr>
                <w:noProof/>
                <w:webHidden/>
              </w:rPr>
            </w:r>
            <w:r w:rsidR="00BA5086">
              <w:rPr>
                <w:noProof/>
                <w:webHidden/>
              </w:rPr>
              <w:fldChar w:fldCharType="separate"/>
            </w:r>
            <w:r w:rsidR="00210A6C">
              <w:rPr>
                <w:noProof/>
                <w:webHidden/>
              </w:rPr>
              <w:t>65</w:t>
            </w:r>
            <w:r w:rsidR="00BA5086">
              <w:rPr>
                <w:noProof/>
                <w:webHidden/>
              </w:rPr>
              <w:fldChar w:fldCharType="end"/>
            </w:r>
          </w:hyperlink>
        </w:p>
        <w:p w14:paraId="29AC4C99" w14:textId="50328736" w:rsidR="00BA5086" w:rsidRDefault="00000000">
          <w:pPr>
            <w:pStyle w:val="TOC1"/>
            <w:tabs>
              <w:tab w:val="left" w:pos="1320"/>
              <w:tab w:val="right" w:leader="dot" w:pos="9350"/>
            </w:tabs>
            <w:rPr>
              <w:rFonts w:eastAsiaTheme="minorEastAsia"/>
              <w:noProof/>
              <w:sz w:val="22"/>
            </w:rPr>
          </w:pPr>
          <w:hyperlink w:anchor="_Toc151384277" w:history="1">
            <w:r w:rsidR="00BA5086" w:rsidRPr="006F6673">
              <w:rPr>
                <w:rStyle w:val="Hyperlink"/>
                <w:noProof/>
              </w:rPr>
              <w:t>Chapter V</w:t>
            </w:r>
            <w:r w:rsidR="00BA5086">
              <w:rPr>
                <w:rFonts w:eastAsiaTheme="minorEastAsia"/>
                <w:noProof/>
                <w:sz w:val="22"/>
              </w:rPr>
              <w:tab/>
            </w:r>
            <w:r w:rsidR="00BA5086" w:rsidRPr="006F6673">
              <w:rPr>
                <w:rStyle w:val="Hyperlink"/>
                <w:noProof/>
              </w:rPr>
              <w:t>Results &amp; Discussion</w:t>
            </w:r>
            <w:r w:rsidR="00BA5086">
              <w:rPr>
                <w:noProof/>
                <w:webHidden/>
              </w:rPr>
              <w:tab/>
            </w:r>
            <w:r w:rsidR="00BA5086">
              <w:rPr>
                <w:noProof/>
                <w:webHidden/>
              </w:rPr>
              <w:fldChar w:fldCharType="begin"/>
            </w:r>
            <w:r w:rsidR="00BA5086">
              <w:rPr>
                <w:noProof/>
                <w:webHidden/>
              </w:rPr>
              <w:instrText xml:space="preserve"> PAGEREF _Toc151384277 \h </w:instrText>
            </w:r>
            <w:r w:rsidR="00BA5086">
              <w:rPr>
                <w:noProof/>
                <w:webHidden/>
              </w:rPr>
            </w:r>
            <w:r w:rsidR="00BA5086">
              <w:rPr>
                <w:noProof/>
                <w:webHidden/>
              </w:rPr>
              <w:fldChar w:fldCharType="separate"/>
            </w:r>
            <w:r w:rsidR="00210A6C">
              <w:rPr>
                <w:noProof/>
                <w:webHidden/>
              </w:rPr>
              <w:t>75</w:t>
            </w:r>
            <w:r w:rsidR="00BA5086">
              <w:rPr>
                <w:noProof/>
                <w:webHidden/>
              </w:rPr>
              <w:fldChar w:fldCharType="end"/>
            </w:r>
          </w:hyperlink>
        </w:p>
        <w:p w14:paraId="52034BE5" w14:textId="04FF74D0" w:rsidR="00BA5086" w:rsidRDefault="00000000">
          <w:pPr>
            <w:pStyle w:val="TOC1"/>
            <w:tabs>
              <w:tab w:val="right" w:leader="dot" w:pos="9350"/>
            </w:tabs>
            <w:rPr>
              <w:rFonts w:eastAsiaTheme="minorEastAsia"/>
              <w:noProof/>
              <w:sz w:val="22"/>
            </w:rPr>
          </w:pPr>
          <w:hyperlink w:anchor="_Toc151384278" w:history="1">
            <w:r w:rsidR="00BA5086" w:rsidRPr="006F6673">
              <w:rPr>
                <w:rStyle w:val="Hyperlink"/>
                <w:noProof/>
              </w:rPr>
              <w:t>Limitations</w:t>
            </w:r>
            <w:r w:rsidR="00BA5086">
              <w:rPr>
                <w:noProof/>
                <w:webHidden/>
              </w:rPr>
              <w:tab/>
            </w:r>
            <w:r w:rsidR="00BA5086">
              <w:rPr>
                <w:noProof/>
                <w:webHidden/>
              </w:rPr>
              <w:fldChar w:fldCharType="begin"/>
            </w:r>
            <w:r w:rsidR="00BA5086">
              <w:rPr>
                <w:noProof/>
                <w:webHidden/>
              </w:rPr>
              <w:instrText xml:space="preserve"> PAGEREF _Toc151384278 \h </w:instrText>
            </w:r>
            <w:r w:rsidR="00BA5086">
              <w:rPr>
                <w:noProof/>
                <w:webHidden/>
              </w:rPr>
            </w:r>
            <w:r w:rsidR="00BA5086">
              <w:rPr>
                <w:noProof/>
                <w:webHidden/>
              </w:rPr>
              <w:fldChar w:fldCharType="separate"/>
            </w:r>
            <w:r w:rsidR="00210A6C">
              <w:rPr>
                <w:noProof/>
                <w:webHidden/>
              </w:rPr>
              <w:t>83</w:t>
            </w:r>
            <w:r w:rsidR="00BA5086">
              <w:rPr>
                <w:noProof/>
                <w:webHidden/>
              </w:rPr>
              <w:fldChar w:fldCharType="end"/>
            </w:r>
          </w:hyperlink>
        </w:p>
        <w:p w14:paraId="63836083" w14:textId="244A2FFE" w:rsidR="00BA5086" w:rsidRDefault="00000000">
          <w:pPr>
            <w:pStyle w:val="TOC1"/>
            <w:tabs>
              <w:tab w:val="right" w:leader="dot" w:pos="9350"/>
            </w:tabs>
            <w:rPr>
              <w:rFonts w:eastAsiaTheme="minorEastAsia"/>
              <w:noProof/>
              <w:sz w:val="22"/>
            </w:rPr>
          </w:pPr>
          <w:hyperlink w:anchor="_Toc151384279" w:history="1">
            <w:r w:rsidR="00BA5086" w:rsidRPr="006F6673">
              <w:rPr>
                <w:rStyle w:val="Hyperlink"/>
                <w:noProof/>
              </w:rPr>
              <w:t>Conclusion</w:t>
            </w:r>
            <w:r w:rsidR="00BA5086">
              <w:rPr>
                <w:noProof/>
                <w:webHidden/>
              </w:rPr>
              <w:tab/>
            </w:r>
            <w:r w:rsidR="00BA5086">
              <w:rPr>
                <w:noProof/>
                <w:webHidden/>
              </w:rPr>
              <w:fldChar w:fldCharType="begin"/>
            </w:r>
            <w:r w:rsidR="00BA5086">
              <w:rPr>
                <w:noProof/>
                <w:webHidden/>
              </w:rPr>
              <w:instrText xml:space="preserve"> PAGEREF _Toc151384279 \h </w:instrText>
            </w:r>
            <w:r w:rsidR="00BA5086">
              <w:rPr>
                <w:noProof/>
                <w:webHidden/>
              </w:rPr>
            </w:r>
            <w:r w:rsidR="00BA5086">
              <w:rPr>
                <w:noProof/>
                <w:webHidden/>
              </w:rPr>
              <w:fldChar w:fldCharType="separate"/>
            </w:r>
            <w:r w:rsidR="00210A6C">
              <w:rPr>
                <w:noProof/>
                <w:webHidden/>
              </w:rPr>
              <w:t>85</w:t>
            </w:r>
            <w:r w:rsidR="00BA5086">
              <w:rPr>
                <w:noProof/>
                <w:webHidden/>
              </w:rPr>
              <w:fldChar w:fldCharType="end"/>
            </w:r>
          </w:hyperlink>
        </w:p>
        <w:p w14:paraId="421A7701" w14:textId="272EEBEA" w:rsidR="00BA5086" w:rsidRDefault="00000000">
          <w:pPr>
            <w:pStyle w:val="TOC1"/>
            <w:tabs>
              <w:tab w:val="right" w:leader="dot" w:pos="9350"/>
            </w:tabs>
            <w:rPr>
              <w:rFonts w:eastAsiaTheme="minorEastAsia"/>
              <w:noProof/>
              <w:sz w:val="22"/>
            </w:rPr>
          </w:pPr>
          <w:hyperlink w:anchor="_Toc151384280" w:history="1">
            <w:r w:rsidR="00BA5086" w:rsidRPr="006F6673">
              <w:rPr>
                <w:rStyle w:val="Hyperlink"/>
                <w:noProof/>
              </w:rPr>
              <w:t>Future Works</w:t>
            </w:r>
            <w:r w:rsidR="00BA5086">
              <w:rPr>
                <w:noProof/>
                <w:webHidden/>
              </w:rPr>
              <w:tab/>
            </w:r>
            <w:r w:rsidR="00BA5086">
              <w:rPr>
                <w:noProof/>
                <w:webHidden/>
              </w:rPr>
              <w:fldChar w:fldCharType="begin"/>
            </w:r>
            <w:r w:rsidR="00BA5086">
              <w:rPr>
                <w:noProof/>
                <w:webHidden/>
              </w:rPr>
              <w:instrText xml:space="preserve"> PAGEREF _Toc151384280 \h </w:instrText>
            </w:r>
            <w:r w:rsidR="00BA5086">
              <w:rPr>
                <w:noProof/>
                <w:webHidden/>
              </w:rPr>
            </w:r>
            <w:r w:rsidR="00BA5086">
              <w:rPr>
                <w:noProof/>
                <w:webHidden/>
              </w:rPr>
              <w:fldChar w:fldCharType="separate"/>
            </w:r>
            <w:r w:rsidR="00210A6C">
              <w:rPr>
                <w:noProof/>
                <w:webHidden/>
              </w:rPr>
              <w:t>87</w:t>
            </w:r>
            <w:r w:rsidR="00BA5086">
              <w:rPr>
                <w:noProof/>
                <w:webHidden/>
              </w:rPr>
              <w:fldChar w:fldCharType="end"/>
            </w:r>
          </w:hyperlink>
        </w:p>
        <w:p w14:paraId="0C542D0B" w14:textId="2CC11B99" w:rsidR="00BA5086" w:rsidRDefault="00000000">
          <w:pPr>
            <w:pStyle w:val="TOC1"/>
            <w:tabs>
              <w:tab w:val="right" w:leader="dot" w:pos="9350"/>
            </w:tabs>
            <w:rPr>
              <w:rFonts w:eastAsiaTheme="minorEastAsia"/>
              <w:noProof/>
              <w:sz w:val="22"/>
            </w:rPr>
          </w:pPr>
          <w:hyperlink w:anchor="_Toc151384281" w:history="1">
            <w:r w:rsidR="00BA5086" w:rsidRPr="006F6673">
              <w:rPr>
                <w:rStyle w:val="Hyperlink"/>
                <w:noProof/>
                <w:lang w:bidi="en-US"/>
              </w:rPr>
              <w:t>References</w:t>
            </w:r>
            <w:r w:rsidR="00BA5086">
              <w:rPr>
                <w:noProof/>
                <w:webHidden/>
              </w:rPr>
              <w:tab/>
            </w:r>
            <w:r w:rsidR="00BA5086">
              <w:rPr>
                <w:noProof/>
                <w:webHidden/>
              </w:rPr>
              <w:fldChar w:fldCharType="begin"/>
            </w:r>
            <w:r w:rsidR="00BA5086">
              <w:rPr>
                <w:noProof/>
                <w:webHidden/>
              </w:rPr>
              <w:instrText xml:space="preserve"> PAGEREF _Toc151384281 \h </w:instrText>
            </w:r>
            <w:r w:rsidR="00BA5086">
              <w:rPr>
                <w:noProof/>
                <w:webHidden/>
              </w:rPr>
            </w:r>
            <w:r w:rsidR="00BA5086">
              <w:rPr>
                <w:noProof/>
                <w:webHidden/>
              </w:rPr>
              <w:fldChar w:fldCharType="separate"/>
            </w:r>
            <w:r w:rsidR="00210A6C">
              <w:rPr>
                <w:noProof/>
                <w:webHidden/>
              </w:rPr>
              <w:t>89</w:t>
            </w:r>
            <w:r w:rsidR="00BA5086">
              <w:rPr>
                <w:noProof/>
                <w:webHidden/>
              </w:rPr>
              <w:fldChar w:fldCharType="end"/>
            </w:r>
          </w:hyperlink>
        </w:p>
        <w:p w14:paraId="1450C402" w14:textId="1FCC3E6D" w:rsidR="00BA5086" w:rsidRDefault="00000000">
          <w:pPr>
            <w:pStyle w:val="TOC1"/>
            <w:tabs>
              <w:tab w:val="right" w:leader="dot" w:pos="9350"/>
            </w:tabs>
            <w:rPr>
              <w:rFonts w:eastAsiaTheme="minorEastAsia"/>
              <w:noProof/>
              <w:sz w:val="22"/>
            </w:rPr>
          </w:pPr>
          <w:hyperlink w:anchor="_Toc151384282" w:history="1">
            <w:r w:rsidR="00BA5086" w:rsidRPr="006F6673">
              <w:rPr>
                <w:rStyle w:val="Hyperlink"/>
                <w:noProof/>
              </w:rPr>
              <w:t>Appendices</w:t>
            </w:r>
            <w:r w:rsidR="00BA5086">
              <w:rPr>
                <w:noProof/>
                <w:webHidden/>
              </w:rPr>
              <w:tab/>
            </w:r>
            <w:r w:rsidR="00BA5086">
              <w:rPr>
                <w:noProof/>
                <w:webHidden/>
              </w:rPr>
              <w:fldChar w:fldCharType="begin"/>
            </w:r>
            <w:r w:rsidR="00BA5086">
              <w:rPr>
                <w:noProof/>
                <w:webHidden/>
              </w:rPr>
              <w:instrText xml:space="preserve"> PAGEREF _Toc151384282 \h </w:instrText>
            </w:r>
            <w:r w:rsidR="00BA5086">
              <w:rPr>
                <w:noProof/>
                <w:webHidden/>
              </w:rPr>
            </w:r>
            <w:r w:rsidR="00BA5086">
              <w:rPr>
                <w:noProof/>
                <w:webHidden/>
              </w:rPr>
              <w:fldChar w:fldCharType="separate"/>
            </w:r>
            <w:r w:rsidR="00210A6C">
              <w:rPr>
                <w:noProof/>
                <w:webHidden/>
              </w:rPr>
              <w:t>91</w:t>
            </w:r>
            <w:r w:rsidR="00BA5086">
              <w:rPr>
                <w:noProof/>
                <w:webHidden/>
              </w:rPr>
              <w:fldChar w:fldCharType="end"/>
            </w:r>
          </w:hyperlink>
        </w:p>
        <w:p w14:paraId="2B5E8A1D" w14:textId="797C3F5D" w:rsidR="009B10CE" w:rsidRDefault="00911341" w:rsidP="009B10CE">
          <w:pPr>
            <w:rPr>
              <w:b/>
              <w:bCs/>
              <w:noProof/>
            </w:rPr>
          </w:pPr>
          <w:r>
            <w:rPr>
              <w:b/>
              <w:bCs/>
              <w:noProof/>
            </w:rPr>
            <w:fldChar w:fldCharType="end"/>
          </w:r>
        </w:p>
      </w:sdtContent>
    </w:sdt>
    <w:p w14:paraId="64E55100" w14:textId="77777777" w:rsidR="009B10CE" w:rsidRDefault="009B10CE">
      <w:pPr>
        <w:spacing w:after="160" w:line="259" w:lineRule="auto"/>
        <w:rPr>
          <w:b/>
          <w:bCs/>
          <w:noProof/>
        </w:rPr>
      </w:pPr>
      <w:r>
        <w:rPr>
          <w:b/>
          <w:bCs/>
          <w:noProof/>
        </w:rPr>
        <w:br w:type="page"/>
      </w:r>
    </w:p>
    <w:p w14:paraId="4C615E5E" w14:textId="77777777" w:rsidR="00F11D94" w:rsidRDefault="00F11D94" w:rsidP="007B1CC7">
      <w:pPr>
        <w:pStyle w:val="TOCHeading"/>
      </w:pPr>
      <w:r>
        <w:lastRenderedPageBreak/>
        <w:t>List of figures</w:t>
      </w:r>
    </w:p>
    <w:p w14:paraId="5FC9A641" w14:textId="3DD47F1D" w:rsidR="00603A36" w:rsidRDefault="00911341">
      <w:pPr>
        <w:pStyle w:val="TableofFigures"/>
        <w:tabs>
          <w:tab w:val="right" w:leader="dot" w:pos="9350"/>
        </w:tabs>
        <w:rPr>
          <w:rFonts w:eastAsiaTheme="minorEastAsia"/>
          <w:noProof/>
          <w:sz w:val="22"/>
        </w:rPr>
      </w:pPr>
      <w:r>
        <w:fldChar w:fldCharType="begin"/>
      </w:r>
      <w:r w:rsidR="006345BC">
        <w:instrText xml:space="preserve"> TOC \h \z \c "Figure" </w:instrText>
      </w:r>
      <w:r>
        <w:fldChar w:fldCharType="separate"/>
      </w:r>
      <w:hyperlink w:anchor="_Toc151458354" w:history="1">
        <w:r w:rsidR="00603A36" w:rsidRPr="00D10038">
          <w:rPr>
            <w:rStyle w:val="Hyperlink"/>
            <w:noProof/>
          </w:rPr>
          <w:t>Figure 1 Optical Character Recognition</w:t>
        </w:r>
        <w:r w:rsidR="003508CA">
          <w:rPr>
            <w:rStyle w:val="Hyperlink"/>
            <w:noProof/>
          </w:rPr>
          <w:t xml:space="preserve"> (</w:t>
        </w:r>
        <w:r w:rsidR="003508CA" w:rsidRPr="003508CA">
          <w:rPr>
            <w:rStyle w:val="Hyperlink"/>
            <w:noProof/>
          </w:rPr>
          <w:t>https://resources.sansan.com/blog/amazing-ocr-8-ways-it-changes-our-lives-3-shortcomings</w:t>
        </w:r>
        <w:r w:rsidR="003508CA">
          <w:rPr>
            <w:rStyle w:val="Hyperlink"/>
            <w:noProof/>
          </w:rPr>
          <w:t>)</w:t>
        </w:r>
        <w:r w:rsidR="00603A36">
          <w:rPr>
            <w:noProof/>
            <w:webHidden/>
          </w:rPr>
          <w:tab/>
        </w:r>
        <w:r w:rsidR="00603A36">
          <w:rPr>
            <w:noProof/>
            <w:webHidden/>
          </w:rPr>
          <w:fldChar w:fldCharType="begin"/>
        </w:r>
        <w:r w:rsidR="00603A36">
          <w:rPr>
            <w:noProof/>
            <w:webHidden/>
          </w:rPr>
          <w:instrText xml:space="preserve"> PAGEREF _Toc151458354 \h </w:instrText>
        </w:r>
        <w:r w:rsidR="00603A36">
          <w:rPr>
            <w:noProof/>
            <w:webHidden/>
          </w:rPr>
        </w:r>
        <w:r w:rsidR="00603A36">
          <w:rPr>
            <w:noProof/>
            <w:webHidden/>
          </w:rPr>
          <w:fldChar w:fldCharType="separate"/>
        </w:r>
        <w:r w:rsidR="00210A6C">
          <w:rPr>
            <w:noProof/>
            <w:webHidden/>
          </w:rPr>
          <w:t>14</w:t>
        </w:r>
        <w:r w:rsidR="00603A36">
          <w:rPr>
            <w:noProof/>
            <w:webHidden/>
          </w:rPr>
          <w:fldChar w:fldCharType="end"/>
        </w:r>
      </w:hyperlink>
    </w:p>
    <w:p w14:paraId="55FBE9A6" w14:textId="2DEDC3B4" w:rsidR="00603A36" w:rsidRDefault="00000000">
      <w:pPr>
        <w:pStyle w:val="TableofFigures"/>
        <w:tabs>
          <w:tab w:val="right" w:leader="dot" w:pos="9350"/>
        </w:tabs>
        <w:rPr>
          <w:rFonts w:eastAsiaTheme="minorEastAsia"/>
          <w:noProof/>
          <w:sz w:val="22"/>
        </w:rPr>
      </w:pPr>
      <w:hyperlink w:anchor="_Toc151458355" w:history="1">
        <w:r w:rsidR="00603A36" w:rsidRPr="00D10038">
          <w:rPr>
            <w:rStyle w:val="Hyperlink"/>
            <w:noProof/>
          </w:rPr>
          <w:t>Figure 2 Neural Network Architecture &amp; Weights</w:t>
        </w:r>
        <w:r w:rsidR="003508CA">
          <w:rPr>
            <w:rStyle w:val="Hyperlink"/>
            <w:noProof/>
          </w:rPr>
          <w:t xml:space="preserve"> (</w:t>
        </w:r>
        <w:r w:rsidR="003508CA" w:rsidRPr="003508CA">
          <w:rPr>
            <w:rStyle w:val="Hyperlink"/>
            <w:noProof/>
          </w:rPr>
          <w:t>https://www.knime.com/blog/a-friendly-introduction-to-deep-neural-networks</w:t>
        </w:r>
        <w:r w:rsidR="003508CA">
          <w:rPr>
            <w:rStyle w:val="Hyperlink"/>
            <w:noProof/>
          </w:rPr>
          <w:t>)</w:t>
        </w:r>
        <w:r w:rsidR="00603A36">
          <w:rPr>
            <w:noProof/>
            <w:webHidden/>
          </w:rPr>
          <w:tab/>
        </w:r>
        <w:r w:rsidR="00603A36">
          <w:rPr>
            <w:noProof/>
            <w:webHidden/>
          </w:rPr>
          <w:fldChar w:fldCharType="begin"/>
        </w:r>
        <w:r w:rsidR="00603A36">
          <w:rPr>
            <w:noProof/>
            <w:webHidden/>
          </w:rPr>
          <w:instrText xml:space="preserve"> PAGEREF _Toc151458355 \h </w:instrText>
        </w:r>
        <w:r w:rsidR="00603A36">
          <w:rPr>
            <w:noProof/>
            <w:webHidden/>
          </w:rPr>
        </w:r>
        <w:r w:rsidR="00603A36">
          <w:rPr>
            <w:noProof/>
            <w:webHidden/>
          </w:rPr>
          <w:fldChar w:fldCharType="separate"/>
        </w:r>
        <w:r w:rsidR="00210A6C">
          <w:rPr>
            <w:noProof/>
            <w:webHidden/>
          </w:rPr>
          <w:t>23</w:t>
        </w:r>
        <w:r w:rsidR="00603A36">
          <w:rPr>
            <w:noProof/>
            <w:webHidden/>
          </w:rPr>
          <w:fldChar w:fldCharType="end"/>
        </w:r>
      </w:hyperlink>
    </w:p>
    <w:p w14:paraId="3C3F5D92" w14:textId="72B62274" w:rsidR="00603A36" w:rsidRPr="001B6D01" w:rsidRDefault="00603A36">
      <w:pPr>
        <w:pStyle w:val="TableofFigures"/>
        <w:tabs>
          <w:tab w:val="right" w:leader="dot" w:pos="9350"/>
        </w:tabs>
        <w:rPr>
          <w:rFonts w:eastAsiaTheme="minorEastAsia"/>
          <w:noProof/>
          <w:sz w:val="22"/>
        </w:rPr>
      </w:pPr>
      <w:r w:rsidRPr="001B6D01">
        <w:rPr>
          <w:rStyle w:val="Hyperlink"/>
          <w:noProof/>
          <w:color w:val="auto"/>
          <w:u w:val="none"/>
        </w:rPr>
        <w:t>Figure 3 OCR for Document Scanning</w:t>
      </w:r>
      <w:r w:rsidR="003508CA" w:rsidRPr="001B6D01">
        <w:rPr>
          <w:rStyle w:val="Hyperlink"/>
          <w:noProof/>
          <w:color w:val="auto"/>
          <w:u w:val="none"/>
        </w:rPr>
        <w:t xml:space="preserve"> (https://www.docsvault.com/blog/benefits-of-ocr-document-management-system/)</w:t>
      </w:r>
      <w:r w:rsidRPr="001B6D01">
        <w:rPr>
          <w:noProof/>
          <w:webHidden/>
        </w:rPr>
        <w:tab/>
      </w:r>
      <w:r w:rsidRPr="001B6D01">
        <w:rPr>
          <w:noProof/>
          <w:webHidden/>
        </w:rPr>
        <w:fldChar w:fldCharType="begin"/>
      </w:r>
      <w:r w:rsidRPr="001B6D01">
        <w:rPr>
          <w:noProof/>
          <w:webHidden/>
        </w:rPr>
        <w:instrText xml:space="preserve"> PAGEREF _Toc151458356 \h </w:instrText>
      </w:r>
      <w:r w:rsidRPr="001B6D01">
        <w:rPr>
          <w:noProof/>
          <w:webHidden/>
        </w:rPr>
      </w:r>
      <w:r w:rsidRPr="001B6D01">
        <w:rPr>
          <w:noProof/>
          <w:webHidden/>
        </w:rPr>
        <w:fldChar w:fldCharType="separate"/>
      </w:r>
      <w:r w:rsidR="00210A6C">
        <w:rPr>
          <w:noProof/>
          <w:webHidden/>
        </w:rPr>
        <w:t>26</w:t>
      </w:r>
      <w:r w:rsidRPr="001B6D01">
        <w:rPr>
          <w:noProof/>
          <w:webHidden/>
        </w:rPr>
        <w:fldChar w:fldCharType="end"/>
      </w:r>
    </w:p>
    <w:p w14:paraId="65F582D4" w14:textId="5D96900B" w:rsidR="00603A36" w:rsidRPr="001B6D01" w:rsidRDefault="00603A36">
      <w:pPr>
        <w:pStyle w:val="TableofFigures"/>
        <w:tabs>
          <w:tab w:val="right" w:leader="dot" w:pos="9350"/>
        </w:tabs>
        <w:rPr>
          <w:rFonts w:eastAsiaTheme="minorEastAsia"/>
          <w:noProof/>
          <w:sz w:val="22"/>
        </w:rPr>
      </w:pPr>
      <w:r w:rsidRPr="001B6D01">
        <w:rPr>
          <w:rStyle w:val="Hyperlink"/>
          <w:noProof/>
          <w:color w:val="auto"/>
          <w:u w:val="none"/>
        </w:rPr>
        <w:t>Figure 4 Computer Vision Object Detection</w:t>
      </w:r>
      <w:r w:rsidR="003508CA" w:rsidRPr="001B6D01">
        <w:rPr>
          <w:rStyle w:val="Hyperlink"/>
          <w:noProof/>
          <w:color w:val="auto"/>
          <w:u w:val="none"/>
        </w:rPr>
        <w:t xml:space="preserve"> (https://geti.intel.com/blog/computer-vision-applications-that-span-industries-and-sectors)</w:t>
      </w:r>
      <w:r w:rsidRPr="001B6D01">
        <w:rPr>
          <w:noProof/>
          <w:webHidden/>
        </w:rPr>
        <w:tab/>
      </w:r>
      <w:r w:rsidRPr="001B6D01">
        <w:rPr>
          <w:noProof/>
          <w:webHidden/>
        </w:rPr>
        <w:fldChar w:fldCharType="begin"/>
      </w:r>
      <w:r w:rsidRPr="001B6D01">
        <w:rPr>
          <w:noProof/>
          <w:webHidden/>
        </w:rPr>
        <w:instrText xml:space="preserve"> PAGEREF _Toc151458357 \h </w:instrText>
      </w:r>
      <w:r w:rsidRPr="001B6D01">
        <w:rPr>
          <w:noProof/>
          <w:webHidden/>
        </w:rPr>
      </w:r>
      <w:r w:rsidRPr="001B6D01">
        <w:rPr>
          <w:noProof/>
          <w:webHidden/>
        </w:rPr>
        <w:fldChar w:fldCharType="separate"/>
      </w:r>
      <w:r w:rsidR="00210A6C">
        <w:rPr>
          <w:noProof/>
          <w:webHidden/>
        </w:rPr>
        <w:t>29</w:t>
      </w:r>
      <w:r w:rsidRPr="001B6D01">
        <w:rPr>
          <w:noProof/>
          <w:webHidden/>
        </w:rPr>
        <w:fldChar w:fldCharType="end"/>
      </w:r>
    </w:p>
    <w:p w14:paraId="16A8E239" w14:textId="2A6A6F90" w:rsidR="00603A36" w:rsidRPr="001B6D01" w:rsidRDefault="00603A36">
      <w:pPr>
        <w:pStyle w:val="TableofFigures"/>
        <w:tabs>
          <w:tab w:val="right" w:leader="dot" w:pos="9350"/>
        </w:tabs>
        <w:rPr>
          <w:rFonts w:eastAsiaTheme="minorEastAsia"/>
          <w:noProof/>
          <w:sz w:val="22"/>
        </w:rPr>
      </w:pPr>
      <w:r w:rsidRPr="001B6D01">
        <w:rPr>
          <w:rStyle w:val="Hyperlink"/>
          <w:noProof/>
          <w:color w:val="auto"/>
          <w:u w:val="none"/>
        </w:rPr>
        <w:t>Figure 5 IoT Architecture</w:t>
      </w:r>
      <w:r w:rsidR="003508CA" w:rsidRPr="001B6D01">
        <w:rPr>
          <w:rStyle w:val="Hyperlink"/>
          <w:noProof/>
          <w:color w:val="auto"/>
          <w:u w:val="none"/>
        </w:rPr>
        <w:t xml:space="preserve"> (https://patchmanager.com/blog/the-rise-of-iot-the-impact-of-iot-on-data-centers/)</w:t>
      </w:r>
      <w:r w:rsidRPr="001B6D01">
        <w:rPr>
          <w:noProof/>
          <w:webHidden/>
        </w:rPr>
        <w:tab/>
      </w:r>
      <w:r w:rsidRPr="001B6D01">
        <w:rPr>
          <w:noProof/>
          <w:webHidden/>
        </w:rPr>
        <w:fldChar w:fldCharType="begin"/>
      </w:r>
      <w:r w:rsidRPr="001B6D01">
        <w:rPr>
          <w:noProof/>
          <w:webHidden/>
        </w:rPr>
        <w:instrText xml:space="preserve"> PAGEREF _Toc151458358 \h </w:instrText>
      </w:r>
      <w:r w:rsidRPr="001B6D01">
        <w:rPr>
          <w:noProof/>
          <w:webHidden/>
        </w:rPr>
      </w:r>
      <w:r w:rsidRPr="001B6D01">
        <w:rPr>
          <w:noProof/>
          <w:webHidden/>
        </w:rPr>
        <w:fldChar w:fldCharType="separate"/>
      </w:r>
      <w:r w:rsidR="00210A6C">
        <w:rPr>
          <w:noProof/>
          <w:webHidden/>
        </w:rPr>
        <w:t>33</w:t>
      </w:r>
      <w:r w:rsidRPr="001B6D01">
        <w:rPr>
          <w:noProof/>
          <w:webHidden/>
        </w:rPr>
        <w:fldChar w:fldCharType="end"/>
      </w:r>
    </w:p>
    <w:p w14:paraId="67FB6B10" w14:textId="4161F566" w:rsidR="00603A36" w:rsidRPr="001B6D01" w:rsidRDefault="00000000">
      <w:pPr>
        <w:pStyle w:val="TableofFigures"/>
        <w:tabs>
          <w:tab w:val="right" w:leader="dot" w:pos="9350"/>
        </w:tabs>
        <w:rPr>
          <w:rFonts w:eastAsiaTheme="minorEastAsia"/>
          <w:noProof/>
          <w:sz w:val="22"/>
        </w:rPr>
      </w:pPr>
      <w:hyperlink w:anchor="_Toc151458359" w:history="1">
        <w:r w:rsidR="00603A36" w:rsidRPr="001B6D01">
          <w:rPr>
            <w:rStyle w:val="Hyperlink"/>
            <w:noProof/>
            <w:color w:val="auto"/>
            <w:u w:val="none"/>
          </w:rPr>
          <w:t>Figure 6 CNN LSTM Model</w:t>
        </w:r>
        <w:r w:rsidR="00603A36" w:rsidRPr="001B6D01">
          <w:rPr>
            <w:noProof/>
            <w:webHidden/>
          </w:rPr>
          <w:tab/>
        </w:r>
        <w:r w:rsidR="00603A36" w:rsidRPr="001B6D01">
          <w:rPr>
            <w:noProof/>
            <w:webHidden/>
          </w:rPr>
          <w:fldChar w:fldCharType="begin"/>
        </w:r>
        <w:r w:rsidR="00603A36" w:rsidRPr="001B6D01">
          <w:rPr>
            <w:noProof/>
            <w:webHidden/>
          </w:rPr>
          <w:instrText xml:space="preserve"> PAGEREF _Toc151458359 \h </w:instrText>
        </w:r>
        <w:r w:rsidR="00603A36" w:rsidRPr="001B6D01">
          <w:rPr>
            <w:noProof/>
            <w:webHidden/>
          </w:rPr>
        </w:r>
        <w:r w:rsidR="00603A36" w:rsidRPr="001B6D01">
          <w:rPr>
            <w:noProof/>
            <w:webHidden/>
          </w:rPr>
          <w:fldChar w:fldCharType="separate"/>
        </w:r>
        <w:r w:rsidR="00210A6C">
          <w:rPr>
            <w:noProof/>
            <w:webHidden/>
          </w:rPr>
          <w:t>40</w:t>
        </w:r>
        <w:r w:rsidR="00603A36" w:rsidRPr="001B6D01">
          <w:rPr>
            <w:noProof/>
            <w:webHidden/>
          </w:rPr>
          <w:fldChar w:fldCharType="end"/>
        </w:r>
      </w:hyperlink>
    </w:p>
    <w:p w14:paraId="33473428" w14:textId="1249B05E" w:rsidR="00603A36" w:rsidRDefault="00000000">
      <w:pPr>
        <w:pStyle w:val="TableofFigures"/>
        <w:tabs>
          <w:tab w:val="right" w:leader="dot" w:pos="9350"/>
        </w:tabs>
        <w:rPr>
          <w:rFonts w:eastAsiaTheme="minorEastAsia"/>
          <w:noProof/>
          <w:sz w:val="22"/>
        </w:rPr>
      </w:pPr>
      <w:hyperlink w:anchor="_Toc151458360" w:history="1">
        <w:r w:rsidR="00603A36" w:rsidRPr="00D10038">
          <w:rPr>
            <w:rStyle w:val="Hyperlink"/>
            <w:noProof/>
          </w:rPr>
          <w:t>Figure 7 WNBC Architecture</w:t>
        </w:r>
        <w:r w:rsidR="00603A36">
          <w:rPr>
            <w:noProof/>
            <w:webHidden/>
          </w:rPr>
          <w:tab/>
        </w:r>
        <w:r w:rsidR="00603A36">
          <w:rPr>
            <w:noProof/>
            <w:webHidden/>
          </w:rPr>
          <w:fldChar w:fldCharType="begin"/>
        </w:r>
        <w:r w:rsidR="00603A36">
          <w:rPr>
            <w:noProof/>
            <w:webHidden/>
          </w:rPr>
          <w:instrText xml:space="preserve"> PAGEREF _Toc151458360 \h </w:instrText>
        </w:r>
        <w:r w:rsidR="00603A36">
          <w:rPr>
            <w:noProof/>
            <w:webHidden/>
          </w:rPr>
        </w:r>
        <w:r w:rsidR="00603A36">
          <w:rPr>
            <w:noProof/>
            <w:webHidden/>
          </w:rPr>
          <w:fldChar w:fldCharType="separate"/>
        </w:r>
        <w:r w:rsidR="00210A6C">
          <w:rPr>
            <w:noProof/>
            <w:webHidden/>
          </w:rPr>
          <w:t>41</w:t>
        </w:r>
        <w:r w:rsidR="00603A36">
          <w:rPr>
            <w:noProof/>
            <w:webHidden/>
          </w:rPr>
          <w:fldChar w:fldCharType="end"/>
        </w:r>
      </w:hyperlink>
    </w:p>
    <w:p w14:paraId="4DA8B939" w14:textId="046953CC" w:rsidR="00603A36" w:rsidRDefault="00000000">
      <w:pPr>
        <w:pStyle w:val="TableofFigures"/>
        <w:tabs>
          <w:tab w:val="right" w:leader="dot" w:pos="9350"/>
        </w:tabs>
        <w:rPr>
          <w:rFonts w:eastAsiaTheme="minorEastAsia"/>
          <w:noProof/>
          <w:sz w:val="22"/>
        </w:rPr>
      </w:pPr>
      <w:hyperlink w:anchor="_Toc151458361" w:history="1">
        <w:r w:rsidR="00603A36" w:rsidRPr="00D10038">
          <w:rPr>
            <w:rStyle w:val="Hyperlink"/>
            <w:noProof/>
          </w:rPr>
          <w:t>Figure 8 Dataset Samples</w:t>
        </w:r>
        <w:r w:rsidR="00603A36">
          <w:rPr>
            <w:noProof/>
            <w:webHidden/>
          </w:rPr>
          <w:tab/>
        </w:r>
        <w:r w:rsidR="00603A36">
          <w:rPr>
            <w:noProof/>
            <w:webHidden/>
          </w:rPr>
          <w:fldChar w:fldCharType="begin"/>
        </w:r>
        <w:r w:rsidR="00603A36">
          <w:rPr>
            <w:noProof/>
            <w:webHidden/>
          </w:rPr>
          <w:instrText xml:space="preserve"> PAGEREF _Toc151458361 \h </w:instrText>
        </w:r>
        <w:r w:rsidR="00603A36">
          <w:rPr>
            <w:noProof/>
            <w:webHidden/>
          </w:rPr>
        </w:r>
        <w:r w:rsidR="00603A36">
          <w:rPr>
            <w:noProof/>
            <w:webHidden/>
          </w:rPr>
          <w:fldChar w:fldCharType="separate"/>
        </w:r>
        <w:r w:rsidR="00210A6C">
          <w:rPr>
            <w:noProof/>
            <w:webHidden/>
          </w:rPr>
          <w:t>51</w:t>
        </w:r>
        <w:r w:rsidR="00603A36">
          <w:rPr>
            <w:noProof/>
            <w:webHidden/>
          </w:rPr>
          <w:fldChar w:fldCharType="end"/>
        </w:r>
      </w:hyperlink>
    </w:p>
    <w:p w14:paraId="5CD69F9D" w14:textId="09CDE24B" w:rsidR="00603A36" w:rsidRDefault="00000000">
      <w:pPr>
        <w:pStyle w:val="TableofFigures"/>
        <w:tabs>
          <w:tab w:val="right" w:leader="dot" w:pos="9350"/>
        </w:tabs>
        <w:rPr>
          <w:rFonts w:eastAsiaTheme="minorEastAsia"/>
          <w:noProof/>
          <w:sz w:val="22"/>
        </w:rPr>
      </w:pPr>
      <w:hyperlink w:anchor="_Toc151458362" w:history="1">
        <w:r w:rsidR="00603A36" w:rsidRPr="00D10038">
          <w:rPr>
            <w:rStyle w:val="Hyperlink"/>
            <w:noProof/>
          </w:rPr>
          <w:t>Figure 9 Height &amp; Width Distribution</w:t>
        </w:r>
        <w:r w:rsidR="00603A36">
          <w:rPr>
            <w:noProof/>
            <w:webHidden/>
          </w:rPr>
          <w:tab/>
        </w:r>
        <w:r w:rsidR="00603A36">
          <w:rPr>
            <w:noProof/>
            <w:webHidden/>
          </w:rPr>
          <w:fldChar w:fldCharType="begin"/>
        </w:r>
        <w:r w:rsidR="00603A36">
          <w:rPr>
            <w:noProof/>
            <w:webHidden/>
          </w:rPr>
          <w:instrText xml:space="preserve"> PAGEREF _Toc151458362 \h </w:instrText>
        </w:r>
        <w:r w:rsidR="00603A36">
          <w:rPr>
            <w:noProof/>
            <w:webHidden/>
          </w:rPr>
        </w:r>
        <w:r w:rsidR="00603A36">
          <w:rPr>
            <w:noProof/>
            <w:webHidden/>
          </w:rPr>
          <w:fldChar w:fldCharType="separate"/>
        </w:r>
        <w:r w:rsidR="00210A6C">
          <w:rPr>
            <w:noProof/>
            <w:webHidden/>
          </w:rPr>
          <w:t>53</w:t>
        </w:r>
        <w:r w:rsidR="00603A36">
          <w:rPr>
            <w:noProof/>
            <w:webHidden/>
          </w:rPr>
          <w:fldChar w:fldCharType="end"/>
        </w:r>
      </w:hyperlink>
    </w:p>
    <w:p w14:paraId="30B6370F" w14:textId="4F2F4192" w:rsidR="00603A36" w:rsidRDefault="00000000">
      <w:pPr>
        <w:pStyle w:val="TableofFigures"/>
        <w:tabs>
          <w:tab w:val="right" w:leader="dot" w:pos="9350"/>
        </w:tabs>
        <w:rPr>
          <w:rFonts w:eastAsiaTheme="minorEastAsia"/>
          <w:noProof/>
          <w:sz w:val="22"/>
        </w:rPr>
      </w:pPr>
      <w:hyperlink w:anchor="_Toc151458363" w:history="1">
        <w:r w:rsidR="00603A36" w:rsidRPr="00D10038">
          <w:rPr>
            <w:rStyle w:val="Hyperlink"/>
            <w:noProof/>
          </w:rPr>
          <w:t>Figure 10 String Length Analysis</w:t>
        </w:r>
        <w:r w:rsidR="00603A36">
          <w:rPr>
            <w:noProof/>
            <w:webHidden/>
          </w:rPr>
          <w:tab/>
        </w:r>
        <w:r w:rsidR="00603A36">
          <w:rPr>
            <w:noProof/>
            <w:webHidden/>
          </w:rPr>
          <w:fldChar w:fldCharType="begin"/>
        </w:r>
        <w:r w:rsidR="00603A36">
          <w:rPr>
            <w:noProof/>
            <w:webHidden/>
          </w:rPr>
          <w:instrText xml:space="preserve"> PAGEREF _Toc151458363 \h </w:instrText>
        </w:r>
        <w:r w:rsidR="00603A36">
          <w:rPr>
            <w:noProof/>
            <w:webHidden/>
          </w:rPr>
        </w:r>
        <w:r w:rsidR="00603A36">
          <w:rPr>
            <w:noProof/>
            <w:webHidden/>
          </w:rPr>
          <w:fldChar w:fldCharType="separate"/>
        </w:r>
        <w:r w:rsidR="00210A6C">
          <w:rPr>
            <w:noProof/>
            <w:webHidden/>
          </w:rPr>
          <w:t>55</w:t>
        </w:r>
        <w:r w:rsidR="00603A36">
          <w:rPr>
            <w:noProof/>
            <w:webHidden/>
          </w:rPr>
          <w:fldChar w:fldCharType="end"/>
        </w:r>
      </w:hyperlink>
    </w:p>
    <w:p w14:paraId="596AF8F0" w14:textId="2D81D8C6" w:rsidR="00603A36" w:rsidRDefault="00000000">
      <w:pPr>
        <w:pStyle w:val="TableofFigures"/>
        <w:tabs>
          <w:tab w:val="right" w:leader="dot" w:pos="9350"/>
        </w:tabs>
        <w:rPr>
          <w:rFonts w:eastAsiaTheme="minorEastAsia"/>
          <w:noProof/>
          <w:sz w:val="22"/>
        </w:rPr>
      </w:pPr>
      <w:hyperlink w:anchor="_Toc151458364" w:history="1">
        <w:r w:rsidR="00603A36" w:rsidRPr="00D10038">
          <w:rPr>
            <w:rStyle w:val="Hyperlink"/>
            <w:noProof/>
          </w:rPr>
          <w:t>Figure 11 Percentage of Data Containing Numbers</w:t>
        </w:r>
        <w:r w:rsidR="00603A36">
          <w:rPr>
            <w:noProof/>
            <w:webHidden/>
          </w:rPr>
          <w:tab/>
        </w:r>
        <w:r w:rsidR="00603A36">
          <w:rPr>
            <w:noProof/>
            <w:webHidden/>
          </w:rPr>
          <w:fldChar w:fldCharType="begin"/>
        </w:r>
        <w:r w:rsidR="00603A36">
          <w:rPr>
            <w:noProof/>
            <w:webHidden/>
          </w:rPr>
          <w:instrText xml:space="preserve"> PAGEREF _Toc151458364 \h </w:instrText>
        </w:r>
        <w:r w:rsidR="00603A36">
          <w:rPr>
            <w:noProof/>
            <w:webHidden/>
          </w:rPr>
        </w:r>
        <w:r w:rsidR="00603A36">
          <w:rPr>
            <w:noProof/>
            <w:webHidden/>
          </w:rPr>
          <w:fldChar w:fldCharType="separate"/>
        </w:r>
        <w:r w:rsidR="00210A6C">
          <w:rPr>
            <w:noProof/>
            <w:webHidden/>
          </w:rPr>
          <w:t>56</w:t>
        </w:r>
        <w:r w:rsidR="00603A36">
          <w:rPr>
            <w:noProof/>
            <w:webHidden/>
          </w:rPr>
          <w:fldChar w:fldCharType="end"/>
        </w:r>
      </w:hyperlink>
    </w:p>
    <w:p w14:paraId="77DCFBC1" w14:textId="04DCED3F" w:rsidR="00603A36" w:rsidRDefault="00000000">
      <w:pPr>
        <w:pStyle w:val="TableofFigures"/>
        <w:tabs>
          <w:tab w:val="right" w:leader="dot" w:pos="9350"/>
        </w:tabs>
        <w:rPr>
          <w:rFonts w:eastAsiaTheme="minorEastAsia"/>
          <w:noProof/>
          <w:sz w:val="22"/>
        </w:rPr>
      </w:pPr>
      <w:hyperlink w:anchor="_Toc151458365" w:history="1">
        <w:r w:rsidR="00603A36" w:rsidRPr="00D10038">
          <w:rPr>
            <w:rStyle w:val="Hyperlink"/>
            <w:noProof/>
          </w:rPr>
          <w:t>Figure 12 LSTM CTC-Loss Model</w:t>
        </w:r>
        <w:r w:rsidR="00603A36">
          <w:rPr>
            <w:noProof/>
            <w:webHidden/>
          </w:rPr>
          <w:tab/>
        </w:r>
        <w:r w:rsidR="00603A36">
          <w:rPr>
            <w:noProof/>
            <w:webHidden/>
          </w:rPr>
          <w:fldChar w:fldCharType="begin"/>
        </w:r>
        <w:r w:rsidR="00603A36">
          <w:rPr>
            <w:noProof/>
            <w:webHidden/>
          </w:rPr>
          <w:instrText xml:space="preserve"> PAGEREF _Toc151458365 \h </w:instrText>
        </w:r>
        <w:r w:rsidR="00603A36">
          <w:rPr>
            <w:noProof/>
            <w:webHidden/>
          </w:rPr>
        </w:r>
        <w:r w:rsidR="00603A36">
          <w:rPr>
            <w:noProof/>
            <w:webHidden/>
          </w:rPr>
          <w:fldChar w:fldCharType="separate"/>
        </w:r>
        <w:r w:rsidR="00210A6C">
          <w:rPr>
            <w:noProof/>
            <w:webHidden/>
          </w:rPr>
          <w:t>61</w:t>
        </w:r>
        <w:r w:rsidR="00603A36">
          <w:rPr>
            <w:noProof/>
            <w:webHidden/>
          </w:rPr>
          <w:fldChar w:fldCharType="end"/>
        </w:r>
      </w:hyperlink>
    </w:p>
    <w:p w14:paraId="73B322E1" w14:textId="7D0F11E2" w:rsidR="00603A36" w:rsidRDefault="00000000">
      <w:pPr>
        <w:pStyle w:val="TableofFigures"/>
        <w:tabs>
          <w:tab w:val="right" w:leader="dot" w:pos="9350"/>
        </w:tabs>
        <w:rPr>
          <w:rFonts w:eastAsiaTheme="minorEastAsia"/>
          <w:noProof/>
          <w:sz w:val="22"/>
        </w:rPr>
      </w:pPr>
      <w:hyperlink w:anchor="_Toc151458366" w:history="1">
        <w:r w:rsidR="00603A36" w:rsidRPr="00D10038">
          <w:rPr>
            <w:rStyle w:val="Hyperlink"/>
            <w:noProof/>
          </w:rPr>
          <w:t>Figure 13 CNN LSTM Model</w:t>
        </w:r>
        <w:r w:rsidR="00603A36">
          <w:rPr>
            <w:noProof/>
            <w:webHidden/>
          </w:rPr>
          <w:tab/>
        </w:r>
        <w:r w:rsidR="00603A36">
          <w:rPr>
            <w:noProof/>
            <w:webHidden/>
          </w:rPr>
          <w:fldChar w:fldCharType="begin"/>
        </w:r>
        <w:r w:rsidR="00603A36">
          <w:rPr>
            <w:noProof/>
            <w:webHidden/>
          </w:rPr>
          <w:instrText xml:space="preserve"> PAGEREF _Toc151458366 \h </w:instrText>
        </w:r>
        <w:r w:rsidR="00603A36">
          <w:rPr>
            <w:noProof/>
            <w:webHidden/>
          </w:rPr>
        </w:r>
        <w:r w:rsidR="00603A36">
          <w:rPr>
            <w:noProof/>
            <w:webHidden/>
          </w:rPr>
          <w:fldChar w:fldCharType="separate"/>
        </w:r>
        <w:r w:rsidR="00210A6C">
          <w:rPr>
            <w:noProof/>
            <w:webHidden/>
          </w:rPr>
          <w:t>63</w:t>
        </w:r>
        <w:r w:rsidR="00603A36">
          <w:rPr>
            <w:noProof/>
            <w:webHidden/>
          </w:rPr>
          <w:fldChar w:fldCharType="end"/>
        </w:r>
      </w:hyperlink>
    </w:p>
    <w:p w14:paraId="3A4E1709" w14:textId="6D079D04" w:rsidR="00603A36" w:rsidRDefault="00000000">
      <w:pPr>
        <w:pStyle w:val="TableofFigures"/>
        <w:tabs>
          <w:tab w:val="right" w:leader="dot" w:pos="9350"/>
        </w:tabs>
        <w:rPr>
          <w:rFonts w:eastAsiaTheme="minorEastAsia"/>
          <w:noProof/>
          <w:sz w:val="22"/>
        </w:rPr>
      </w:pPr>
      <w:hyperlink w:anchor="_Toc151458367" w:history="1">
        <w:r w:rsidR="00603A36" w:rsidRPr="00D10038">
          <w:rPr>
            <w:rStyle w:val="Hyperlink"/>
            <w:noProof/>
          </w:rPr>
          <w:t>Figure 14 ResNet LSTM Model</w:t>
        </w:r>
        <w:r w:rsidR="00603A36">
          <w:rPr>
            <w:noProof/>
            <w:webHidden/>
          </w:rPr>
          <w:tab/>
        </w:r>
        <w:r w:rsidR="00603A36">
          <w:rPr>
            <w:noProof/>
            <w:webHidden/>
          </w:rPr>
          <w:fldChar w:fldCharType="begin"/>
        </w:r>
        <w:r w:rsidR="00603A36">
          <w:rPr>
            <w:noProof/>
            <w:webHidden/>
          </w:rPr>
          <w:instrText xml:space="preserve"> PAGEREF _Toc151458367 \h </w:instrText>
        </w:r>
        <w:r w:rsidR="00603A36">
          <w:rPr>
            <w:noProof/>
            <w:webHidden/>
          </w:rPr>
        </w:r>
        <w:r w:rsidR="00603A36">
          <w:rPr>
            <w:noProof/>
            <w:webHidden/>
          </w:rPr>
          <w:fldChar w:fldCharType="separate"/>
        </w:r>
        <w:r w:rsidR="00210A6C">
          <w:rPr>
            <w:noProof/>
            <w:webHidden/>
          </w:rPr>
          <w:t>64</w:t>
        </w:r>
        <w:r w:rsidR="00603A36">
          <w:rPr>
            <w:noProof/>
            <w:webHidden/>
          </w:rPr>
          <w:fldChar w:fldCharType="end"/>
        </w:r>
      </w:hyperlink>
    </w:p>
    <w:p w14:paraId="60D69380" w14:textId="4D15225E" w:rsidR="00603A36" w:rsidRDefault="00000000">
      <w:pPr>
        <w:pStyle w:val="TableofFigures"/>
        <w:tabs>
          <w:tab w:val="right" w:leader="dot" w:pos="9350"/>
        </w:tabs>
        <w:rPr>
          <w:rFonts w:eastAsiaTheme="minorEastAsia"/>
          <w:noProof/>
          <w:sz w:val="22"/>
        </w:rPr>
      </w:pPr>
      <w:hyperlink w:anchor="_Toc151458368" w:history="1">
        <w:r w:rsidR="00603A36" w:rsidRPr="00D10038">
          <w:rPr>
            <w:rStyle w:val="Hyperlink"/>
            <w:noProof/>
          </w:rPr>
          <w:t>Figure 15 CNN LSTM CTC-Loss Architecture</w:t>
        </w:r>
        <w:r w:rsidR="00603A36">
          <w:rPr>
            <w:noProof/>
            <w:webHidden/>
          </w:rPr>
          <w:tab/>
        </w:r>
        <w:r w:rsidR="00603A36">
          <w:rPr>
            <w:noProof/>
            <w:webHidden/>
          </w:rPr>
          <w:fldChar w:fldCharType="begin"/>
        </w:r>
        <w:r w:rsidR="00603A36">
          <w:rPr>
            <w:noProof/>
            <w:webHidden/>
          </w:rPr>
          <w:instrText xml:space="preserve"> PAGEREF _Toc151458368 \h </w:instrText>
        </w:r>
        <w:r w:rsidR="00603A36">
          <w:rPr>
            <w:noProof/>
            <w:webHidden/>
          </w:rPr>
        </w:r>
        <w:r w:rsidR="00603A36">
          <w:rPr>
            <w:noProof/>
            <w:webHidden/>
          </w:rPr>
          <w:fldChar w:fldCharType="separate"/>
        </w:r>
        <w:r w:rsidR="00210A6C">
          <w:rPr>
            <w:noProof/>
            <w:webHidden/>
          </w:rPr>
          <w:t>68</w:t>
        </w:r>
        <w:r w:rsidR="00603A36">
          <w:rPr>
            <w:noProof/>
            <w:webHidden/>
          </w:rPr>
          <w:fldChar w:fldCharType="end"/>
        </w:r>
      </w:hyperlink>
    </w:p>
    <w:p w14:paraId="22E59089" w14:textId="7032EB92" w:rsidR="00603A36" w:rsidRDefault="00000000">
      <w:pPr>
        <w:pStyle w:val="TableofFigures"/>
        <w:tabs>
          <w:tab w:val="right" w:leader="dot" w:pos="9350"/>
        </w:tabs>
        <w:rPr>
          <w:rFonts w:eastAsiaTheme="minorEastAsia"/>
          <w:noProof/>
          <w:sz w:val="22"/>
        </w:rPr>
      </w:pPr>
      <w:hyperlink w:anchor="_Toc151458369" w:history="1">
        <w:r w:rsidR="00603A36" w:rsidRPr="00D10038">
          <w:rPr>
            <w:rStyle w:val="Hyperlink"/>
            <w:noProof/>
          </w:rPr>
          <w:t>Figure 16 Actual vs Predicted Labels</w:t>
        </w:r>
        <w:r w:rsidR="00603A36">
          <w:rPr>
            <w:noProof/>
            <w:webHidden/>
          </w:rPr>
          <w:tab/>
        </w:r>
        <w:r w:rsidR="00603A36">
          <w:rPr>
            <w:noProof/>
            <w:webHidden/>
          </w:rPr>
          <w:fldChar w:fldCharType="begin"/>
        </w:r>
        <w:r w:rsidR="00603A36">
          <w:rPr>
            <w:noProof/>
            <w:webHidden/>
          </w:rPr>
          <w:instrText xml:space="preserve"> PAGEREF _Toc151458369 \h </w:instrText>
        </w:r>
        <w:r w:rsidR="00603A36">
          <w:rPr>
            <w:noProof/>
            <w:webHidden/>
          </w:rPr>
        </w:r>
        <w:r w:rsidR="00603A36">
          <w:rPr>
            <w:noProof/>
            <w:webHidden/>
          </w:rPr>
          <w:fldChar w:fldCharType="separate"/>
        </w:r>
        <w:r w:rsidR="00210A6C">
          <w:rPr>
            <w:noProof/>
            <w:webHidden/>
          </w:rPr>
          <w:t>77</w:t>
        </w:r>
        <w:r w:rsidR="00603A36">
          <w:rPr>
            <w:noProof/>
            <w:webHidden/>
          </w:rPr>
          <w:fldChar w:fldCharType="end"/>
        </w:r>
      </w:hyperlink>
    </w:p>
    <w:p w14:paraId="6F48C859" w14:textId="5BE694FC" w:rsidR="006345BC" w:rsidRDefault="00911341" w:rsidP="006345BC">
      <w:pPr>
        <w:spacing w:after="160" w:line="259" w:lineRule="auto"/>
      </w:pPr>
      <w:r>
        <w:fldChar w:fldCharType="end"/>
      </w:r>
    </w:p>
    <w:p w14:paraId="563AF578" w14:textId="77777777" w:rsidR="006345BC" w:rsidRDefault="006345BC" w:rsidP="00D1755E"/>
    <w:p w14:paraId="2EE7CF3E" w14:textId="77777777" w:rsidR="006345BC" w:rsidRDefault="006345BC">
      <w:pPr>
        <w:spacing w:after="160" w:line="259" w:lineRule="auto"/>
      </w:pPr>
      <w:r>
        <w:br w:type="page"/>
      </w:r>
    </w:p>
    <w:p w14:paraId="0E063E6A" w14:textId="77777777" w:rsidR="00F11D94" w:rsidRDefault="00F11D94" w:rsidP="007B1CC7">
      <w:pPr>
        <w:pStyle w:val="TOCHeading"/>
      </w:pPr>
      <w:r>
        <w:lastRenderedPageBreak/>
        <w:t xml:space="preserve">List </w:t>
      </w:r>
      <w:r w:rsidR="0082564A">
        <w:t>of</w:t>
      </w:r>
      <w:r>
        <w:t xml:space="preserve"> Tables</w:t>
      </w:r>
    </w:p>
    <w:p w14:paraId="5C13A7B9" w14:textId="448528D7" w:rsidR="00BA5086" w:rsidRDefault="005A4CE9">
      <w:pPr>
        <w:pStyle w:val="TableofFigures"/>
        <w:tabs>
          <w:tab w:val="right" w:leader="dot" w:pos="9350"/>
        </w:tabs>
        <w:rPr>
          <w:rFonts w:eastAsiaTheme="minorEastAsia"/>
          <w:noProof/>
          <w:sz w:val="22"/>
        </w:rPr>
      </w:pPr>
      <w:r>
        <w:fldChar w:fldCharType="begin"/>
      </w:r>
      <w:r>
        <w:instrText xml:space="preserve"> TOC \c "Table" </w:instrText>
      </w:r>
      <w:r>
        <w:fldChar w:fldCharType="separate"/>
      </w:r>
      <w:r w:rsidR="00BA5086">
        <w:rPr>
          <w:noProof/>
        </w:rPr>
        <w:t>Table 1: Actual Vs Retrieved Labels</w:t>
      </w:r>
      <w:r w:rsidR="00BA5086">
        <w:rPr>
          <w:noProof/>
        </w:rPr>
        <w:tab/>
      </w:r>
      <w:r w:rsidR="00BA5086">
        <w:rPr>
          <w:noProof/>
        </w:rPr>
        <w:fldChar w:fldCharType="begin"/>
      </w:r>
      <w:r w:rsidR="00BA5086">
        <w:rPr>
          <w:noProof/>
        </w:rPr>
        <w:instrText xml:space="preserve"> PAGEREF _Toc151384283 \h </w:instrText>
      </w:r>
      <w:r w:rsidR="00BA5086">
        <w:rPr>
          <w:noProof/>
        </w:rPr>
      </w:r>
      <w:r w:rsidR="00BA5086">
        <w:rPr>
          <w:noProof/>
        </w:rPr>
        <w:fldChar w:fldCharType="separate"/>
      </w:r>
      <w:r w:rsidR="00BA5086">
        <w:rPr>
          <w:noProof/>
        </w:rPr>
        <w:t>77</w:t>
      </w:r>
      <w:r w:rsidR="00BA5086">
        <w:rPr>
          <w:noProof/>
        </w:rPr>
        <w:fldChar w:fldCharType="end"/>
      </w:r>
    </w:p>
    <w:p w14:paraId="151A104E" w14:textId="79164C81" w:rsidR="009B10CE" w:rsidRPr="009B10CE" w:rsidRDefault="005A4CE9" w:rsidP="009B10CE">
      <w:r>
        <w:fldChar w:fldCharType="end"/>
      </w:r>
    </w:p>
    <w:p w14:paraId="23F044E6" w14:textId="77777777" w:rsidR="00F11D94" w:rsidRDefault="00F11D94">
      <w:pPr>
        <w:spacing w:after="160" w:line="259" w:lineRule="auto"/>
      </w:pPr>
      <w:r>
        <w:br w:type="page"/>
      </w:r>
    </w:p>
    <w:p w14:paraId="538FE6BF" w14:textId="77777777" w:rsidR="00F11D94" w:rsidRDefault="00F11D94" w:rsidP="007B1CC7">
      <w:pPr>
        <w:pStyle w:val="TOCHeading"/>
      </w:pPr>
      <w:r>
        <w:lastRenderedPageBreak/>
        <w:t xml:space="preserve">List of </w:t>
      </w:r>
      <w:r w:rsidR="0082564A">
        <w:t>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7"/>
        <w:gridCol w:w="8133"/>
      </w:tblGrid>
      <w:tr w:rsidR="00A43830" w:rsidRPr="00E07E3B" w14:paraId="65871BA4" w14:textId="77777777" w:rsidTr="00F33867">
        <w:tc>
          <w:tcPr>
            <w:tcW w:w="1242" w:type="dxa"/>
            <w:vAlign w:val="center"/>
          </w:tcPr>
          <w:p w14:paraId="52941A42" w14:textId="69E68ED5" w:rsidR="00A43830" w:rsidRPr="00E07E3B" w:rsidRDefault="00CF631A" w:rsidP="00E07E3B">
            <w:pPr>
              <w:rPr>
                <w:rFonts w:asciiTheme="minorHAnsi" w:hAnsiTheme="minorHAnsi"/>
              </w:rPr>
            </w:pPr>
            <w:r>
              <w:rPr>
                <w:rFonts w:asciiTheme="minorHAnsi" w:hAnsiTheme="minorHAnsi"/>
              </w:rPr>
              <w:t>AI</w:t>
            </w:r>
          </w:p>
        </w:tc>
        <w:tc>
          <w:tcPr>
            <w:tcW w:w="8334" w:type="dxa"/>
            <w:vAlign w:val="center"/>
          </w:tcPr>
          <w:p w14:paraId="16C02CE5" w14:textId="102EC857" w:rsidR="00A43830" w:rsidRPr="00E07E3B" w:rsidRDefault="00CF631A" w:rsidP="00E07E3B">
            <w:pPr>
              <w:rPr>
                <w:rFonts w:asciiTheme="minorHAnsi" w:hAnsiTheme="minorHAnsi"/>
              </w:rPr>
            </w:pPr>
            <w:r>
              <w:rPr>
                <w:rFonts w:asciiTheme="minorHAnsi" w:hAnsiTheme="minorHAnsi"/>
              </w:rPr>
              <w:t>Artificial Intelligence</w:t>
            </w:r>
          </w:p>
        </w:tc>
      </w:tr>
      <w:tr w:rsidR="006D5CDF" w:rsidRPr="00E07E3B" w14:paraId="0E64632A" w14:textId="77777777" w:rsidTr="00F33867">
        <w:tc>
          <w:tcPr>
            <w:tcW w:w="1242" w:type="dxa"/>
            <w:vAlign w:val="center"/>
          </w:tcPr>
          <w:p w14:paraId="221BDD16" w14:textId="6A4F0753" w:rsidR="006D5CDF" w:rsidRPr="00E07E3B" w:rsidRDefault="00CF631A" w:rsidP="00E07E3B">
            <w:r w:rsidRPr="00CF631A">
              <w:rPr>
                <w:rFonts w:asciiTheme="minorHAnsi" w:hAnsiTheme="minorHAnsi"/>
              </w:rPr>
              <w:t>CNN</w:t>
            </w:r>
          </w:p>
        </w:tc>
        <w:tc>
          <w:tcPr>
            <w:tcW w:w="8334" w:type="dxa"/>
            <w:vAlign w:val="center"/>
          </w:tcPr>
          <w:p w14:paraId="21FD52F6" w14:textId="1E8CF05C" w:rsidR="006D5CDF" w:rsidRPr="00CF631A" w:rsidRDefault="00CF631A" w:rsidP="00E07E3B">
            <w:pPr>
              <w:rPr>
                <w:rFonts w:asciiTheme="minorHAnsi" w:hAnsiTheme="minorHAnsi"/>
              </w:rPr>
            </w:pPr>
            <w:r>
              <w:rPr>
                <w:rFonts w:asciiTheme="minorHAnsi" w:hAnsiTheme="minorHAnsi"/>
              </w:rPr>
              <w:t>Convolutional Neural Network</w:t>
            </w:r>
          </w:p>
        </w:tc>
      </w:tr>
      <w:tr w:rsidR="006D5CDF" w:rsidRPr="00E07E3B" w14:paraId="0F0E9D93" w14:textId="77777777" w:rsidTr="00F33867">
        <w:tc>
          <w:tcPr>
            <w:tcW w:w="1242" w:type="dxa"/>
            <w:vAlign w:val="center"/>
          </w:tcPr>
          <w:p w14:paraId="07223CF9" w14:textId="6910CD2E" w:rsidR="006D5CDF" w:rsidRPr="00E07E3B" w:rsidRDefault="00CF631A" w:rsidP="00E07E3B">
            <w:r w:rsidRPr="00CF631A">
              <w:rPr>
                <w:rFonts w:asciiTheme="minorHAnsi" w:hAnsiTheme="minorHAnsi"/>
              </w:rPr>
              <w:t>CTC</w:t>
            </w:r>
          </w:p>
        </w:tc>
        <w:tc>
          <w:tcPr>
            <w:tcW w:w="8334" w:type="dxa"/>
            <w:vAlign w:val="center"/>
          </w:tcPr>
          <w:p w14:paraId="4789DDCB" w14:textId="1E782990" w:rsidR="006D5CDF" w:rsidRPr="00CF631A" w:rsidRDefault="00CF631A" w:rsidP="00E07E3B">
            <w:pPr>
              <w:rPr>
                <w:rFonts w:asciiTheme="minorHAnsi" w:hAnsiTheme="minorHAnsi"/>
              </w:rPr>
            </w:pPr>
            <w:r>
              <w:rPr>
                <w:rFonts w:asciiTheme="minorHAnsi" w:hAnsiTheme="minorHAnsi"/>
              </w:rPr>
              <w:t>Connectionist Temporal Classification</w:t>
            </w:r>
          </w:p>
        </w:tc>
      </w:tr>
      <w:tr w:rsidR="006D5CDF" w:rsidRPr="00E07E3B" w14:paraId="6611FA25" w14:textId="77777777" w:rsidTr="00F33867">
        <w:tc>
          <w:tcPr>
            <w:tcW w:w="1242" w:type="dxa"/>
            <w:vAlign w:val="center"/>
          </w:tcPr>
          <w:p w14:paraId="17B760B0" w14:textId="3967BE3F" w:rsidR="006D5CDF" w:rsidRPr="00E07E3B" w:rsidRDefault="00CF631A" w:rsidP="00E07E3B">
            <w:r w:rsidRPr="00CF631A">
              <w:rPr>
                <w:rFonts w:asciiTheme="minorHAnsi" w:hAnsiTheme="minorHAnsi"/>
              </w:rPr>
              <w:t>CV</w:t>
            </w:r>
          </w:p>
        </w:tc>
        <w:tc>
          <w:tcPr>
            <w:tcW w:w="8334" w:type="dxa"/>
            <w:vAlign w:val="center"/>
          </w:tcPr>
          <w:p w14:paraId="7104F403" w14:textId="6EF9E619" w:rsidR="006D5CDF" w:rsidRPr="00CF631A" w:rsidRDefault="00CF631A" w:rsidP="00E07E3B">
            <w:pPr>
              <w:rPr>
                <w:rFonts w:asciiTheme="minorHAnsi" w:hAnsiTheme="minorHAnsi"/>
              </w:rPr>
            </w:pPr>
            <w:r>
              <w:rPr>
                <w:rFonts w:asciiTheme="minorHAnsi" w:hAnsiTheme="minorHAnsi"/>
              </w:rPr>
              <w:t>Computer Vision</w:t>
            </w:r>
          </w:p>
        </w:tc>
      </w:tr>
      <w:tr w:rsidR="006D5CDF" w:rsidRPr="00E07E3B" w14:paraId="7D800237" w14:textId="77777777" w:rsidTr="00F33867">
        <w:tc>
          <w:tcPr>
            <w:tcW w:w="1242" w:type="dxa"/>
            <w:vAlign w:val="center"/>
          </w:tcPr>
          <w:p w14:paraId="37D15D27" w14:textId="2CE961E4" w:rsidR="006D5CDF" w:rsidRPr="00E07E3B" w:rsidRDefault="00CF631A" w:rsidP="00E07E3B">
            <w:r w:rsidRPr="00CF631A">
              <w:rPr>
                <w:rFonts w:asciiTheme="minorHAnsi" w:hAnsiTheme="minorHAnsi"/>
              </w:rPr>
              <w:t>DL</w:t>
            </w:r>
          </w:p>
        </w:tc>
        <w:tc>
          <w:tcPr>
            <w:tcW w:w="8334" w:type="dxa"/>
            <w:vAlign w:val="center"/>
          </w:tcPr>
          <w:p w14:paraId="75EF6EF1" w14:textId="57A88351" w:rsidR="006D5CDF" w:rsidRPr="00CF631A" w:rsidRDefault="00CF631A" w:rsidP="00E07E3B">
            <w:pPr>
              <w:rPr>
                <w:rFonts w:asciiTheme="minorHAnsi" w:hAnsiTheme="minorHAnsi"/>
              </w:rPr>
            </w:pPr>
            <w:r>
              <w:rPr>
                <w:rFonts w:asciiTheme="minorHAnsi" w:hAnsiTheme="minorHAnsi"/>
              </w:rPr>
              <w:t>Deep Learning</w:t>
            </w:r>
          </w:p>
        </w:tc>
      </w:tr>
      <w:tr w:rsidR="006D5CDF" w:rsidRPr="00E07E3B" w14:paraId="530949C9" w14:textId="77777777" w:rsidTr="00F33867">
        <w:tc>
          <w:tcPr>
            <w:tcW w:w="1242" w:type="dxa"/>
            <w:vAlign w:val="center"/>
          </w:tcPr>
          <w:p w14:paraId="0603D40D" w14:textId="3146D7B5" w:rsidR="006D5CDF" w:rsidRPr="00E07E3B" w:rsidRDefault="00CF631A" w:rsidP="00E07E3B">
            <w:r w:rsidRPr="00CF631A">
              <w:rPr>
                <w:rFonts w:asciiTheme="minorHAnsi" w:hAnsiTheme="minorHAnsi"/>
              </w:rPr>
              <w:t>IoT</w:t>
            </w:r>
          </w:p>
        </w:tc>
        <w:tc>
          <w:tcPr>
            <w:tcW w:w="8334" w:type="dxa"/>
            <w:vAlign w:val="center"/>
          </w:tcPr>
          <w:p w14:paraId="5BEAA002" w14:textId="5D7D4F4D" w:rsidR="006D5CDF" w:rsidRPr="00CF631A" w:rsidRDefault="00CF631A" w:rsidP="00E07E3B">
            <w:pPr>
              <w:rPr>
                <w:rFonts w:asciiTheme="minorHAnsi" w:hAnsiTheme="minorHAnsi"/>
              </w:rPr>
            </w:pPr>
            <w:r>
              <w:rPr>
                <w:rFonts w:asciiTheme="minorHAnsi" w:hAnsiTheme="minorHAnsi"/>
              </w:rPr>
              <w:t>Internet of Things</w:t>
            </w:r>
          </w:p>
        </w:tc>
      </w:tr>
      <w:tr w:rsidR="00CF631A" w:rsidRPr="00E07E3B" w14:paraId="7179311E" w14:textId="77777777" w:rsidTr="00F33867">
        <w:tc>
          <w:tcPr>
            <w:tcW w:w="1242" w:type="dxa"/>
            <w:vAlign w:val="center"/>
          </w:tcPr>
          <w:p w14:paraId="5413D20C" w14:textId="194F61F9" w:rsidR="00CF631A" w:rsidRPr="00CF631A" w:rsidRDefault="00CF631A" w:rsidP="00E07E3B">
            <w:pPr>
              <w:rPr>
                <w:rFonts w:asciiTheme="minorHAnsi" w:hAnsiTheme="minorHAnsi"/>
              </w:rPr>
            </w:pPr>
            <w:r w:rsidRPr="00CF631A">
              <w:rPr>
                <w:rFonts w:asciiTheme="minorHAnsi" w:hAnsiTheme="minorHAnsi"/>
              </w:rPr>
              <w:t>LSTM</w:t>
            </w:r>
          </w:p>
        </w:tc>
        <w:tc>
          <w:tcPr>
            <w:tcW w:w="8334" w:type="dxa"/>
            <w:vAlign w:val="center"/>
          </w:tcPr>
          <w:p w14:paraId="176DFC6A" w14:textId="7CA0CBE5" w:rsidR="00CF631A" w:rsidRPr="00CF631A" w:rsidRDefault="00CF631A" w:rsidP="00E07E3B">
            <w:pPr>
              <w:rPr>
                <w:rFonts w:asciiTheme="minorHAnsi" w:hAnsiTheme="minorHAnsi"/>
              </w:rPr>
            </w:pPr>
            <w:r>
              <w:rPr>
                <w:rFonts w:asciiTheme="minorHAnsi" w:hAnsiTheme="minorHAnsi"/>
              </w:rPr>
              <w:t>Long Short-Term Memory</w:t>
            </w:r>
          </w:p>
        </w:tc>
      </w:tr>
      <w:tr w:rsidR="00CF631A" w:rsidRPr="00E07E3B" w14:paraId="19CA0697" w14:textId="77777777" w:rsidTr="00F33867">
        <w:tc>
          <w:tcPr>
            <w:tcW w:w="1242" w:type="dxa"/>
            <w:vAlign w:val="center"/>
          </w:tcPr>
          <w:p w14:paraId="06FC95CF" w14:textId="16DDF842" w:rsidR="00CF631A" w:rsidRDefault="00CF631A" w:rsidP="00E07E3B">
            <w:r w:rsidRPr="00CF631A">
              <w:rPr>
                <w:rFonts w:asciiTheme="minorHAnsi" w:hAnsiTheme="minorHAnsi"/>
              </w:rPr>
              <w:t>ML</w:t>
            </w:r>
          </w:p>
        </w:tc>
        <w:tc>
          <w:tcPr>
            <w:tcW w:w="8334" w:type="dxa"/>
            <w:vAlign w:val="center"/>
          </w:tcPr>
          <w:p w14:paraId="230BE12B" w14:textId="779CB452" w:rsidR="00CF631A" w:rsidRPr="00CF631A" w:rsidRDefault="00CF631A" w:rsidP="00E07E3B">
            <w:pPr>
              <w:rPr>
                <w:rFonts w:asciiTheme="minorHAnsi" w:hAnsiTheme="minorHAnsi"/>
              </w:rPr>
            </w:pPr>
            <w:r>
              <w:rPr>
                <w:rFonts w:asciiTheme="minorHAnsi" w:hAnsiTheme="minorHAnsi"/>
              </w:rPr>
              <w:t>Machine Learning</w:t>
            </w:r>
          </w:p>
        </w:tc>
      </w:tr>
      <w:tr w:rsidR="00CF631A" w:rsidRPr="00E07E3B" w14:paraId="770A1967" w14:textId="77777777" w:rsidTr="00F33867">
        <w:tc>
          <w:tcPr>
            <w:tcW w:w="1242" w:type="dxa"/>
            <w:vAlign w:val="center"/>
          </w:tcPr>
          <w:p w14:paraId="3A0FB581" w14:textId="3FD3E996" w:rsidR="00CF631A" w:rsidRDefault="00CF631A" w:rsidP="00E07E3B">
            <w:r w:rsidRPr="00CF631A">
              <w:rPr>
                <w:rFonts w:asciiTheme="minorHAnsi" w:hAnsiTheme="minorHAnsi"/>
              </w:rPr>
              <w:t>NLP</w:t>
            </w:r>
          </w:p>
        </w:tc>
        <w:tc>
          <w:tcPr>
            <w:tcW w:w="8334" w:type="dxa"/>
            <w:vAlign w:val="center"/>
          </w:tcPr>
          <w:p w14:paraId="07B2F267" w14:textId="65D33225" w:rsidR="00CF631A" w:rsidRPr="00CF631A" w:rsidRDefault="00CF631A" w:rsidP="00E07E3B">
            <w:pPr>
              <w:rPr>
                <w:rFonts w:asciiTheme="minorHAnsi" w:hAnsiTheme="minorHAnsi"/>
              </w:rPr>
            </w:pPr>
            <w:r>
              <w:rPr>
                <w:rFonts w:asciiTheme="minorHAnsi" w:hAnsiTheme="minorHAnsi"/>
              </w:rPr>
              <w:t>Natural Language Processing</w:t>
            </w:r>
          </w:p>
        </w:tc>
      </w:tr>
      <w:tr w:rsidR="00CF631A" w:rsidRPr="00E07E3B" w14:paraId="09B44015" w14:textId="77777777" w:rsidTr="00F33867">
        <w:tc>
          <w:tcPr>
            <w:tcW w:w="1242" w:type="dxa"/>
            <w:vAlign w:val="center"/>
          </w:tcPr>
          <w:p w14:paraId="47FD9166" w14:textId="773135B0" w:rsidR="00CF631A" w:rsidRDefault="00CF631A" w:rsidP="00E07E3B">
            <w:r w:rsidRPr="00CF631A">
              <w:rPr>
                <w:rFonts w:asciiTheme="minorHAnsi" w:hAnsiTheme="minorHAnsi"/>
              </w:rPr>
              <w:t>OCR</w:t>
            </w:r>
          </w:p>
        </w:tc>
        <w:tc>
          <w:tcPr>
            <w:tcW w:w="8334" w:type="dxa"/>
            <w:vAlign w:val="center"/>
          </w:tcPr>
          <w:p w14:paraId="65BFC9F9" w14:textId="4A55A51C" w:rsidR="00CF631A" w:rsidRPr="00CF631A" w:rsidRDefault="00CF631A" w:rsidP="00E07E3B">
            <w:pPr>
              <w:rPr>
                <w:rFonts w:asciiTheme="minorHAnsi" w:hAnsiTheme="minorHAnsi"/>
              </w:rPr>
            </w:pPr>
            <w:r>
              <w:rPr>
                <w:rFonts w:asciiTheme="minorHAnsi" w:hAnsiTheme="minorHAnsi"/>
              </w:rPr>
              <w:t>Optical Character Recognition</w:t>
            </w:r>
          </w:p>
        </w:tc>
      </w:tr>
      <w:tr w:rsidR="00CF631A" w:rsidRPr="00E07E3B" w14:paraId="5CB4E4C1" w14:textId="77777777" w:rsidTr="00F33867">
        <w:tc>
          <w:tcPr>
            <w:tcW w:w="1242" w:type="dxa"/>
            <w:vAlign w:val="center"/>
          </w:tcPr>
          <w:p w14:paraId="1EBB2D8C" w14:textId="42951428" w:rsidR="00CF631A" w:rsidRDefault="00CF631A" w:rsidP="00E07E3B">
            <w:r w:rsidRPr="00CF631A">
              <w:rPr>
                <w:rFonts w:asciiTheme="minorHAnsi" w:hAnsiTheme="minorHAnsi"/>
              </w:rPr>
              <w:t>TF</w:t>
            </w:r>
          </w:p>
        </w:tc>
        <w:tc>
          <w:tcPr>
            <w:tcW w:w="8334" w:type="dxa"/>
            <w:vAlign w:val="center"/>
          </w:tcPr>
          <w:p w14:paraId="0DCF1713" w14:textId="528DDCFF" w:rsidR="00CF631A" w:rsidRPr="00CF631A" w:rsidRDefault="00CF631A" w:rsidP="00E07E3B">
            <w:pPr>
              <w:rPr>
                <w:rFonts w:asciiTheme="minorHAnsi" w:hAnsiTheme="minorHAnsi"/>
              </w:rPr>
            </w:pPr>
            <w:r>
              <w:rPr>
                <w:rFonts w:asciiTheme="minorHAnsi" w:hAnsiTheme="minorHAnsi"/>
              </w:rPr>
              <w:t>TensorFlow</w:t>
            </w:r>
          </w:p>
        </w:tc>
      </w:tr>
      <w:tr w:rsidR="0087290F" w:rsidRPr="00E07E3B" w14:paraId="7E979FEF" w14:textId="77777777" w:rsidTr="00F33867">
        <w:tc>
          <w:tcPr>
            <w:tcW w:w="1242" w:type="dxa"/>
            <w:vAlign w:val="center"/>
          </w:tcPr>
          <w:p w14:paraId="0B3C433D" w14:textId="6C331D58" w:rsidR="0087290F" w:rsidRPr="00E07E3B" w:rsidRDefault="0087290F" w:rsidP="00E07E3B">
            <w:pPr>
              <w:rPr>
                <w:rFonts w:asciiTheme="minorHAnsi" w:hAnsiTheme="minorHAnsi"/>
              </w:rPr>
            </w:pPr>
          </w:p>
        </w:tc>
        <w:tc>
          <w:tcPr>
            <w:tcW w:w="8334" w:type="dxa"/>
            <w:vAlign w:val="center"/>
          </w:tcPr>
          <w:p w14:paraId="21EC3AC7" w14:textId="77777777" w:rsidR="0087290F" w:rsidRPr="00E07E3B" w:rsidRDefault="0087290F" w:rsidP="00E07E3B">
            <w:pPr>
              <w:rPr>
                <w:rFonts w:asciiTheme="minorHAnsi" w:hAnsiTheme="minorHAnsi"/>
              </w:rPr>
            </w:pPr>
          </w:p>
        </w:tc>
      </w:tr>
      <w:tr w:rsidR="0087290F" w:rsidRPr="00E07E3B" w14:paraId="7895206B" w14:textId="77777777" w:rsidTr="00F33867">
        <w:tc>
          <w:tcPr>
            <w:tcW w:w="1242" w:type="dxa"/>
            <w:vAlign w:val="center"/>
          </w:tcPr>
          <w:p w14:paraId="19DF8425" w14:textId="77777777" w:rsidR="0087290F" w:rsidRPr="00E07E3B" w:rsidRDefault="0087290F" w:rsidP="00E07E3B">
            <w:pPr>
              <w:rPr>
                <w:rFonts w:asciiTheme="minorHAnsi" w:hAnsiTheme="minorHAnsi"/>
              </w:rPr>
            </w:pPr>
          </w:p>
        </w:tc>
        <w:tc>
          <w:tcPr>
            <w:tcW w:w="8334" w:type="dxa"/>
            <w:vAlign w:val="center"/>
          </w:tcPr>
          <w:p w14:paraId="2EDD3DB5" w14:textId="77777777" w:rsidR="0087290F" w:rsidRPr="00E07E3B" w:rsidRDefault="0087290F" w:rsidP="00E07E3B">
            <w:pPr>
              <w:rPr>
                <w:rFonts w:asciiTheme="minorHAnsi" w:hAnsiTheme="minorHAnsi"/>
              </w:rPr>
            </w:pPr>
          </w:p>
        </w:tc>
      </w:tr>
      <w:tr w:rsidR="0087290F" w:rsidRPr="00E07E3B" w14:paraId="77C3728E" w14:textId="77777777" w:rsidTr="00F33867">
        <w:tc>
          <w:tcPr>
            <w:tcW w:w="1242" w:type="dxa"/>
            <w:vAlign w:val="center"/>
          </w:tcPr>
          <w:p w14:paraId="0C0996A5" w14:textId="77777777" w:rsidR="0087290F" w:rsidRPr="00E07E3B" w:rsidRDefault="0087290F" w:rsidP="00E07E3B">
            <w:pPr>
              <w:rPr>
                <w:rFonts w:asciiTheme="minorHAnsi" w:hAnsiTheme="minorHAnsi"/>
              </w:rPr>
            </w:pPr>
          </w:p>
        </w:tc>
        <w:tc>
          <w:tcPr>
            <w:tcW w:w="8334" w:type="dxa"/>
            <w:vAlign w:val="center"/>
          </w:tcPr>
          <w:p w14:paraId="66E4EF76" w14:textId="77777777" w:rsidR="0087290F" w:rsidRPr="00E07E3B" w:rsidRDefault="0087290F" w:rsidP="00E07E3B">
            <w:pPr>
              <w:rPr>
                <w:rFonts w:asciiTheme="minorHAnsi" w:hAnsiTheme="minorHAnsi"/>
              </w:rPr>
            </w:pPr>
          </w:p>
        </w:tc>
      </w:tr>
      <w:tr w:rsidR="0087290F" w:rsidRPr="00E07E3B" w14:paraId="4CC0DBD9" w14:textId="77777777" w:rsidTr="00F33867">
        <w:tc>
          <w:tcPr>
            <w:tcW w:w="1242" w:type="dxa"/>
            <w:vAlign w:val="center"/>
          </w:tcPr>
          <w:p w14:paraId="200EB8FC" w14:textId="77777777" w:rsidR="0087290F" w:rsidRPr="00E07E3B" w:rsidRDefault="0087290F" w:rsidP="00E07E3B">
            <w:pPr>
              <w:rPr>
                <w:rFonts w:asciiTheme="minorHAnsi" w:hAnsiTheme="minorHAnsi"/>
              </w:rPr>
            </w:pPr>
          </w:p>
        </w:tc>
        <w:tc>
          <w:tcPr>
            <w:tcW w:w="8334" w:type="dxa"/>
            <w:vAlign w:val="center"/>
          </w:tcPr>
          <w:p w14:paraId="6FDB57B6" w14:textId="77777777" w:rsidR="0087290F" w:rsidRPr="00E07E3B" w:rsidRDefault="0087290F" w:rsidP="00E07E3B">
            <w:pPr>
              <w:rPr>
                <w:rFonts w:asciiTheme="minorHAnsi" w:hAnsiTheme="minorHAnsi"/>
              </w:rPr>
            </w:pPr>
          </w:p>
        </w:tc>
      </w:tr>
    </w:tbl>
    <w:p w14:paraId="1DBF020E" w14:textId="77777777" w:rsidR="000F016F" w:rsidRPr="000F016F" w:rsidRDefault="000F016F" w:rsidP="000F016F"/>
    <w:p w14:paraId="43BE8DFB" w14:textId="77777777" w:rsidR="00F11D94" w:rsidRDefault="00F11D94">
      <w:pPr>
        <w:spacing w:after="160" w:line="259" w:lineRule="auto"/>
      </w:pPr>
      <w:r>
        <w:br w:type="page"/>
      </w:r>
    </w:p>
    <w:p w14:paraId="0059A72F" w14:textId="77777777" w:rsidR="00873DA4" w:rsidRDefault="00865455" w:rsidP="00873DA4">
      <w:pPr>
        <w:pStyle w:val="Chapter"/>
      </w:pPr>
      <w:r>
        <w:lastRenderedPageBreak/>
        <w:t xml:space="preserve"> </w:t>
      </w:r>
      <w:bookmarkStart w:id="2" w:name="_Toc151384247"/>
      <w:r w:rsidR="00873DA4">
        <w:t>Introduction</w:t>
      </w:r>
      <w:bookmarkEnd w:id="2"/>
    </w:p>
    <w:p w14:paraId="76D67DDD" w14:textId="77777777"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Picture this: A detective, surrounded by the disarray of a dimly lit room, grappling with a chaotic assemblage of documents, photographs, and torn papers. Their mission: to unravel a complex case where the key to resolution lies within these fragmented document pieces. Despite recognizing that vital clues are concealed within the chaos, the detective finds themselves unable to decipher it all. A solution is imperative, one that can transform these visual enigmas into actionable insights, uncovering truths that distinguish justice from unsolved mysteries.</w:t>
      </w:r>
    </w:p>
    <w:p w14:paraId="3B3CE3D1" w14:textId="77777777"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This narrative underscores the critical need for precise and effective text extraction from both photos and printed documents. In our digitized world, where a multitude of printed and visual materials surrounds us, managing and deriving meaning from this diverse textual content, spanning historical documents to modern digital archives, presents formidable challenges. In the ever-evolving landscape of globalization and digitization, the demand for solutions bridging the gap between printed texts and digital information becomes increasingly apparent.</w:t>
      </w:r>
    </w:p>
    <w:p w14:paraId="596AC87D" w14:textId="77777777"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In scenarios where even a minuscule detail holds immense significance, the ability to extract text from images emerges as a powerful tool. Whether dealing with medical reports, prescription details, mobile applications, archival purposes, legal documents, or personal histories embedded in images, text extraction proves to be a vital tool empowering professionals and authorities to make informed decisions while saving valuable time.</w:t>
      </w:r>
    </w:p>
    <w:p w14:paraId="6B8DCAFE" w14:textId="2AF300BD"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 xml:space="preserve">So, let's break it down—what exactly is image text extraction? Often referred to as OCR (Optical Character Recognition), it's a nifty technology that works like magic, pulling out text content from images and turning that visual text into text you can actually mess around with on your computer. This tech has boomed, thanks to everyone having smartphones with fancy cameras and the whole world going crazy over visual stuff. </w:t>
      </w:r>
      <w:r w:rsidRPr="00AB62D2">
        <w:rPr>
          <w:rStyle w:val="Emphasis"/>
          <w:rFonts w:asciiTheme="majorBidi" w:hAnsiTheme="majorBidi" w:cstheme="majorBidi"/>
          <w:i w:val="0"/>
          <w:iCs w:val="0"/>
          <w:color w:val="180C2E"/>
          <w:szCs w:val="24"/>
          <w:shd w:val="clear" w:color="auto" w:fill="FFFFFF"/>
        </w:rPr>
        <w:t>(</w:t>
      </w:r>
      <w:bookmarkStart w:id="3" w:name="_Hlk151455069"/>
      <w:proofErr w:type="spellStart"/>
      <w:r w:rsidR="00A34F42">
        <w:rPr>
          <w:rFonts w:asciiTheme="majorBidi" w:hAnsiTheme="majorBidi"/>
          <w:szCs w:val="24"/>
        </w:rPr>
        <w:fldChar w:fldCharType="begin"/>
      </w:r>
      <w:r w:rsidR="00A34F42">
        <w:rPr>
          <w:rFonts w:asciiTheme="majorBidi" w:hAnsiTheme="majorBidi"/>
          <w:szCs w:val="24"/>
        </w:rPr>
        <w:instrText xml:space="preserve"> HYPERLINK  \l "DocSumo" </w:instrText>
      </w:r>
      <w:r w:rsidR="00A34F42">
        <w:rPr>
          <w:rFonts w:asciiTheme="majorBidi" w:hAnsiTheme="majorBidi"/>
          <w:szCs w:val="24"/>
        </w:rPr>
      </w:r>
      <w:r w:rsidR="00A34F42">
        <w:rPr>
          <w:rFonts w:asciiTheme="majorBidi" w:hAnsiTheme="majorBidi"/>
          <w:szCs w:val="24"/>
        </w:rPr>
        <w:fldChar w:fldCharType="separate"/>
      </w:r>
      <w:r w:rsidR="00A34F42" w:rsidRPr="00A34F42">
        <w:rPr>
          <w:rStyle w:val="Hyperlink"/>
          <w:rFonts w:asciiTheme="majorBidi" w:hAnsiTheme="majorBidi"/>
          <w:szCs w:val="24"/>
        </w:rPr>
        <w:t>Docsumo</w:t>
      </w:r>
      <w:bookmarkEnd w:id="3"/>
      <w:proofErr w:type="spellEnd"/>
      <w:r w:rsidR="00A34F42">
        <w:rPr>
          <w:rFonts w:asciiTheme="majorBidi" w:hAnsiTheme="majorBidi"/>
          <w:szCs w:val="24"/>
        </w:rPr>
        <w:fldChar w:fldCharType="end"/>
      </w:r>
      <w:r>
        <w:rPr>
          <w:rStyle w:val="Emphasis"/>
          <w:rFonts w:asciiTheme="majorBidi" w:hAnsiTheme="majorBidi" w:cstheme="majorBidi"/>
          <w:i w:val="0"/>
          <w:iCs w:val="0"/>
          <w:color w:val="180C2E"/>
          <w:szCs w:val="24"/>
          <w:shd w:val="clear" w:color="auto" w:fill="FFFFFF"/>
        </w:rPr>
        <w:t>).</w:t>
      </w:r>
    </w:p>
    <w:p w14:paraId="1E4B93C7" w14:textId="3EBCE753" w:rsidR="005C6F87" w:rsidRPr="00AB62D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 xml:space="preserve">Who benefits from this technology? Various industries, including banking, finance, healthcare, legal, and accounting, have embraced OCR for purposes ranging from patient record capture in healthcare to digitizing extensive legal records for law firms. Despite its benefits, OCR grapples with challenges, with accuracy being a prominent concern. Image quality, variations in fonts, </w:t>
      </w:r>
      <w:r w:rsidRPr="004E11F2">
        <w:rPr>
          <w:rFonts w:asciiTheme="majorBidi" w:hAnsiTheme="majorBidi" w:cstheme="majorBidi"/>
          <w:szCs w:val="24"/>
        </w:rPr>
        <w:lastRenderedPageBreak/>
        <w:t>styles, special characters, symbols, and historical documents with diverse conditions and languages pose challenges to accurate data extraction</w:t>
      </w:r>
      <w:r w:rsidRPr="00E5092A">
        <w:rPr>
          <w:rFonts w:asciiTheme="majorBidi" w:hAnsiTheme="majorBidi" w:cstheme="majorBidi"/>
          <w:szCs w:val="24"/>
        </w:rPr>
        <w:t>.</w:t>
      </w:r>
      <w:r w:rsidRPr="00E5092A">
        <w:rPr>
          <w:rFonts w:asciiTheme="majorBidi" w:hAnsiTheme="majorBidi" w:cstheme="majorBidi"/>
        </w:rPr>
        <w:t xml:space="preserve"> (</w:t>
      </w:r>
      <w:proofErr w:type="spellStart"/>
      <w:r w:rsidR="00E5092A">
        <w:rPr>
          <w:rFonts w:asciiTheme="majorBidi" w:hAnsiTheme="majorBidi" w:cstheme="majorBidi"/>
        </w:rPr>
        <w:fldChar w:fldCharType="begin"/>
      </w:r>
      <w:r w:rsidR="00E5092A">
        <w:rPr>
          <w:rFonts w:asciiTheme="majorBidi" w:hAnsiTheme="majorBidi" w:cstheme="majorBidi"/>
        </w:rPr>
        <w:instrText xml:space="preserve"> HYPERLINK  \l "DocsVault" </w:instrText>
      </w:r>
      <w:r w:rsidR="00E5092A">
        <w:rPr>
          <w:rFonts w:asciiTheme="majorBidi" w:hAnsiTheme="majorBidi" w:cstheme="majorBidi"/>
        </w:rPr>
      </w:r>
      <w:r w:rsidR="00E5092A">
        <w:rPr>
          <w:rFonts w:asciiTheme="majorBidi" w:hAnsiTheme="majorBidi" w:cstheme="majorBidi"/>
        </w:rPr>
        <w:fldChar w:fldCharType="separate"/>
      </w:r>
      <w:r w:rsidR="00A34F42" w:rsidRPr="00E5092A">
        <w:rPr>
          <w:rStyle w:val="Hyperlink"/>
          <w:rFonts w:asciiTheme="majorBidi" w:hAnsiTheme="majorBidi" w:cstheme="majorBidi"/>
        </w:rPr>
        <w:t>DocsVault</w:t>
      </w:r>
      <w:proofErr w:type="spellEnd"/>
      <w:r w:rsidR="00E5092A">
        <w:rPr>
          <w:rFonts w:asciiTheme="majorBidi" w:hAnsiTheme="majorBidi" w:cstheme="majorBidi"/>
        </w:rPr>
        <w:fldChar w:fldCharType="end"/>
      </w:r>
      <w:r w:rsidR="00E5092A" w:rsidRPr="00E5092A">
        <w:rPr>
          <w:rFonts w:asciiTheme="majorBidi" w:hAnsiTheme="majorBidi" w:cstheme="majorBidi"/>
        </w:rPr>
        <w:t>)</w:t>
      </w:r>
      <w:r w:rsidRPr="00E5092A">
        <w:rPr>
          <w:rStyle w:val="Hyperlink"/>
          <w:rFonts w:asciiTheme="majorBidi" w:hAnsiTheme="majorBidi" w:cstheme="majorBidi"/>
          <w:color w:val="000000" w:themeColor="text1"/>
          <w:szCs w:val="24"/>
        </w:rPr>
        <w:t>.</w:t>
      </w:r>
    </w:p>
    <w:p w14:paraId="103A1990" w14:textId="77777777" w:rsidR="005C6F87" w:rsidRPr="004E11F2" w:rsidRDefault="005C6F87" w:rsidP="005C6F87">
      <w:pPr>
        <w:spacing w:line="360" w:lineRule="auto"/>
        <w:jc w:val="both"/>
        <w:rPr>
          <w:rFonts w:asciiTheme="majorBidi" w:hAnsiTheme="majorBidi" w:cstheme="majorBidi"/>
          <w:szCs w:val="24"/>
          <w:u w:val="single"/>
        </w:rPr>
      </w:pPr>
    </w:p>
    <w:p w14:paraId="12920966" w14:textId="77777777" w:rsidR="005D27B6" w:rsidRDefault="005C6F87" w:rsidP="005D27B6">
      <w:pPr>
        <w:keepNext/>
        <w:spacing w:line="360" w:lineRule="auto"/>
        <w:jc w:val="center"/>
      </w:pPr>
      <w:r w:rsidRPr="004E11F2">
        <w:rPr>
          <w:noProof/>
        </w:rPr>
        <w:drawing>
          <wp:inline distT="0" distB="0" distL="0" distR="0" wp14:anchorId="0BFC24E7" wp14:editId="63207760">
            <wp:extent cx="3830128" cy="2872596"/>
            <wp:effectExtent l="0" t="0" r="0" b="4445"/>
            <wp:docPr id="128120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6456" cy="2877342"/>
                    </a:xfrm>
                    <a:prstGeom prst="rect">
                      <a:avLst/>
                    </a:prstGeom>
                    <a:noFill/>
                    <a:ln>
                      <a:noFill/>
                    </a:ln>
                  </pic:spPr>
                </pic:pic>
              </a:graphicData>
            </a:graphic>
          </wp:inline>
        </w:drawing>
      </w:r>
    </w:p>
    <w:p w14:paraId="1FF35FCA" w14:textId="1B1C3ADB" w:rsidR="005C6F87" w:rsidRDefault="005D27B6" w:rsidP="005D27B6">
      <w:pPr>
        <w:pStyle w:val="Caption"/>
        <w:jc w:val="center"/>
        <w:rPr>
          <w:rFonts w:asciiTheme="majorBidi" w:hAnsiTheme="majorBidi" w:cstheme="majorBidi"/>
          <w:szCs w:val="24"/>
        </w:rPr>
      </w:pPr>
      <w:bookmarkStart w:id="4" w:name="_Toc151458354"/>
      <w:r>
        <w:t xml:space="preserve">Figure </w:t>
      </w:r>
      <w:fldSimple w:instr=" SEQ Figure \* ARABIC ">
        <w:r w:rsidR="00632791">
          <w:rPr>
            <w:noProof/>
          </w:rPr>
          <w:t>1</w:t>
        </w:r>
      </w:fldSimple>
      <w:r>
        <w:t xml:space="preserve"> Optical Character Recognition</w:t>
      </w:r>
      <w:bookmarkEnd w:id="4"/>
    </w:p>
    <w:p w14:paraId="3C987462" w14:textId="77777777" w:rsidR="005C6F87" w:rsidRPr="004E11F2" w:rsidRDefault="005C6F87" w:rsidP="005C6F87">
      <w:pPr>
        <w:spacing w:line="360" w:lineRule="auto"/>
        <w:rPr>
          <w:rFonts w:asciiTheme="majorBidi" w:hAnsiTheme="majorBidi" w:cstheme="majorBidi"/>
          <w:szCs w:val="24"/>
        </w:rPr>
      </w:pPr>
    </w:p>
    <w:p w14:paraId="56AE7DE1" w14:textId="77777777"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The Solution: Machine Learning's Promising Approach</w:t>
      </w:r>
    </w:p>
    <w:p w14:paraId="7F201519" w14:textId="77777777"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To address OCR challenges, machine learning, particularly deep learning, emerges as a potent solution. Trained on large datasets with sample texts and images, machine learning algorithms excel at recognizing subtle details and differences in fonts and characters. This proficiency becomes especially valuable when dealing with handwritten texts or poor-quality images.</w:t>
      </w:r>
    </w:p>
    <w:p w14:paraId="17B9FC60" w14:textId="77777777" w:rsidR="005C6F87" w:rsidRPr="004E11F2"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t>Machine learning algorithms excel in preserving document integrity and original formatting, ensuring that text extraction remains faithful to its source even in complex document layouts. The adaptability of machine learning allows OCR to improve its performance across a wide range of documents. These algorithms contribute invaluable capabilities to OCR technology, enhancing its accuracy and multilingual support, making it an essential tool for various applications.</w:t>
      </w:r>
    </w:p>
    <w:p w14:paraId="6E2B3E26" w14:textId="7AD04F4F" w:rsidR="005C6F87" w:rsidRDefault="005C6F87" w:rsidP="005C6F87">
      <w:pPr>
        <w:spacing w:line="360" w:lineRule="auto"/>
        <w:jc w:val="both"/>
        <w:rPr>
          <w:rFonts w:asciiTheme="majorBidi" w:hAnsiTheme="majorBidi" w:cstheme="majorBidi"/>
          <w:szCs w:val="24"/>
        </w:rPr>
      </w:pPr>
      <w:r w:rsidRPr="004E11F2">
        <w:rPr>
          <w:rFonts w:asciiTheme="majorBidi" w:hAnsiTheme="majorBidi" w:cstheme="majorBidi"/>
          <w:szCs w:val="24"/>
        </w:rPr>
        <w:lastRenderedPageBreak/>
        <w:t>In this thesis, we embark on a journey to explore the principles of machine learning, particularly delving into deep learning algorithms. We will navigate through various techniques, address challenges, and examine real-world applications that position machine learning as a cornerstone in today's digital era. Our objective is to advance image text extraction through rigorous analysis, ensuring its continued utility across diverse industries.</w:t>
      </w:r>
    </w:p>
    <w:p w14:paraId="247F8196" w14:textId="77777777" w:rsidR="005C6F87" w:rsidRDefault="005C6F87">
      <w:pPr>
        <w:spacing w:after="160" w:line="259" w:lineRule="auto"/>
        <w:rPr>
          <w:rFonts w:asciiTheme="majorBidi" w:hAnsiTheme="majorBidi" w:cstheme="majorBidi"/>
          <w:szCs w:val="24"/>
        </w:rPr>
      </w:pPr>
      <w:r>
        <w:rPr>
          <w:rFonts w:asciiTheme="majorBidi" w:hAnsiTheme="majorBidi" w:cstheme="majorBidi"/>
          <w:szCs w:val="24"/>
        </w:rPr>
        <w:br w:type="page"/>
      </w:r>
    </w:p>
    <w:p w14:paraId="167DFFF0" w14:textId="77777777" w:rsidR="005C6F87" w:rsidRPr="004E11F2" w:rsidRDefault="005C6F87" w:rsidP="005C6F87">
      <w:pPr>
        <w:spacing w:line="360" w:lineRule="auto"/>
        <w:jc w:val="both"/>
        <w:rPr>
          <w:rFonts w:asciiTheme="majorBidi" w:hAnsiTheme="majorBidi" w:cstheme="majorBidi"/>
          <w:szCs w:val="24"/>
        </w:rPr>
      </w:pPr>
    </w:p>
    <w:p w14:paraId="7139607C" w14:textId="7E6052F5" w:rsidR="00873DA4" w:rsidRDefault="005C6F87" w:rsidP="00873DA4">
      <w:pPr>
        <w:pStyle w:val="Chapter"/>
      </w:pPr>
      <w:bookmarkStart w:id="5" w:name="_Toc151384248"/>
      <w:r>
        <w:t>Relevant Concepts</w:t>
      </w:r>
      <w:bookmarkEnd w:id="5"/>
    </w:p>
    <w:p w14:paraId="26396A6F"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AI and machine learning lay the groundwork for the upcoming wave of computing innovation. These technologies operate by recognizing patterns and, utilizing historical data, making predictions about future events. This phenomenon elucidates why Amazon can suggest products while you shop online or how Netflix accurately predicts your fondness for 1980s cinematic gems. While systems employing AI principles are often referred to as "intelligent," most of them do not possess autonomous learning capabilities; human programming intervention is a prerequisite. Data scientists curate the input data, selecting the variables for predictive analysis. In contrast, deep learning autonomously undertakes this task.</w:t>
      </w:r>
    </w:p>
    <w:p w14:paraId="03B4F51A" w14:textId="492FCCD0"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ML, a subset of AI, is all about teaching computers to learn from data without intricate programming. This approach has found applications in many fields ranging from self-study, from driving to medical diagnosis. On the other hand, AI is a broader field, that includes the development of systems capable of performing tasks that typically require human intelligence as problem solving skills; decision making and so on. Both AI and ML   hold immense potential in transforming and processing meaningful information from image and texts</w:t>
      </w:r>
    </w:p>
    <w:p w14:paraId="49D12C31" w14:textId="77777777" w:rsidR="00597E82" w:rsidRPr="002C3609" w:rsidRDefault="00597E82" w:rsidP="002C3609">
      <w:pPr>
        <w:spacing w:after="160" w:line="360" w:lineRule="auto"/>
        <w:jc w:val="both"/>
        <w:rPr>
          <w:rFonts w:ascii="Times New Roman" w:eastAsia="Calibri" w:hAnsi="Times New Roman" w:cs="Times New Roman"/>
          <w:szCs w:val="24"/>
        </w:rPr>
      </w:pPr>
    </w:p>
    <w:p w14:paraId="502B9294" w14:textId="78992B77" w:rsidR="002C3609" w:rsidRDefault="002C3609" w:rsidP="00597E82">
      <w:pPr>
        <w:pStyle w:val="Section"/>
        <w:rPr>
          <w:rFonts w:eastAsia="Calibri"/>
        </w:rPr>
      </w:pPr>
      <w:bookmarkStart w:id="6" w:name="_Toc151384249"/>
      <w:r w:rsidRPr="002C3609">
        <w:rPr>
          <w:rFonts w:eastAsia="Calibri"/>
        </w:rPr>
        <w:t>Machine Learning</w:t>
      </w:r>
      <w:bookmarkEnd w:id="6"/>
    </w:p>
    <w:p w14:paraId="27256201" w14:textId="77777777" w:rsidR="00597E82" w:rsidRPr="002C3609" w:rsidRDefault="00597E82" w:rsidP="00597E82">
      <w:pPr>
        <w:pStyle w:val="SubSection"/>
        <w:numPr>
          <w:ilvl w:val="0"/>
          <w:numId w:val="0"/>
        </w:numPr>
        <w:rPr>
          <w:rFonts w:eastAsia="Calibri"/>
        </w:rPr>
      </w:pPr>
    </w:p>
    <w:p w14:paraId="32A31115"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How Does Machine Learning work?</w:t>
      </w:r>
    </w:p>
    <w:p w14:paraId="34D319E3"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A Decision-Making Procedure: Typically, machine learning algorithms serve the purpose of making predictions or classifications. They take certain input data, whether it's labeled or unlabeled, and generate an estimation regarding a discernible pattern within the data.</w:t>
      </w:r>
    </w:p>
    <w:p w14:paraId="2194E957"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An Error Assessment Mechanism: An error assessment function is employed to appraise the model's predictions. When known instances are available, this function facilitates a comparison to gauge the model's precision.</w:t>
      </w:r>
    </w:p>
    <w:p w14:paraId="68C87A35" w14:textId="2FB8B189"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A Model Enhancement Process: Should the model have the potential to align more accurately with the data points within the training set, adjustments are made to the model's weights in order to diminish the disparity between the known instances and the model's predictions. The algorithm iterates through this "assessment and enhancement" process, autonomously refining the weights until a predefined level of accuracy is achieved.</w:t>
      </w:r>
    </w:p>
    <w:p w14:paraId="5B7F997A" w14:textId="77777777" w:rsidR="00597E82" w:rsidRPr="002C3609" w:rsidRDefault="00597E82" w:rsidP="002C3609">
      <w:pPr>
        <w:spacing w:after="160" w:line="360" w:lineRule="auto"/>
        <w:jc w:val="both"/>
        <w:rPr>
          <w:rFonts w:ascii="Times New Roman" w:eastAsia="Calibri" w:hAnsi="Times New Roman" w:cs="Times New Roman"/>
          <w:szCs w:val="24"/>
        </w:rPr>
      </w:pPr>
    </w:p>
    <w:p w14:paraId="6E0527A8" w14:textId="4D67F239" w:rsidR="002C3609" w:rsidRDefault="002C3609" w:rsidP="00597E82">
      <w:pPr>
        <w:pStyle w:val="SubSection"/>
        <w:rPr>
          <w:rFonts w:eastAsia="Calibri"/>
        </w:rPr>
      </w:pPr>
      <w:bookmarkStart w:id="7" w:name="_Toc151384250"/>
      <w:r w:rsidRPr="00597E82">
        <w:t>Machine</w:t>
      </w:r>
      <w:r w:rsidRPr="002C3609">
        <w:rPr>
          <w:rFonts w:eastAsia="Calibri"/>
        </w:rPr>
        <w:t xml:space="preserve"> Learning Methods</w:t>
      </w:r>
      <w:bookmarkEnd w:id="7"/>
    </w:p>
    <w:p w14:paraId="27C445DB" w14:textId="77777777" w:rsidR="00597E82" w:rsidRPr="002C3609" w:rsidRDefault="00597E82" w:rsidP="00597E82">
      <w:pPr>
        <w:pStyle w:val="SubSection"/>
        <w:numPr>
          <w:ilvl w:val="0"/>
          <w:numId w:val="0"/>
        </w:numPr>
        <w:rPr>
          <w:rFonts w:eastAsia="Calibri"/>
        </w:rPr>
      </w:pPr>
    </w:p>
    <w:p w14:paraId="56CF4128"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Machine learning models can be categorized into three primary groups:</w:t>
      </w:r>
    </w:p>
    <w:p w14:paraId="68036F60" w14:textId="77777777" w:rsidR="002C3609" w:rsidRPr="002C3609" w:rsidRDefault="002C3609" w:rsidP="00E02688">
      <w:pPr>
        <w:numPr>
          <w:ilvl w:val="0"/>
          <w:numId w:val="2"/>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Supervised Machine Learning: Another name for supervised machine learning is "supervised learning," which is defined by using labeled datasets to train algorithms for efficient data classification or precise prediction-making. The model iteratively modifies its parameters as input data is supplied, ensuring a good fit. Cross-validation frequently includes this iterative procedure, which helps avoid problems like overfitting or underfitting. Sorting spam into a different folder in your email inbox is just one example of the many real-world problems that supervised learning is essential for solving on a large scale. Neural networks, naive Bayes, logistic regression, random forest, linear regression, and support vector machines are some of the techniques used in supervised learning.</w:t>
      </w:r>
    </w:p>
    <w:p w14:paraId="66D49987" w14:textId="77777777" w:rsidR="002C3609" w:rsidRPr="002C3609" w:rsidRDefault="002C3609" w:rsidP="00E02688">
      <w:pPr>
        <w:numPr>
          <w:ilvl w:val="0"/>
          <w:numId w:val="2"/>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 xml:space="preserve">Unsupervised Machine Learning: Unsupervised learning utilizes machine learning algorithms to scrutinize and cluster datasets lacking labels. These algorithms excel at identifying concealed clusters or structures within data, all without requiring human intervention. Unsupervised learning is especially useful for tasks like exploratory data analysis, cross-selling strategy development, customer segmentation, and image and pattern recognition because of its capacity to reveal patterns and similarities in data. This method could be beneficial for dimensionality reduction; lowering the number of features in a model. And this is achieved by one of these two popular techniques either the PCA -Principal Component Analysis or SVD -Singular Value Decomposition. Some of the main examples of the unsupervised learning algorithms are Neural networks, k-means and probabilistic clustering techniques. </w:t>
      </w:r>
    </w:p>
    <w:p w14:paraId="0512C037" w14:textId="602D77E2" w:rsidR="002C3609" w:rsidRDefault="002C3609" w:rsidP="00E02688">
      <w:pPr>
        <w:numPr>
          <w:ilvl w:val="0"/>
          <w:numId w:val="2"/>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 xml:space="preserve"> Semi Supervised Machine Learning: this third class stands as a middle ground between supervised and unsupervised. It uses a smaller set of labeled data to inform feature extraction and classification from a larger, unlabeled dataset during the training phase. Semi-supervised learning is particularly beneficial in situations where there is an inadequate amount of labeled data for a supervised learning algorithm or when the labeling process is excessively costly.</w:t>
      </w:r>
    </w:p>
    <w:p w14:paraId="4B5D09CB" w14:textId="77777777" w:rsidR="00597E82" w:rsidRPr="002C3609" w:rsidRDefault="00597E82" w:rsidP="00597E82">
      <w:pPr>
        <w:spacing w:after="160" w:line="360" w:lineRule="auto"/>
        <w:contextualSpacing/>
        <w:jc w:val="both"/>
        <w:rPr>
          <w:rFonts w:ascii="Times New Roman" w:eastAsia="Calibri" w:hAnsi="Times New Roman" w:cs="Times New Roman"/>
          <w:szCs w:val="24"/>
        </w:rPr>
      </w:pPr>
    </w:p>
    <w:p w14:paraId="3B64AE3C" w14:textId="174D8015" w:rsidR="002C3609" w:rsidRDefault="002C3609" w:rsidP="00597E82">
      <w:pPr>
        <w:pStyle w:val="Section"/>
        <w:rPr>
          <w:rFonts w:eastAsia="Calibri"/>
        </w:rPr>
      </w:pPr>
      <w:bookmarkStart w:id="8" w:name="_Toc151384251"/>
      <w:r w:rsidRPr="002C3609">
        <w:rPr>
          <w:rFonts w:eastAsia="Calibri"/>
        </w:rPr>
        <w:t>AI in OCR</w:t>
      </w:r>
      <w:bookmarkEnd w:id="8"/>
      <w:r w:rsidRPr="002C3609">
        <w:rPr>
          <w:rFonts w:eastAsia="Calibri"/>
        </w:rPr>
        <w:t xml:space="preserve"> </w:t>
      </w:r>
    </w:p>
    <w:p w14:paraId="13375942" w14:textId="77777777" w:rsidR="00597E82" w:rsidRPr="002C3609" w:rsidRDefault="00597E82" w:rsidP="00597E82">
      <w:pPr>
        <w:pStyle w:val="SubSection"/>
        <w:numPr>
          <w:ilvl w:val="0"/>
          <w:numId w:val="0"/>
        </w:numPr>
        <w:rPr>
          <w:rFonts w:eastAsia="Calibri"/>
        </w:rPr>
      </w:pPr>
    </w:p>
    <w:p w14:paraId="785E796F" w14:textId="4B4D91C7" w:rsidR="002C3609" w:rsidRPr="002C3609" w:rsidRDefault="002C3609" w:rsidP="00597E82">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Within the realm of our OCR machine learning project, we embark on a transformative journey by harnessing the unparalleled capabilities of Artificial Intelligence (AI). This multidisciplinary field serves as the driving force behind our endeavor to revolutionize text recognition and elevate the precision of data extraction processes. In essence, AI propels our system beyond the confines of traditional OCR systems, introducing a paradigm shift in the way we interact with and process textual information.</w:t>
      </w:r>
    </w:p>
    <w:p w14:paraId="650B156C" w14:textId="79DE61BF" w:rsidR="002C3609" w:rsidRPr="002C3609" w:rsidRDefault="002C3609" w:rsidP="00597E82">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 key strength of AI lies in its ability to comprehend and adapt to a myriad of text styles, fonts, and document formats. This adaptability is paramount in the realm of OCR, where the diversity of textual content is vast and varied. The infusion of AI into our OCR project imbues it with the intelligence to understand and interpret diverse text elements, ensuring a robust and comprehensive approach to OCR tasks. As a result, our system becomes adept at navigating through the intricacies of different fonts and text layouts, ultimately enhancing the overall accuracy and efficiency of text recognition.</w:t>
      </w:r>
    </w:p>
    <w:p w14:paraId="7541CD36"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the intricate landscape of OCR, where each document may present unique challenges, the infusion of AI empowers our system to decipher, contextualize, and derive meaning from text with unprecedented accuracy. This transformative fusion of AI and OCR not only addresses the complexities posed by diverse text elements but also positions our project at the forefront of innovation in the field. As we continue to explore the synergies between AI and OCR, our commitment to pushing the boundaries of what is achievable remains unwavering, ensuring that our OCR machine learning project stands as a testament to the potential unleashed when cutting-edge technologies converge in pursuit of enhanced text recognition and data extraction capabilities.</w:t>
      </w:r>
    </w:p>
    <w:p w14:paraId="786A8FEB" w14:textId="6358D026" w:rsidR="002C3609" w:rsidRDefault="002C3609" w:rsidP="00597E82">
      <w:pPr>
        <w:pStyle w:val="SubSection"/>
        <w:rPr>
          <w:rFonts w:eastAsia="Calibri"/>
        </w:rPr>
      </w:pPr>
      <w:bookmarkStart w:id="9" w:name="_Toc151384252"/>
      <w:r w:rsidRPr="002C3609">
        <w:rPr>
          <w:rFonts w:eastAsia="Calibri"/>
        </w:rPr>
        <w:lastRenderedPageBreak/>
        <w:t xml:space="preserve">Text </w:t>
      </w:r>
      <w:r w:rsidRPr="00597E82">
        <w:t>Recognition</w:t>
      </w:r>
      <w:r w:rsidRPr="002C3609">
        <w:rPr>
          <w:rFonts w:eastAsia="Calibri"/>
        </w:rPr>
        <w:t xml:space="preserve"> with AI</w:t>
      </w:r>
      <w:bookmarkEnd w:id="9"/>
      <w:r w:rsidRPr="002C3609">
        <w:rPr>
          <w:rFonts w:eastAsia="Calibri"/>
        </w:rPr>
        <w:t xml:space="preserve"> </w:t>
      </w:r>
    </w:p>
    <w:p w14:paraId="61363412" w14:textId="77777777" w:rsidR="00597E82" w:rsidRPr="002C3609" w:rsidRDefault="00597E82" w:rsidP="00597E82">
      <w:pPr>
        <w:pStyle w:val="SubSection"/>
        <w:numPr>
          <w:ilvl w:val="0"/>
          <w:numId w:val="0"/>
        </w:numPr>
        <w:rPr>
          <w:rFonts w:eastAsia="Calibri"/>
        </w:rPr>
      </w:pPr>
    </w:p>
    <w:p w14:paraId="2B201B97"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 incorporation of Artificial Intelligence (AI) into the domain of Optical Character Recognition (OCR) represents a paradigm shift in terms of accuracy. AI gives our OCR system a dynamic dimension, expanding its capabilities beyond deciphering neatly printed text. This infusion extends to the intricate domain of handwritten notes and even ancient manuscripts, utilizing sophisticated methodologies such as Deep Learning, Neural Networks, and Natural Language Processing (NLP). AI and OCR's symbiotic relationship goes beyond traditional approaches, fostering a dynamic partnership that adapts and evolves based on user interactions, resulting in continuous improvements in recognition precision.</w:t>
      </w:r>
    </w:p>
    <w:p w14:paraId="6D31A707" w14:textId="77787073" w:rsidR="002C3609" w:rsidRPr="002C3609" w:rsidRDefault="002C3609" w:rsidP="00597E82">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the realm of AI-driven OCR, adaptability and flexibility emerge as distinguishing characteristics. The versatility of this technology has proven to be an invaluable asset across diverse industries. Its ability to seamlessly adapt to different fonts, languages, and document layouts makes it particularly advantageous in sectors such as healthcare, finance, and archives. Whether dealing with organized or unstructured text data, AI showcases its efficiency in processing information, offering customized solutions tailored to the specific needs of various industries.</w:t>
      </w:r>
    </w:p>
    <w:p w14:paraId="003C4431" w14:textId="627EEAC7" w:rsidR="002C3609" w:rsidRPr="002C3609" w:rsidRDefault="002C3609" w:rsidP="00597E82">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However, integrating AI into OCR systems comes with its own set of challenges. The computational demands of handling extensive datasets and optimizing AI models for OCR tasks pose significant hurdles. Beyond technological complexities, ethical considerations take center stage. The privacy and security of user data become paramount, especially when dealing with sensitive documents. Our approach underscores the importance of finding a harmonious balance between leveraging the potential of AI and addressing the ethical concerns inherent in deploying such advanced technologies.</w:t>
      </w:r>
    </w:p>
    <w:p w14:paraId="2310C50C" w14:textId="3A01D000"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xml:space="preserve">Looking towards the future, the role of AI in our OCR project unfolds as a promising trajectory. As AI technologies continue to advance, we anticipate witnessing further strides in text recognition and data extraction. Our project actively contributes to the ongoing evolution of AI-powered OCR applications, paving the way for their widespread adoption across diverse sectors. As we navigate the frontier of AI-driven OCR advancements, pushing the boundaries of what is achievable in the realm of text recognition, the future beckons with exciting possibilities and untapped potentials. </w:t>
      </w:r>
      <w:r w:rsidRPr="002C3609">
        <w:rPr>
          <w:rFonts w:ascii="Times New Roman" w:eastAsia="Calibri" w:hAnsi="Times New Roman" w:cs="Times New Roman"/>
          <w:szCs w:val="24"/>
        </w:rPr>
        <w:lastRenderedPageBreak/>
        <w:t>The synergy between AI and OCR promises not only to streamline information processing but also to redefine the landscape of how we interact with and interpret textual content in the digital age.</w:t>
      </w:r>
    </w:p>
    <w:p w14:paraId="72956591" w14:textId="77777777" w:rsidR="00597E82" w:rsidRPr="002C3609" w:rsidRDefault="00597E82" w:rsidP="002C3609">
      <w:pPr>
        <w:spacing w:after="160" w:line="360" w:lineRule="auto"/>
        <w:jc w:val="both"/>
        <w:rPr>
          <w:rFonts w:ascii="Times New Roman" w:eastAsia="Calibri" w:hAnsi="Times New Roman" w:cs="Times New Roman"/>
          <w:szCs w:val="24"/>
        </w:rPr>
      </w:pPr>
    </w:p>
    <w:p w14:paraId="55642E82" w14:textId="3903CDFE" w:rsidR="002C3609" w:rsidRDefault="002C3609" w:rsidP="00597E82">
      <w:pPr>
        <w:pStyle w:val="Section"/>
        <w:rPr>
          <w:rFonts w:eastAsia="Calibri"/>
        </w:rPr>
      </w:pPr>
      <w:bookmarkStart w:id="10" w:name="_Toc151384253"/>
      <w:r w:rsidRPr="002C3609">
        <w:rPr>
          <w:rFonts w:eastAsia="Calibri"/>
        </w:rPr>
        <w:t>Deep learning</w:t>
      </w:r>
      <w:bookmarkEnd w:id="10"/>
      <w:r w:rsidRPr="002C3609">
        <w:rPr>
          <w:rFonts w:eastAsia="Calibri"/>
        </w:rPr>
        <w:t xml:space="preserve"> </w:t>
      </w:r>
    </w:p>
    <w:p w14:paraId="6202491C" w14:textId="77777777" w:rsidR="00597E82" w:rsidRPr="002C3609" w:rsidRDefault="00597E82" w:rsidP="002C3609">
      <w:pPr>
        <w:spacing w:after="160" w:line="360" w:lineRule="auto"/>
        <w:jc w:val="both"/>
        <w:rPr>
          <w:rFonts w:ascii="Times New Roman" w:eastAsia="Calibri" w:hAnsi="Times New Roman" w:cs="Times New Roman"/>
          <w:b/>
          <w:bCs/>
          <w:szCs w:val="24"/>
        </w:rPr>
      </w:pPr>
    </w:p>
    <w:p w14:paraId="7F590E95" w14:textId="24DC26E4"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Deep Neural Networks, or DNN's they serve as the main core or backbone of deep learning, boasting a complex and multi layered structure. This unique structure, known for its exceptional capabilities at every layer, plays a vital role in in a wide range of tasks from analyzing images, processing sounds to interpreting texts. (</w:t>
      </w:r>
      <w:hyperlink w:anchor="DataCamp" w:history="1">
        <w:r w:rsidR="00131244" w:rsidRPr="00131244">
          <w:rPr>
            <w:rStyle w:val="Hyperlink"/>
            <w:rFonts w:ascii="Times New Roman" w:eastAsia="Calibri" w:hAnsi="Times New Roman" w:cs="Times New Roman"/>
            <w:noProof/>
            <w:szCs w:val="24"/>
          </w:rPr>
          <w:t>Datacamp</w:t>
        </w:r>
      </w:hyperlink>
      <w:r w:rsidRPr="002C3609">
        <w:rPr>
          <w:rFonts w:ascii="Times New Roman" w:eastAsia="Calibri" w:hAnsi="Times New Roman" w:cs="Times New Roman"/>
          <w:noProof/>
          <w:szCs w:val="24"/>
        </w:rPr>
        <w:t xml:space="preserve">). </w:t>
      </w:r>
    </w:p>
    <w:p w14:paraId="169176C6" w14:textId="0CBBAE16" w:rsid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The dynamic nature of deep learning within the broader machine learning landscape underscores its rapid evolution.</w:t>
      </w:r>
    </w:p>
    <w:p w14:paraId="17123F96" w14:textId="77777777" w:rsidR="00597E82" w:rsidRPr="002C3609" w:rsidRDefault="00597E82" w:rsidP="002C3609">
      <w:pPr>
        <w:spacing w:after="160" w:line="360" w:lineRule="auto"/>
        <w:jc w:val="both"/>
        <w:rPr>
          <w:rFonts w:ascii="Times New Roman" w:eastAsia="Calibri" w:hAnsi="Times New Roman" w:cs="Times New Roman"/>
          <w:noProof/>
          <w:szCs w:val="24"/>
        </w:rPr>
      </w:pPr>
    </w:p>
    <w:p w14:paraId="65863B28" w14:textId="790EDABB" w:rsidR="002C3609" w:rsidRDefault="002C3609" w:rsidP="00597E82">
      <w:pPr>
        <w:pStyle w:val="SubSection"/>
        <w:rPr>
          <w:rFonts w:eastAsia="Calibri"/>
          <w:noProof/>
        </w:rPr>
      </w:pPr>
      <w:bookmarkStart w:id="11" w:name="_Toc151384254"/>
      <w:r w:rsidRPr="002C3609">
        <w:rPr>
          <w:rFonts w:eastAsia="Calibri"/>
          <w:noProof/>
        </w:rPr>
        <w:t>Exploring the Layers:</w:t>
      </w:r>
      <w:bookmarkEnd w:id="11"/>
    </w:p>
    <w:p w14:paraId="49EA2807" w14:textId="77777777" w:rsidR="00597E82" w:rsidRPr="002C3609" w:rsidRDefault="00597E82" w:rsidP="00597E82">
      <w:pPr>
        <w:pStyle w:val="SubSection"/>
        <w:numPr>
          <w:ilvl w:val="0"/>
          <w:numId w:val="0"/>
        </w:numPr>
        <w:rPr>
          <w:rFonts w:eastAsia="Calibri"/>
          <w:noProof/>
        </w:rPr>
      </w:pPr>
    </w:p>
    <w:p w14:paraId="69985455"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1. Input Layer:</w:t>
      </w:r>
    </w:p>
    <w:p w14:paraId="13E822D0"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Function: The first point of entry for data, this layer receives inputs such as images and text.</w:t>
      </w:r>
    </w:p>
    <w:p w14:paraId="5FC80B88" w14:textId="500D2C22" w:rsidR="002C3609" w:rsidRPr="002C3609" w:rsidRDefault="002C3609" w:rsidP="00597E82">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Role:</w:t>
      </w:r>
      <w:r w:rsidR="00CB2091">
        <w:rPr>
          <w:rFonts w:ascii="Times New Roman" w:eastAsia="Calibri" w:hAnsi="Times New Roman" w:cs="Times New Roman"/>
          <w:noProof/>
          <w:szCs w:val="24"/>
        </w:rPr>
        <w:t xml:space="preserve"> </w:t>
      </w:r>
      <w:r w:rsidRPr="002C3609">
        <w:rPr>
          <w:rFonts w:ascii="Times New Roman" w:eastAsia="Calibri" w:hAnsi="Times New Roman" w:cs="Times New Roman"/>
          <w:noProof/>
          <w:szCs w:val="24"/>
        </w:rPr>
        <w:t>Initiates the processing of information and acts as the interface between the external data and the neural network.</w:t>
      </w:r>
    </w:p>
    <w:p w14:paraId="186F5718"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2. Hidden Layers:</w:t>
      </w:r>
    </w:p>
    <w:p w14:paraId="026D02C6"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Function: Process incoming data, applying intricate operations and transformations.</w:t>
      </w:r>
    </w:p>
    <w:p w14:paraId="2B100B3F"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Roles:</w:t>
      </w:r>
    </w:p>
    <w:p w14:paraId="218C34E6"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Pattern Recognition: These layers enable the neural network to identify intricate patterns within the data.</w:t>
      </w:r>
    </w:p>
    <w:p w14:paraId="1AD63133"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Feature Extraction: Extract valuable features from the input data, contributing to a nuanced understanding.</w:t>
      </w:r>
    </w:p>
    <w:p w14:paraId="3D63E04C" w14:textId="1B587546" w:rsidR="002C3609" w:rsidRPr="002C3609" w:rsidRDefault="002C3609" w:rsidP="00597E82">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 xml:space="preserve">      - Data Interpretation: Interpret the processed information, providing deeper insights.</w:t>
      </w:r>
    </w:p>
    <w:p w14:paraId="3BA0A338"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lastRenderedPageBreak/>
        <w:t>3. Output Layer:</w:t>
      </w:r>
    </w:p>
    <w:p w14:paraId="1CA26C7E" w14:textId="321E1CCF" w:rsid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Function: Generates the final outcome or prediction by synthesizing the information processed within the hidden layers.</w:t>
      </w:r>
    </w:p>
    <w:p w14:paraId="4843F755" w14:textId="77777777" w:rsidR="00597E82" w:rsidRPr="002C3609" w:rsidRDefault="00597E82" w:rsidP="002C3609">
      <w:pPr>
        <w:spacing w:after="160" w:line="360" w:lineRule="auto"/>
        <w:jc w:val="both"/>
        <w:rPr>
          <w:rFonts w:ascii="Times New Roman" w:eastAsia="Calibri" w:hAnsi="Times New Roman" w:cs="Times New Roman"/>
          <w:noProof/>
          <w:szCs w:val="24"/>
        </w:rPr>
      </w:pPr>
    </w:p>
    <w:p w14:paraId="1E28ECC0" w14:textId="3EA9FEB5" w:rsidR="002C3609" w:rsidRDefault="002C3609" w:rsidP="00CB2091">
      <w:pPr>
        <w:pStyle w:val="SubSection"/>
        <w:rPr>
          <w:rFonts w:eastAsia="Calibri"/>
          <w:noProof/>
        </w:rPr>
      </w:pPr>
      <w:bookmarkStart w:id="12" w:name="_Toc151384255"/>
      <w:r w:rsidRPr="002C3609">
        <w:rPr>
          <w:rFonts w:eastAsia="Calibri"/>
          <w:noProof/>
        </w:rPr>
        <w:t>Role</w:t>
      </w:r>
      <w:r w:rsidR="00CB2091">
        <w:rPr>
          <w:rFonts w:eastAsia="Calibri"/>
          <w:noProof/>
        </w:rPr>
        <w:t>s</w:t>
      </w:r>
      <w:bookmarkEnd w:id="12"/>
    </w:p>
    <w:p w14:paraId="1A9D3C26" w14:textId="77777777" w:rsidR="00CB2091" w:rsidRPr="002C3609" w:rsidRDefault="00CB2091" w:rsidP="00CB2091">
      <w:pPr>
        <w:pStyle w:val="SubSection"/>
        <w:numPr>
          <w:ilvl w:val="0"/>
          <w:numId w:val="0"/>
        </w:numPr>
        <w:rPr>
          <w:rFonts w:eastAsia="Calibri"/>
          <w:noProof/>
        </w:rPr>
      </w:pPr>
    </w:p>
    <w:p w14:paraId="230F4676"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Decision Making: At the core, the output layer is responsible for making decisions or predictions based on the learned patterns embedded in the data.</w:t>
      </w:r>
    </w:p>
    <w:p w14:paraId="1C0EE600" w14:textId="658D3AFC" w:rsid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Probability Assignment: Particularly crucial in classification tasks, this layer assigns probabilities to input data, indicating the likelihood of belonging to different predefined classes or categorie</w:t>
      </w:r>
      <w:r w:rsidR="00CB2091">
        <w:rPr>
          <w:rFonts w:ascii="Times New Roman" w:eastAsia="Calibri" w:hAnsi="Times New Roman" w:cs="Times New Roman"/>
          <w:noProof/>
          <w:szCs w:val="24"/>
        </w:rPr>
        <w:t>s.</w:t>
      </w:r>
    </w:p>
    <w:p w14:paraId="761CC9FC" w14:textId="77777777" w:rsidR="00CB2091" w:rsidRPr="002C3609" w:rsidRDefault="00CB2091" w:rsidP="002C3609">
      <w:pPr>
        <w:spacing w:after="160" w:line="360" w:lineRule="auto"/>
        <w:jc w:val="both"/>
        <w:rPr>
          <w:rFonts w:ascii="Times New Roman" w:eastAsia="Calibri" w:hAnsi="Times New Roman" w:cs="Times New Roman"/>
          <w:noProof/>
          <w:szCs w:val="24"/>
        </w:rPr>
      </w:pPr>
    </w:p>
    <w:p w14:paraId="029A4C45" w14:textId="6CFFAC3F" w:rsidR="002C3609" w:rsidRDefault="002C3609" w:rsidP="00CB2091">
      <w:pPr>
        <w:pStyle w:val="SubSection"/>
        <w:rPr>
          <w:rFonts w:eastAsia="Calibri"/>
          <w:noProof/>
        </w:rPr>
      </w:pPr>
      <w:bookmarkStart w:id="13" w:name="_Toc151384256"/>
      <w:r w:rsidRPr="002C3609">
        <w:rPr>
          <w:rFonts w:eastAsia="Calibri"/>
          <w:noProof/>
        </w:rPr>
        <w:t>Architecture Dynamics</w:t>
      </w:r>
      <w:bookmarkEnd w:id="13"/>
    </w:p>
    <w:p w14:paraId="277FD03E" w14:textId="77777777" w:rsidR="00CB2091" w:rsidRPr="002C3609" w:rsidRDefault="00CB2091" w:rsidP="00CB2091">
      <w:pPr>
        <w:pStyle w:val="SubSection"/>
        <w:numPr>
          <w:ilvl w:val="0"/>
          <w:numId w:val="0"/>
        </w:numPr>
        <w:rPr>
          <w:rFonts w:eastAsia="Calibri"/>
          <w:noProof/>
        </w:rPr>
      </w:pPr>
    </w:p>
    <w:p w14:paraId="746CA45E"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Structural Flexibility: The architectural framework is highly adaptable, molding itself to the specific requirements of the given case or problem.</w:t>
      </w:r>
    </w:p>
    <w:p w14:paraId="06EA97ED"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Determining Factors: Key determinants include the number of hidden layers, the quantity of neurons within each layer, and the intricate connections between neurons.</w:t>
      </w:r>
    </w:p>
    <w:p w14:paraId="70D3072F"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Distinctive Feature: Noteworthy is the incorporation of multiple hidden layers in neural networks, a characteristic that enriches their capability to discern intricate patterns ingrained within complex datasets.</w:t>
      </w:r>
    </w:p>
    <w:p w14:paraId="6AC776BB" w14:textId="77777777" w:rsidR="002C3609" w:rsidRPr="002C3609" w:rsidRDefault="002C3609" w:rsidP="002C3609">
      <w:pPr>
        <w:spacing w:after="160" w:line="360" w:lineRule="auto"/>
        <w:jc w:val="both"/>
        <w:rPr>
          <w:rFonts w:ascii="Calibri" w:eastAsia="Calibri" w:hAnsi="Calibri" w:cs="Arial"/>
          <w:noProof/>
          <w:sz w:val="22"/>
        </w:rPr>
      </w:pPr>
    </w:p>
    <w:p w14:paraId="53311863" w14:textId="081C1FA6" w:rsidR="00CB2091" w:rsidRDefault="002C3609" w:rsidP="00CB2091">
      <w:pPr>
        <w:pStyle w:val="SubSection"/>
        <w:rPr>
          <w:rFonts w:eastAsia="Calibri"/>
          <w:noProof/>
        </w:rPr>
      </w:pPr>
      <w:bookmarkStart w:id="14" w:name="_Toc151384257"/>
      <w:r w:rsidRPr="002C3609">
        <w:rPr>
          <w:rFonts w:eastAsia="Calibri"/>
          <w:noProof/>
        </w:rPr>
        <w:t>Training Process</w:t>
      </w:r>
      <w:bookmarkEnd w:id="14"/>
    </w:p>
    <w:p w14:paraId="39F6E71E" w14:textId="77777777" w:rsidR="00CB2091" w:rsidRDefault="00CB2091" w:rsidP="00CB2091">
      <w:pPr>
        <w:pStyle w:val="SubSection"/>
        <w:numPr>
          <w:ilvl w:val="0"/>
          <w:numId w:val="0"/>
        </w:numPr>
        <w:rPr>
          <w:rFonts w:eastAsia="Calibri"/>
          <w:noProof/>
        </w:rPr>
      </w:pPr>
    </w:p>
    <w:p w14:paraId="2EAE9178" w14:textId="75582FDD" w:rsidR="002C3609" w:rsidRPr="002C3609" w:rsidRDefault="002C3609" w:rsidP="00CB2091">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Weights Adjustment: The connections, or weights, between neurons play a pivotal role. Throughout the training phase, these weights are dynamically adjusted to refine the network's ability to capture patterns and make accurate predictions.</w:t>
      </w:r>
    </w:p>
    <w:p w14:paraId="7A0F7146"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lastRenderedPageBreak/>
        <w:t>Optimization Objective: The primary aim during training is to reduce the disparity between the predicted output and the real target values, promoting a heightened level of accuracy.</w:t>
      </w:r>
    </w:p>
    <w:p w14:paraId="3D79771D"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Incremental Improvement: The training procedure advances in a step-by-step manner, consistently refining the network's capabilities through successive iterations, employing optimization algorithms like backpropagation.</w:t>
      </w:r>
    </w:p>
    <w:p w14:paraId="77DB6C52" w14:textId="77777777" w:rsidR="002C3609" w:rsidRPr="002C3609" w:rsidRDefault="002C3609" w:rsidP="002C3609">
      <w:pPr>
        <w:spacing w:after="160" w:line="360" w:lineRule="auto"/>
        <w:jc w:val="both"/>
        <w:rPr>
          <w:rFonts w:ascii="Times New Roman" w:eastAsia="Calibri" w:hAnsi="Times New Roman" w:cs="Times New Roman"/>
          <w:noProof/>
          <w:szCs w:val="24"/>
        </w:rPr>
      </w:pPr>
    </w:p>
    <w:p w14:paraId="37D78F5C" w14:textId="24630412" w:rsid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However, monumental advancements in the realm of Big Data analytics have unleashed the potential for larger and intricately structured neural networks. These advancements have empowered computers to meticulously observe, learn from, and adeptly respond to exceedingly intricate situations, often at a pace that surpasses human capabilities. Deep learning's indelible footprint is profoundly evident in an array of domains, including image classification, language translation, and speech recognition. Remarkably, its application seamlessly extends to tackling a diverse spectrum of pattern recognition challenges, all of which are masterfully addressed without the need for human intervention.</w:t>
      </w:r>
    </w:p>
    <w:p w14:paraId="059FF9B7" w14:textId="653B866B" w:rsidR="00CB2091" w:rsidRDefault="00CB2091" w:rsidP="002C3609">
      <w:pPr>
        <w:spacing w:after="160" w:line="360" w:lineRule="auto"/>
        <w:jc w:val="both"/>
        <w:rPr>
          <w:rFonts w:ascii="Times New Roman" w:eastAsia="Calibri" w:hAnsi="Times New Roman" w:cs="Times New Roman"/>
          <w:noProof/>
          <w:szCs w:val="24"/>
        </w:rPr>
      </w:pPr>
    </w:p>
    <w:p w14:paraId="37A0A5C4" w14:textId="3E632508" w:rsidR="00CB2091" w:rsidRDefault="00CB2091" w:rsidP="00CB2091">
      <w:pPr>
        <w:pStyle w:val="SubSection"/>
        <w:rPr>
          <w:rFonts w:eastAsia="Calibri"/>
          <w:noProof/>
        </w:rPr>
      </w:pPr>
      <w:bookmarkStart w:id="15" w:name="_Toc151384258"/>
      <w:r>
        <w:rPr>
          <w:rFonts w:eastAsia="Calibri"/>
          <w:noProof/>
        </w:rPr>
        <w:t>Neural Networks</w:t>
      </w:r>
      <w:bookmarkEnd w:id="15"/>
    </w:p>
    <w:p w14:paraId="1ED0C50D" w14:textId="77777777" w:rsidR="00CB2091" w:rsidRPr="002C3609" w:rsidRDefault="00CB2091" w:rsidP="002C3609">
      <w:pPr>
        <w:spacing w:after="160" w:line="360" w:lineRule="auto"/>
        <w:jc w:val="both"/>
        <w:rPr>
          <w:rFonts w:ascii="Times New Roman" w:eastAsia="Calibri" w:hAnsi="Times New Roman" w:cs="Times New Roman"/>
          <w:noProof/>
          <w:szCs w:val="24"/>
        </w:rPr>
      </w:pPr>
    </w:p>
    <w:p w14:paraId="63A382C7"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Neural networks which are characterized by their multi- layered architecture, serve as a cornerstone of deep learning. they are often referred to as DNN, and seem remarkable due to the exceptional proficiency of each single layer. These layers excel at handling complex tasks such as analyzing images, processing sounds, and conducting text analysis. It's essential to underscore that deep learning represents one of the swiftly evolving domains within the broader field of machine learning.</w:t>
      </w:r>
    </w:p>
    <w:p w14:paraId="12DCFBA4"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The architecture's structure is not static, and so the number of layers is not fixed it varies based on the case and problem we are working on and trying to solve it. This structure is being defined based on the number of hidden layers, the number of neurons inside each layer and the connection between neurons.  In general, neural networks are distinguished by their utilization of multiple hidden layers, empowering them to discern complex patterns within the data.</w:t>
      </w:r>
    </w:p>
    <w:p w14:paraId="42AE72E8"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lastRenderedPageBreak/>
        <w:t>Weights are the connections between neurons, and during the training process, these weights are changed to minimize the discrepancy between the target values and the predicted output. Typically, optimization algorithms like backpropagation are used in this training process to iteratively enhance the network's performance.</w:t>
      </w:r>
    </w:p>
    <w:p w14:paraId="397B0E31" w14:textId="77777777" w:rsidR="002C3609" w:rsidRPr="002C3609" w:rsidRDefault="002C3609" w:rsidP="002C3609">
      <w:pPr>
        <w:spacing w:after="160" w:line="360" w:lineRule="auto"/>
        <w:jc w:val="both"/>
        <w:rPr>
          <w:rFonts w:ascii="Times New Roman" w:eastAsia="Calibri" w:hAnsi="Times New Roman" w:cs="Times New Roman"/>
          <w:noProof/>
          <w:szCs w:val="24"/>
        </w:rPr>
      </w:pPr>
    </w:p>
    <w:p w14:paraId="6B507FEB" w14:textId="77777777" w:rsidR="005D27B6" w:rsidRDefault="002C3609" w:rsidP="005D27B6">
      <w:pPr>
        <w:keepNext/>
        <w:spacing w:after="160" w:line="360" w:lineRule="auto"/>
        <w:jc w:val="center"/>
      </w:pPr>
      <w:r w:rsidRPr="002C3609">
        <w:rPr>
          <w:rFonts w:ascii="Times New Roman" w:eastAsia="Calibri" w:hAnsi="Times New Roman" w:cs="Times New Roman"/>
          <w:noProof/>
          <w:szCs w:val="24"/>
        </w:rPr>
        <w:drawing>
          <wp:inline distT="0" distB="0" distL="0" distR="0" wp14:anchorId="6518966C" wp14:editId="7B4FA68A">
            <wp:extent cx="4157932" cy="3129999"/>
            <wp:effectExtent l="0" t="0" r="0" b="0"/>
            <wp:docPr id="496004167" name="Picture 2"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04167" name="Picture 2" descr="A diagram of a neural networ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61581" cy="3132746"/>
                    </a:xfrm>
                    <a:prstGeom prst="rect">
                      <a:avLst/>
                    </a:prstGeom>
                    <a:noFill/>
                    <a:ln>
                      <a:noFill/>
                    </a:ln>
                  </pic:spPr>
                </pic:pic>
              </a:graphicData>
            </a:graphic>
          </wp:inline>
        </w:drawing>
      </w:r>
    </w:p>
    <w:p w14:paraId="40DC3475" w14:textId="69C18090" w:rsidR="002C3609" w:rsidRPr="002C3609" w:rsidRDefault="005D27B6" w:rsidP="005D27B6">
      <w:pPr>
        <w:pStyle w:val="Caption"/>
        <w:jc w:val="center"/>
        <w:rPr>
          <w:rFonts w:ascii="Times New Roman" w:eastAsia="Calibri" w:hAnsi="Times New Roman" w:cs="Times New Roman"/>
          <w:sz w:val="28"/>
          <w:szCs w:val="28"/>
        </w:rPr>
      </w:pPr>
      <w:bookmarkStart w:id="16" w:name="_Toc151458355"/>
      <w:r>
        <w:t xml:space="preserve">Figure </w:t>
      </w:r>
      <w:fldSimple w:instr=" SEQ Figure \* ARABIC ">
        <w:r w:rsidR="00632791">
          <w:rPr>
            <w:noProof/>
          </w:rPr>
          <w:t>2</w:t>
        </w:r>
      </w:fldSimple>
      <w:r>
        <w:t xml:space="preserve"> Neural Network Architecture &amp; Weights</w:t>
      </w:r>
      <w:bookmarkEnd w:id="16"/>
    </w:p>
    <w:p w14:paraId="5AD5515B" w14:textId="77777777" w:rsidR="002C3609" w:rsidRPr="002C3609" w:rsidRDefault="002C3609" w:rsidP="002C3609">
      <w:pPr>
        <w:spacing w:after="160" w:line="360" w:lineRule="auto"/>
        <w:jc w:val="both"/>
        <w:rPr>
          <w:rFonts w:ascii="Times New Roman" w:eastAsia="Calibri" w:hAnsi="Times New Roman" w:cs="Times New Roman"/>
          <w:noProof/>
          <w:szCs w:val="24"/>
        </w:rPr>
      </w:pPr>
    </w:p>
    <w:p w14:paraId="449EFCA1" w14:textId="77777777" w:rsidR="002C3609" w:rsidRPr="002C3609" w:rsidRDefault="002C3609" w:rsidP="002C3609">
      <w:pPr>
        <w:spacing w:after="160" w:line="360" w:lineRule="auto"/>
        <w:jc w:val="both"/>
        <w:rPr>
          <w:rFonts w:ascii="Times New Roman" w:eastAsia="Calibri" w:hAnsi="Times New Roman" w:cs="Times New Roman"/>
          <w:noProof/>
          <w:szCs w:val="24"/>
        </w:rPr>
      </w:pPr>
      <w:r w:rsidRPr="002C3609">
        <w:rPr>
          <w:rFonts w:ascii="Times New Roman" w:eastAsia="Calibri" w:hAnsi="Times New Roman" w:cs="Times New Roman"/>
          <w:noProof/>
          <w:szCs w:val="24"/>
        </w:rPr>
        <w:t>In conclusion, a DNN's architecture is made up of input, hidden, and output layers. Its numerous hidden layers allow the network to carry out complex operations like text analysis and image and sound interpretation. The network's capacity to learn and generate precise predictions is largely dependent on the structure, arrangement, and interconnections of these layers.</w:t>
      </w:r>
    </w:p>
    <w:p w14:paraId="224E8DE6" w14:textId="77777777" w:rsidR="002C3609" w:rsidRPr="002C3609" w:rsidRDefault="002C3609" w:rsidP="002C3609">
      <w:pPr>
        <w:spacing w:after="160" w:line="360" w:lineRule="auto"/>
        <w:rPr>
          <w:rFonts w:ascii="Times New Roman" w:eastAsia="Calibri" w:hAnsi="Times New Roman" w:cs="Times New Roman"/>
          <w:szCs w:val="24"/>
        </w:rPr>
      </w:pPr>
    </w:p>
    <w:p w14:paraId="3AA66920" w14:textId="6345F667" w:rsidR="002C3609" w:rsidRPr="002C3609" w:rsidRDefault="002C3609" w:rsidP="00CB2091">
      <w:pPr>
        <w:pStyle w:val="Section"/>
        <w:rPr>
          <w:rFonts w:eastAsia="Calibri"/>
        </w:rPr>
      </w:pPr>
      <w:bookmarkStart w:id="17" w:name="_Toc151384259"/>
      <w:r w:rsidRPr="002C3609">
        <w:rPr>
          <w:rFonts w:eastAsia="Calibri"/>
        </w:rPr>
        <w:t>Optical Character Recognition OCR</w:t>
      </w:r>
      <w:bookmarkEnd w:id="17"/>
    </w:p>
    <w:p w14:paraId="1D1BCFC9" w14:textId="77777777" w:rsidR="002C3609" w:rsidRPr="002C3609" w:rsidRDefault="002C3609" w:rsidP="002C3609">
      <w:pPr>
        <w:spacing w:after="160" w:line="360" w:lineRule="auto"/>
        <w:jc w:val="both"/>
        <w:rPr>
          <w:rFonts w:ascii="Times New Roman" w:eastAsia="Calibri" w:hAnsi="Times New Roman" w:cs="Times New Roman"/>
          <w:szCs w:val="24"/>
        </w:rPr>
      </w:pPr>
    </w:p>
    <w:p w14:paraId="2C70BD8C"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xml:space="preserve">Optical Character Recognition (OCR) stands as a captivating technological marvel, bestowing computers with the remarkable ability to emulate our human aptitude for reading and </w:t>
      </w:r>
      <w:r w:rsidRPr="002C3609">
        <w:rPr>
          <w:rFonts w:ascii="Times New Roman" w:eastAsia="Calibri" w:hAnsi="Times New Roman" w:cs="Times New Roman"/>
          <w:szCs w:val="24"/>
        </w:rPr>
        <w:lastRenderedPageBreak/>
        <w:t>comprehending text. In a manner akin to how our eyes traverse words within books, documents, or images, OCR imparts machines with the capability to undertake a parallel task. It takes both printed and handwritten text, orchestrating a conversion into digital text that computers can ingest, process, and comprehend. If you've ever scanned documents or used applications that transmute images of text into editable digital files, you've likely encountered the enchantment of OCR. It's akin to witnessing a magical metamorphosis, where text from the tangible, physical world seamlessly transitions into the intangible, digital realm. This transformation not only simplifies but revolutionizes how we interact with written information, ushering in a new era of efficiency and convenience.</w:t>
      </w:r>
    </w:p>
    <w:p w14:paraId="7C246651" w14:textId="77777777" w:rsidR="002C3609" w:rsidRPr="002C3609" w:rsidRDefault="002C3609" w:rsidP="002C3609">
      <w:pPr>
        <w:spacing w:after="160" w:line="360" w:lineRule="auto"/>
        <w:jc w:val="both"/>
        <w:rPr>
          <w:rFonts w:ascii="Times New Roman" w:eastAsia="Calibri" w:hAnsi="Times New Roman" w:cs="Times New Roman"/>
          <w:szCs w:val="24"/>
        </w:rPr>
      </w:pPr>
    </w:p>
    <w:p w14:paraId="1B76360D"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Diving into the mechanics of how OCR operates reveals a multi-faceted process that commences with the use of a scanner to transfigure a document's physical format into a digital one. Following the meticulous copying of each page, the OCR program takes center stage, converting the file into a binary representation, typically a version rendered in black and white or two distinct colors. The resulting bitmap or scanned-in image undergoes meticulous scrutiny to pinpoint areas of light and dark. Here, the dark regions align with characters awaiting recognition, while the light areas signify the background.</w:t>
      </w:r>
    </w:p>
    <w:p w14:paraId="210457AF" w14:textId="77777777" w:rsidR="002C3609" w:rsidRPr="002C3609" w:rsidRDefault="002C3609" w:rsidP="002C3609">
      <w:pPr>
        <w:spacing w:after="160" w:line="360" w:lineRule="auto"/>
        <w:jc w:val="both"/>
        <w:rPr>
          <w:rFonts w:ascii="Times New Roman" w:eastAsia="Calibri" w:hAnsi="Times New Roman" w:cs="Times New Roman"/>
          <w:szCs w:val="24"/>
        </w:rPr>
      </w:pPr>
    </w:p>
    <w:p w14:paraId="3EA48893"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 subsequent stage involves subjecting the identified dark regions to further processing, aimed at the recognition of alphabetic or numeric characters. This intricate process unfolds as a digital symphony, transforming analog information into a format that machines can interpret, opening up a realm of possibilities for enhanced searchability, editability, and shareability of textual content. As a transformative force, OCR not only bridges the physical and digital worlds but also redefines our interaction with textual data, unlocking a spectrum of efficiencies in how we manage and leverage written information.</w:t>
      </w:r>
    </w:p>
    <w:p w14:paraId="49184B7D" w14:textId="31874A19"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While OCR software can use a variety of methods, the standard procedure usually entails separating one character, word, or text block at a time. After that, the characters are recognized using one of two basic</w:t>
      </w:r>
      <w:r w:rsidR="00B853AF">
        <w:rPr>
          <w:rFonts w:ascii="Times New Roman" w:eastAsia="Calibri" w:hAnsi="Times New Roman" w:cs="Times New Roman"/>
          <w:szCs w:val="24"/>
        </w:rPr>
        <w:t>s.</w:t>
      </w:r>
    </w:p>
    <w:p w14:paraId="4414DD51"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1.</w:t>
      </w:r>
      <w:r w:rsidRPr="002C3609">
        <w:rPr>
          <w:rFonts w:ascii="Times New Roman" w:eastAsia="Calibri" w:hAnsi="Times New Roman" w:cs="Times New Roman"/>
          <w:szCs w:val="24"/>
        </w:rPr>
        <w:tab/>
        <w:t>Pattern Recognition: In this approach, OCR programs are supplied with examples of text in diverse fonts and formats. These examples serve as a reference for comparing and recognizing characters within the scanned document.</w:t>
      </w:r>
    </w:p>
    <w:p w14:paraId="6F7B3D45"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2.</w:t>
      </w:r>
      <w:r w:rsidRPr="002C3609">
        <w:rPr>
          <w:rFonts w:ascii="Times New Roman" w:eastAsia="Calibri" w:hAnsi="Times New Roman" w:cs="Times New Roman"/>
          <w:szCs w:val="24"/>
        </w:rPr>
        <w:tab/>
        <w:t>Feature Detection: OCR programs employ predefined rules pertaining to the distinctive features of specific letters or numbers to identify characters in the scanned document. These features might include the number of angled lines, crossed lines, or curves within a character. For instance, the capital letter "A" might be represented as two diagonal lines intersected by a horizontal line in the middle.</w:t>
      </w:r>
    </w:p>
    <w:p w14:paraId="65EA7FE4"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3.</w:t>
      </w:r>
      <w:r w:rsidRPr="002C3609">
        <w:rPr>
          <w:rFonts w:ascii="Times New Roman" w:eastAsia="Calibri" w:hAnsi="Times New Roman" w:cs="Times New Roman"/>
          <w:szCs w:val="24"/>
        </w:rPr>
        <w:tab/>
        <w:t>Character Recognition: OCR uses machine learning algorithms, like neural networks, to analyze the extracted features and identify characters. This step can handle various fonts and writing styles.</w:t>
      </w:r>
    </w:p>
    <w:p w14:paraId="70394988"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4.</w:t>
      </w:r>
      <w:r w:rsidRPr="002C3609">
        <w:rPr>
          <w:rFonts w:ascii="Times New Roman" w:eastAsia="Calibri" w:hAnsi="Times New Roman" w:cs="Times New Roman"/>
          <w:szCs w:val="24"/>
        </w:rPr>
        <w:tab/>
        <w:t>Postprocessing: Once characters are recognized, the OCR system may perform postprocessing to correct any errors, verify the text's integrity, and enhance the output's accuracy.</w:t>
      </w:r>
    </w:p>
    <w:p w14:paraId="60C6E256"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5.</w:t>
      </w:r>
      <w:r w:rsidRPr="002C3609">
        <w:rPr>
          <w:rFonts w:ascii="Times New Roman" w:eastAsia="Calibri" w:hAnsi="Times New Roman" w:cs="Times New Roman"/>
          <w:szCs w:val="24"/>
        </w:rPr>
        <w:tab/>
        <w:t>Text Output: The last stage involves transforming the identified text into a machine-readable format, like a document file or plain text, so that it can be indexed, searched, or processed further.</w:t>
      </w:r>
    </w:p>
    <w:p w14:paraId="48E5E7DD"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Upon successfully identifying a character, it is converted into an ASCII code, which computer systems can utilize for additional processing and modification. Users should carefully review the results, fixing any basic errors and ensuring the accurate handling of complex layouts before saving the document in a machine-readable format for future use.</w:t>
      </w:r>
    </w:p>
    <w:p w14:paraId="36FCF555" w14:textId="77777777" w:rsidR="002C3609" w:rsidRPr="002C3609" w:rsidRDefault="002C3609" w:rsidP="002C3609">
      <w:pPr>
        <w:spacing w:after="160" w:line="360" w:lineRule="auto"/>
        <w:jc w:val="both"/>
        <w:rPr>
          <w:rFonts w:ascii="Times New Roman" w:eastAsia="Calibri" w:hAnsi="Times New Roman" w:cs="Times New Roman"/>
          <w:szCs w:val="24"/>
        </w:rPr>
      </w:pPr>
    </w:p>
    <w:p w14:paraId="215C94DF"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terms of applications, OCR technology finds widespread use across various fields and industries. It facilitates the extraction of text and data from both printed and handwritten documents, enabling machines to process, analyze, and utilize the information in a digital format. These applications, such as digitizing documents and content analysis in invoices, showcasing the practical utility across different domains. In the broader term of AI, the OCR plays a significant role. It is a fundamental technology that contributes to AI applications in various ways:</w:t>
      </w:r>
    </w:p>
    <w:p w14:paraId="77C8046D"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1. Data Extraction: OCR is often used as a crucial component in AI systems designed to extract information from printed or handwritten documents. In AI-driven data extraction, OCR helps in converting textual content from physical documents into machine-readable text. Particularly valuable in sectors such as finance, healthcare, and legal, among others, where extensive data is archived in physical documents. AI can subsequently handle, evaluate, and extract valuable insights from this data, resulting in improved productivity and well-informed decision-making.</w:t>
      </w:r>
    </w:p>
    <w:p w14:paraId="4F5ECC7F" w14:textId="4C3E2EE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2.</w:t>
      </w:r>
      <w:r w:rsidR="006421C5">
        <w:rPr>
          <w:rFonts w:ascii="Times New Roman" w:eastAsia="Calibri" w:hAnsi="Times New Roman" w:cs="Times New Roman"/>
          <w:szCs w:val="24"/>
        </w:rPr>
        <w:t xml:space="preserve"> </w:t>
      </w:r>
      <w:r w:rsidRPr="002C3609">
        <w:rPr>
          <w:rFonts w:ascii="Times New Roman" w:eastAsia="Calibri" w:hAnsi="Times New Roman" w:cs="Times New Roman"/>
          <w:szCs w:val="24"/>
        </w:rPr>
        <w:t>Document examination: When paired with AI algorithms, OCR allows machines to comprehend and assess the contents of various documents, encompassing contracts, forms, invoices, and more. AI-powered document analysis systems can extract specific data points, classify documents, and make predictions based on the text. This is particularly valuable in automating document management and compliance processes.</w:t>
      </w:r>
    </w:p>
    <w:p w14:paraId="427C40D2" w14:textId="77777777" w:rsidR="00CA3F67" w:rsidRDefault="002C3609" w:rsidP="00CA3F67">
      <w:pPr>
        <w:keepNext/>
        <w:spacing w:after="160" w:line="360" w:lineRule="auto"/>
        <w:jc w:val="center"/>
      </w:pPr>
      <w:r w:rsidRPr="002C3609">
        <w:rPr>
          <w:rFonts w:ascii="Calibri" w:eastAsia="Calibri" w:hAnsi="Calibri" w:cs="Arial"/>
          <w:noProof/>
          <w:sz w:val="22"/>
        </w:rPr>
        <w:drawing>
          <wp:inline distT="0" distB="0" distL="0" distR="0" wp14:anchorId="39B4FF42" wp14:editId="6FB15C05">
            <wp:extent cx="4468483" cy="2341337"/>
            <wp:effectExtent l="0" t="0" r="8890" b="1905"/>
            <wp:docPr id="838964411" name="Picture 3" descr="A drawing of a paper with arrows pointing to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4411" name="Picture 3" descr="A drawing of a paper with arrows pointing to the si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4074" cy="2344266"/>
                    </a:xfrm>
                    <a:prstGeom prst="rect">
                      <a:avLst/>
                    </a:prstGeom>
                    <a:noFill/>
                    <a:ln>
                      <a:noFill/>
                    </a:ln>
                  </pic:spPr>
                </pic:pic>
              </a:graphicData>
            </a:graphic>
          </wp:inline>
        </w:drawing>
      </w:r>
    </w:p>
    <w:p w14:paraId="02D80A91" w14:textId="2E5DDB61" w:rsidR="002C3609" w:rsidRPr="002C3609" w:rsidRDefault="00CA3F67" w:rsidP="00CA3F67">
      <w:pPr>
        <w:pStyle w:val="Caption"/>
        <w:jc w:val="center"/>
        <w:rPr>
          <w:rFonts w:ascii="Times New Roman" w:eastAsia="Calibri" w:hAnsi="Times New Roman" w:cs="Times New Roman"/>
          <w:szCs w:val="24"/>
        </w:rPr>
      </w:pPr>
      <w:bookmarkStart w:id="18" w:name="_Toc151458356"/>
      <w:r>
        <w:t xml:space="preserve">Figure </w:t>
      </w:r>
      <w:fldSimple w:instr=" SEQ Figure \* ARABIC ">
        <w:r w:rsidR="00632791">
          <w:rPr>
            <w:noProof/>
          </w:rPr>
          <w:t>3</w:t>
        </w:r>
      </w:fldSimple>
      <w:r>
        <w:t xml:space="preserve"> OCR for Document Scanning</w:t>
      </w:r>
      <w:bookmarkEnd w:id="18"/>
    </w:p>
    <w:p w14:paraId="351A1BC4"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3. Accessibility: OCR technology has a vital role in AI-driven applications designed to improve accessibility. It allows AI systems to convert printed text into synthesized speech or Braille for individuals with visual impairments. These AI applications enable people with disabilities to access and interact with printed content, promoting inclusivity and equal access to information.</w:t>
      </w:r>
    </w:p>
    <w:p w14:paraId="45A805CC"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4. Image and Video Analysis: OCR can be integrated into AI systems that analyze images and videos. AI algorithms can recognize text within images and videos, making it possible to search for text content in multimedia files. This feature has applications in surveillance, content moderation, image retrieval, and more.</w:t>
      </w:r>
    </w:p>
    <w:p w14:paraId="59F33A8D"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5. Natural Language Processing (NLP): OCR serves as an essential data preprocessing step in Natural Language Processing (NLP) tasks. NLP is a core area of AI that deals with human language understanding and generation. OCR converts text from documents into a format that NLP models can analyze, enabling AI systems to understand, summarize, or generate human-like text.</w:t>
      </w:r>
    </w:p>
    <w:p w14:paraId="631A0C16" w14:textId="56F66028"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summary, OCR is a foundational technology in the AI landscape. It empowers AI systems to work with textual information from physical sources, enhancing data accessibility, analysis, and automation across various domains and industries. OCR, when combined with AI, unlocks a world of possibilities in information processing, document management, accessibility, and content analysis.</w:t>
      </w:r>
    </w:p>
    <w:p w14:paraId="44D3C4E2" w14:textId="77777777" w:rsidR="00CB2091" w:rsidRPr="002C3609" w:rsidRDefault="00CB2091" w:rsidP="002C3609">
      <w:pPr>
        <w:spacing w:after="160" w:line="360" w:lineRule="auto"/>
        <w:jc w:val="both"/>
        <w:rPr>
          <w:rFonts w:ascii="Times New Roman" w:eastAsia="Calibri" w:hAnsi="Times New Roman" w:cs="Times New Roman"/>
          <w:szCs w:val="24"/>
        </w:rPr>
      </w:pPr>
    </w:p>
    <w:p w14:paraId="794E922A" w14:textId="524B2BC0" w:rsidR="002C3609" w:rsidRDefault="002C3609" w:rsidP="00CB2091">
      <w:pPr>
        <w:pStyle w:val="SubSection"/>
        <w:rPr>
          <w:rFonts w:eastAsia="Calibri"/>
        </w:rPr>
      </w:pPr>
      <w:bookmarkStart w:id="19" w:name="_Toc151384260"/>
      <w:r w:rsidRPr="002C3609">
        <w:rPr>
          <w:rFonts w:eastAsia="Calibri"/>
        </w:rPr>
        <w:t>Benefits of Using OCR</w:t>
      </w:r>
      <w:bookmarkEnd w:id="19"/>
    </w:p>
    <w:p w14:paraId="28DA3A2C" w14:textId="77777777" w:rsidR="00CB2091" w:rsidRPr="002C3609" w:rsidRDefault="00CB2091" w:rsidP="00CB2091">
      <w:pPr>
        <w:pStyle w:val="SubSection"/>
        <w:numPr>
          <w:ilvl w:val="0"/>
          <w:numId w:val="0"/>
        </w:numPr>
        <w:rPr>
          <w:rFonts w:eastAsia="Calibri"/>
        </w:rPr>
      </w:pPr>
    </w:p>
    <w:p w14:paraId="564A3DDB"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-Efficiency: OCR speeds up data entry, document processing, and information retrieval, saving time and reducing manual effort.</w:t>
      </w:r>
    </w:p>
    <w:p w14:paraId="7933EA46"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Accuracy: It significantly reduces the risk of human errors, resulting in high data accuracy.</w:t>
      </w:r>
    </w:p>
    <w:p w14:paraId="57AF78F6"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Searchability: OCR makes documents searchable, enabling quick and efficient information retrieval.</w:t>
      </w:r>
    </w:p>
    <w:p w14:paraId="01C06730"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Automation: It automates repetitive tasks like invoice processing, improving workflow efficiency.</w:t>
      </w:r>
    </w:p>
    <w:p w14:paraId="4D434C8A" w14:textId="7372B347"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Accessibility: OCR enhances access to information for individuals with visual impairments or those who need text-to-speech conversion.</w:t>
      </w:r>
    </w:p>
    <w:p w14:paraId="125497AB" w14:textId="77777777" w:rsidR="00CB2091" w:rsidRPr="002C3609" w:rsidRDefault="00CB2091" w:rsidP="002C3609">
      <w:pPr>
        <w:spacing w:after="160" w:line="360" w:lineRule="auto"/>
        <w:jc w:val="both"/>
        <w:rPr>
          <w:rFonts w:ascii="Times New Roman" w:eastAsia="Calibri" w:hAnsi="Times New Roman" w:cs="Times New Roman"/>
          <w:szCs w:val="24"/>
        </w:rPr>
      </w:pPr>
    </w:p>
    <w:p w14:paraId="29DC3B81" w14:textId="0B34F097" w:rsidR="002C3609" w:rsidRDefault="002C3609" w:rsidP="00CB2091">
      <w:pPr>
        <w:pStyle w:val="SubSection"/>
        <w:rPr>
          <w:rFonts w:eastAsia="Calibri"/>
        </w:rPr>
      </w:pPr>
      <w:bookmarkStart w:id="20" w:name="_Toc151384261"/>
      <w:r w:rsidRPr="002C3609">
        <w:rPr>
          <w:rFonts w:eastAsia="Calibri"/>
        </w:rPr>
        <w:t>Disadvantages</w:t>
      </w:r>
      <w:bookmarkEnd w:id="20"/>
    </w:p>
    <w:p w14:paraId="08FE8635" w14:textId="77777777" w:rsidR="00CB2091" w:rsidRPr="002C3609" w:rsidRDefault="00CB2091" w:rsidP="00CB2091">
      <w:pPr>
        <w:pStyle w:val="SubSection"/>
        <w:numPr>
          <w:ilvl w:val="0"/>
          <w:numId w:val="0"/>
        </w:numPr>
        <w:rPr>
          <w:rFonts w:eastAsia="Calibri"/>
        </w:rPr>
      </w:pPr>
    </w:p>
    <w:p w14:paraId="00E38787"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Accuracy Challenges: OCR may produce errors, especially with handwritten text, degraded documents, or unusual fonts.</w:t>
      </w:r>
    </w:p>
    <w:p w14:paraId="33D2FA58"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 Language and Font Dependence: Some OCR systems may struggle with languages or fonts they are not trained on.</w:t>
      </w:r>
    </w:p>
    <w:p w14:paraId="3FDAD391"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Cost: High-quality OCR systems can be expensive to develop and maintain, while free or low-cost OCR software may have limitations in terms of accuracy and features.</w:t>
      </w:r>
    </w:p>
    <w:p w14:paraId="48F33F99" w14:textId="77777777" w:rsidR="002C3609" w:rsidRPr="002C3609" w:rsidRDefault="002C3609" w:rsidP="002C3609">
      <w:pPr>
        <w:spacing w:after="160" w:line="360" w:lineRule="auto"/>
        <w:jc w:val="both"/>
        <w:rPr>
          <w:rFonts w:ascii="Times New Roman" w:eastAsia="Calibri" w:hAnsi="Times New Roman" w:cs="Times New Roman"/>
          <w:szCs w:val="24"/>
        </w:rPr>
      </w:pPr>
    </w:p>
    <w:p w14:paraId="36DBB18A" w14:textId="40FB76A9" w:rsidR="002C3609" w:rsidRDefault="002C3609" w:rsidP="00CB2091">
      <w:pPr>
        <w:pStyle w:val="Section"/>
        <w:rPr>
          <w:rFonts w:eastAsia="Calibri"/>
        </w:rPr>
      </w:pPr>
      <w:bookmarkStart w:id="21" w:name="_Toc151384262"/>
      <w:r w:rsidRPr="002C3609">
        <w:rPr>
          <w:rFonts w:eastAsia="Calibri"/>
        </w:rPr>
        <w:t>Computer Vision</w:t>
      </w:r>
      <w:bookmarkEnd w:id="21"/>
    </w:p>
    <w:p w14:paraId="0A03FE33" w14:textId="77777777" w:rsidR="00CB2091" w:rsidRPr="002C3609" w:rsidRDefault="00CB2091" w:rsidP="00CB2091">
      <w:pPr>
        <w:pStyle w:val="Section"/>
        <w:numPr>
          <w:ilvl w:val="0"/>
          <w:numId w:val="0"/>
        </w:numPr>
        <w:rPr>
          <w:rFonts w:eastAsia="Calibri"/>
        </w:rPr>
      </w:pPr>
    </w:p>
    <w:p w14:paraId="2536D69F" w14:textId="30BCB4C9"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xml:space="preserve">Computer vision (CV), nestled within the expansive domain of artificial intelligence, stands as a pivotal force propelling machines into the realm of visual interpretation and comprehension. Its essence lies in furnishing computers with the </w:t>
      </w:r>
      <w:r w:rsidRPr="004E4D82">
        <w:rPr>
          <w:rFonts w:ascii="Times New Roman" w:eastAsia="Calibri" w:hAnsi="Times New Roman" w:cs="Times New Roman"/>
          <w:szCs w:val="24"/>
        </w:rPr>
        <w:t>adeptness to scrutinize and distill meaningful insights from the visual tapestry of images and videos</w:t>
      </w:r>
      <w:r w:rsidR="00E5092A" w:rsidRPr="004E4D82">
        <w:rPr>
          <w:rFonts w:ascii="Times New Roman" w:eastAsia="Calibri" w:hAnsi="Times New Roman" w:cs="Times New Roman"/>
          <w:szCs w:val="24"/>
        </w:rPr>
        <w:t xml:space="preserve"> (</w:t>
      </w:r>
      <w:proofErr w:type="spellStart"/>
      <w:r w:rsidR="004E4D82">
        <w:rPr>
          <w:rFonts w:ascii="Times New Roman" w:eastAsia="Calibri" w:hAnsi="Times New Roman" w:cs="Times New Roman"/>
          <w:szCs w:val="24"/>
        </w:rPr>
        <w:fldChar w:fldCharType="begin"/>
      </w:r>
      <w:r w:rsidR="004E4D82">
        <w:rPr>
          <w:rFonts w:ascii="Times New Roman" w:eastAsia="Calibri" w:hAnsi="Times New Roman" w:cs="Times New Roman"/>
          <w:szCs w:val="24"/>
        </w:rPr>
        <w:instrText xml:space="preserve"> HYPERLINK  \l "Spiceworks" </w:instrText>
      </w:r>
      <w:r w:rsidR="004E4D82">
        <w:rPr>
          <w:rFonts w:ascii="Times New Roman" w:eastAsia="Calibri" w:hAnsi="Times New Roman" w:cs="Times New Roman"/>
          <w:szCs w:val="24"/>
        </w:rPr>
      </w:r>
      <w:r w:rsidR="004E4D82">
        <w:rPr>
          <w:rFonts w:ascii="Times New Roman" w:eastAsia="Calibri" w:hAnsi="Times New Roman" w:cs="Times New Roman"/>
          <w:szCs w:val="24"/>
        </w:rPr>
        <w:fldChar w:fldCharType="separate"/>
      </w:r>
      <w:r w:rsidR="004E4D82" w:rsidRPr="004E4D82">
        <w:rPr>
          <w:rStyle w:val="Hyperlink"/>
          <w:rFonts w:ascii="Times New Roman" w:eastAsia="Calibri" w:hAnsi="Times New Roman" w:cs="Times New Roman"/>
          <w:szCs w:val="24"/>
        </w:rPr>
        <w:t>SpiceWorks</w:t>
      </w:r>
      <w:proofErr w:type="spellEnd"/>
      <w:r w:rsidR="004E4D82">
        <w:rPr>
          <w:rFonts w:ascii="Times New Roman" w:eastAsia="Calibri" w:hAnsi="Times New Roman" w:cs="Times New Roman"/>
          <w:szCs w:val="24"/>
        </w:rPr>
        <w:fldChar w:fldCharType="end"/>
      </w:r>
      <w:r w:rsidR="00E5092A" w:rsidRPr="004E4D82">
        <w:rPr>
          <w:rFonts w:ascii="Times New Roman" w:eastAsia="Calibri" w:hAnsi="Times New Roman" w:cs="Times New Roman"/>
          <w:szCs w:val="24"/>
        </w:rPr>
        <w:t>)</w:t>
      </w:r>
      <w:r w:rsidRPr="004E4D82">
        <w:rPr>
          <w:rFonts w:ascii="Times New Roman" w:eastAsia="Calibri" w:hAnsi="Times New Roman" w:cs="Times New Roman"/>
          <w:szCs w:val="24"/>
        </w:rPr>
        <w:t xml:space="preserve">. This transformative technology unfolds its immense potential in diverse domains, showcasing </w:t>
      </w:r>
      <w:r w:rsidRPr="002C3609">
        <w:rPr>
          <w:rFonts w:ascii="Times New Roman" w:eastAsia="Calibri" w:hAnsi="Times New Roman" w:cs="Times New Roman"/>
          <w:szCs w:val="24"/>
        </w:rPr>
        <w:t>its prowess in tasks such as object identification, image categorization, and the nuanced field of optical character recognition (OCR), a linchpin in text analysis. The synergy between computer vision and machine learning methodologies emerges as a linchpin, significantly enhancing the capabilities of a myriad of applications, with a pronounced impact on the evolution of OCR technology.</w:t>
      </w:r>
    </w:p>
    <w:p w14:paraId="43D46349" w14:textId="77777777" w:rsidR="002C3609" w:rsidRPr="002C3609" w:rsidRDefault="002C3609" w:rsidP="002C3609">
      <w:pPr>
        <w:spacing w:after="160" w:line="360" w:lineRule="auto"/>
        <w:jc w:val="both"/>
        <w:rPr>
          <w:rFonts w:ascii="Times New Roman" w:eastAsia="Calibri" w:hAnsi="Times New Roman" w:cs="Times New Roman"/>
          <w:szCs w:val="24"/>
        </w:rPr>
      </w:pPr>
    </w:p>
    <w:p w14:paraId="45F1B2F9"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essence, computer vision mirrors the foundational principles of human vision, albeit with a marked discrepancy in timelines. While human vision draws upon a lifetime of contextual understanding, enabling us to discern objects, estimate distances, perceive motion, and identify anomalies in images, computer vision embarks on a more accelerated learning curve. The machine's training involves swift assimilation of information through cameras, data, and algorithms, replacing the nuanced interplay of human sensory organs and the intricate visual cortex. The distinction lies in the accelerated pace at which computer vision systems can execute tasks, particularly in domains like product inspection or production process monitoring, where thousands of items or operations are evaluated within a minute. This capability positions them to surpass human capacities, excelling even in the identification of imperceptible defects or anomalies that might elude human perception.</w:t>
      </w:r>
    </w:p>
    <w:p w14:paraId="646BD0EC" w14:textId="77777777" w:rsidR="002C3609" w:rsidRPr="002C3609" w:rsidRDefault="002C3609" w:rsidP="002C3609">
      <w:pPr>
        <w:spacing w:after="160" w:line="360" w:lineRule="auto"/>
        <w:jc w:val="both"/>
        <w:rPr>
          <w:rFonts w:ascii="Times New Roman" w:eastAsia="Calibri" w:hAnsi="Times New Roman" w:cs="Times New Roman"/>
          <w:szCs w:val="24"/>
        </w:rPr>
      </w:pPr>
    </w:p>
    <w:p w14:paraId="173ADF1B" w14:textId="563BA4F8"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 expansive applications of computer vision span across a multitude of industries, spanning the domains of energy, utilities, manufacturing, and automotive. Its influence continues to burgeon, marking a significant surge in market growth. As it continues to evolve and intertwine with cutting-edge technologies, the trajectory of computer vision promises to reshape the landscape of artificial intelligence and redefine the boundaries of what machines can perceive, interpret, and accomplish in the visual realm.</w:t>
      </w:r>
    </w:p>
    <w:p w14:paraId="4934B202" w14:textId="77777777" w:rsidR="00CB2091" w:rsidRPr="002C3609" w:rsidRDefault="00CB2091" w:rsidP="002C3609">
      <w:pPr>
        <w:spacing w:after="160" w:line="360" w:lineRule="auto"/>
        <w:jc w:val="both"/>
        <w:rPr>
          <w:rFonts w:ascii="Times New Roman" w:eastAsia="Calibri" w:hAnsi="Times New Roman" w:cs="Times New Roman"/>
          <w:szCs w:val="24"/>
        </w:rPr>
      </w:pPr>
    </w:p>
    <w:p w14:paraId="24C20DD0" w14:textId="77777777" w:rsidR="00CA3F67" w:rsidRDefault="002C3609" w:rsidP="00CA3F67">
      <w:pPr>
        <w:keepNext/>
        <w:spacing w:after="160" w:line="360" w:lineRule="auto"/>
        <w:jc w:val="center"/>
      </w:pPr>
      <w:r w:rsidRPr="002C3609">
        <w:rPr>
          <w:rFonts w:ascii="Calibri" w:eastAsia="Calibri" w:hAnsi="Calibri" w:cs="Arial"/>
          <w:noProof/>
          <w:sz w:val="22"/>
        </w:rPr>
        <w:drawing>
          <wp:inline distT="0" distB="0" distL="0" distR="0" wp14:anchorId="02240BE1" wp14:editId="3BE8651F">
            <wp:extent cx="4192438" cy="2465297"/>
            <wp:effectExtent l="0" t="0" r="0" b="0"/>
            <wp:docPr id="1320470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9278" cy="2469319"/>
                    </a:xfrm>
                    <a:prstGeom prst="rect">
                      <a:avLst/>
                    </a:prstGeom>
                    <a:noFill/>
                    <a:ln>
                      <a:noFill/>
                    </a:ln>
                  </pic:spPr>
                </pic:pic>
              </a:graphicData>
            </a:graphic>
          </wp:inline>
        </w:drawing>
      </w:r>
    </w:p>
    <w:p w14:paraId="488DBB77" w14:textId="03F638D1" w:rsidR="002C3609" w:rsidRDefault="00CA3F67" w:rsidP="00CA3F67">
      <w:pPr>
        <w:pStyle w:val="Caption"/>
        <w:jc w:val="center"/>
        <w:rPr>
          <w:rFonts w:ascii="Times New Roman" w:eastAsia="Calibri" w:hAnsi="Times New Roman" w:cs="Times New Roman"/>
          <w:szCs w:val="24"/>
        </w:rPr>
      </w:pPr>
      <w:bookmarkStart w:id="22" w:name="_Toc151458357"/>
      <w:r>
        <w:t xml:space="preserve">Figure </w:t>
      </w:r>
      <w:fldSimple w:instr=" SEQ Figure \* ARABIC ">
        <w:r w:rsidR="00632791">
          <w:rPr>
            <w:noProof/>
          </w:rPr>
          <w:t>4</w:t>
        </w:r>
      </w:fldSimple>
      <w:r>
        <w:t xml:space="preserve"> Computer Vision Object Detection</w:t>
      </w:r>
      <w:bookmarkEnd w:id="22"/>
    </w:p>
    <w:p w14:paraId="12543C7B" w14:textId="77777777" w:rsidR="00CB2091" w:rsidRPr="002C3609" w:rsidRDefault="00CB2091" w:rsidP="002C3609">
      <w:pPr>
        <w:spacing w:after="160" w:line="360" w:lineRule="auto"/>
        <w:jc w:val="center"/>
        <w:rPr>
          <w:rFonts w:ascii="Times New Roman" w:eastAsia="Calibri" w:hAnsi="Times New Roman" w:cs="Times New Roman"/>
          <w:szCs w:val="24"/>
        </w:rPr>
      </w:pPr>
    </w:p>
    <w:p w14:paraId="005DA7F7"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How does computer vision work?</w:t>
      </w:r>
    </w:p>
    <w:p w14:paraId="24015924"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Computer vision hinges on an abundance of data. It continuously scrutinizes data until it can distinguish nuances and ultimately identify images. To illustrate, when instructing a computer to recognize automobile tires, it must be supplied with an extensive dataset of tire images and images related to tires. This exposure allows the computer to learn the distinctions and identify a tire, particularly one without any flaws.</w:t>
      </w:r>
    </w:p>
    <w:p w14:paraId="62C58C93"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To achieve this, two key technologies are employed: deep learning, a form of machine learning, and a convolutional neural network (CNN).</w:t>
      </w:r>
    </w:p>
    <w:p w14:paraId="4FAECB1A"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Machine learning employs algorithmic models that empower a computer to independently comprehend visual data. With a sufficient volume of data processed through the model, the computer essentially "observes" the data and teaches itself to differentiate between different images. Algorithms enable the machine to self-educate, rather than requiring explicit programming for image recognition.</w:t>
      </w:r>
    </w:p>
    <w:p w14:paraId="7FB28D44"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A CNN facilitates the process by breaking down images into pixels, each of which is assigned tags or labels. These labels are used to perform mathematical operations called convolutions, enabling the network to make predictions about what it is "viewing." The neural network executes these convolutions and assesses the accuracy of its predictions through a series of iterations until those predictions align with the actual data. This process results in the network recognizing and interpreting images in a manner akin to human perception.</w:t>
      </w:r>
    </w:p>
    <w:p w14:paraId="7FE26E53"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Similar to how humans decipher distant images, a CNN first recognizes sharp edges and basic shapes, progressively refining its understanding as it conducts iterations of predictions. A CNN is predominantly utilized for the interpretation of individual images, while a recurrent neural network (RNN) serves a similar role in video applications, aiding computers in comprehending the relationships between images in a sequence of frames.</w:t>
      </w:r>
    </w:p>
    <w:p w14:paraId="2CAF5379"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Key components and tasks within the field of computer vision include:</w:t>
      </w:r>
    </w:p>
    <w:p w14:paraId="5D222365"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Image Processing: This involves basic operations such as filtering, edge detection, noise reduction, and image enhancement to improve the quality and clarity of images or video frames.</w:t>
      </w:r>
    </w:p>
    <w:p w14:paraId="01B4BCC0"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Object Detection: Object detection algorithms play a vital role in identifying and pinpointing specific objects or areas within images or videos.</w:t>
      </w:r>
    </w:p>
    <w:p w14:paraId="0DB9CA2D"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Image Classification: Image classification is like giving images their own names or categories. Convolutional Neural Networks (CNNs) have made this naming process very accurate and are used a lot in computer vision.</w:t>
      </w:r>
    </w:p>
    <w:p w14:paraId="2B8DCB36"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Image Segmentation: Image segmentation is about breaking up an image into parts that make sense, based on what they look like. This is quite handy in tasks like looking at medical images, where you need to find and outline different body parts or structures.</w:t>
      </w:r>
    </w:p>
    <w:p w14:paraId="79B99D32"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Object Recognition: Object recognition goes beyond object detection by identifying specific objects within an image and determining their attributes. It can be used in applications like facial recognition and industrial quality control.</w:t>
      </w:r>
    </w:p>
    <w:p w14:paraId="60D08B69"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Scene Understanding: This involves understanding the relationships and context between objects within a scene. It is critical for applications like autonomous navigation, where an understanding of the surrounding environment is essential.</w:t>
      </w:r>
    </w:p>
    <w:p w14:paraId="3B812BEA"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3D Vision: 3D computer vision focuses on estimating the three-dimensional structure of objects and scenes from 2D images or video, enabling tasks like 3D reconstruction and augmented reality.</w:t>
      </w:r>
    </w:p>
    <w:p w14:paraId="657E71A5"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Video Analysis: Computer vision is not limited to static images and extends to video analysis. This includes tasks like tracking objects across frames, action recognition, and abnormal event detection in surveillance.</w:t>
      </w:r>
    </w:p>
    <w:p w14:paraId="3EDAA547" w14:textId="77777777" w:rsidR="002C3609" w:rsidRPr="002C3609" w:rsidRDefault="002C3609" w:rsidP="00E02688">
      <w:pPr>
        <w:numPr>
          <w:ilvl w:val="0"/>
          <w:numId w:val="3"/>
        </w:numPr>
        <w:spacing w:after="160" w:line="360" w:lineRule="auto"/>
        <w:contextualSpacing/>
        <w:jc w:val="both"/>
        <w:rPr>
          <w:rFonts w:ascii="Times New Roman" w:eastAsia="Calibri" w:hAnsi="Times New Roman" w:cs="Times New Roman"/>
          <w:szCs w:val="24"/>
        </w:rPr>
      </w:pPr>
      <w:r w:rsidRPr="002C3609">
        <w:rPr>
          <w:rFonts w:ascii="Times New Roman" w:eastAsia="Calibri" w:hAnsi="Times New Roman" w:cs="Times New Roman"/>
          <w:szCs w:val="24"/>
        </w:rPr>
        <w:t>Motion Analysis: Detecting and understanding motion in video streams is essential for applications like sports analytics, video gaming, and tracking moving objects.</w:t>
      </w:r>
    </w:p>
    <w:p w14:paraId="65036291"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Computer vision is used in many different areas, like healthcare for looking at medical images, in the automotive industry for self-driving cars, agriculture to monitor crops, retail to create cashier-less stores, security for surveillance, entertainment for things like recognizing hand gestures and making animated faces, and more. Thanks to deep learning and neural networks, especially CNNs, computer vision has become a lot better and has led to exciting advancements in all these fields.</w:t>
      </w:r>
    </w:p>
    <w:p w14:paraId="4DE94358"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our case, computer vision will help us in understanding images and extracting the text present in them.</w:t>
      </w:r>
    </w:p>
    <w:p w14:paraId="08C96BAD" w14:textId="77777777" w:rsidR="002C3609" w:rsidRPr="002C3609" w:rsidRDefault="002C3609" w:rsidP="002C3609">
      <w:pPr>
        <w:spacing w:after="160" w:line="360" w:lineRule="auto"/>
        <w:jc w:val="both"/>
        <w:rPr>
          <w:rFonts w:ascii="Times New Roman" w:eastAsia="Calibri" w:hAnsi="Times New Roman" w:cs="Times New Roman"/>
          <w:szCs w:val="24"/>
        </w:rPr>
      </w:pPr>
    </w:p>
    <w:p w14:paraId="3234841F" w14:textId="6D6A463A" w:rsidR="002C3609" w:rsidRDefault="002C3609" w:rsidP="00CB2091">
      <w:pPr>
        <w:pStyle w:val="Section"/>
        <w:rPr>
          <w:rFonts w:eastAsia="Calibri"/>
        </w:rPr>
      </w:pPr>
      <w:bookmarkStart w:id="23" w:name="_Toc151384263"/>
      <w:r w:rsidRPr="002C3609">
        <w:rPr>
          <w:rFonts w:eastAsia="Calibri"/>
        </w:rPr>
        <w:t>IOT (Internet of Things)</w:t>
      </w:r>
      <w:bookmarkEnd w:id="23"/>
    </w:p>
    <w:p w14:paraId="211514B6" w14:textId="77777777" w:rsidR="00CB2091" w:rsidRPr="002C3609" w:rsidRDefault="00CB2091" w:rsidP="00CB2091">
      <w:pPr>
        <w:pStyle w:val="Section"/>
        <w:numPr>
          <w:ilvl w:val="0"/>
          <w:numId w:val="0"/>
        </w:numPr>
        <w:rPr>
          <w:rFonts w:eastAsia="Calibri"/>
        </w:rPr>
      </w:pPr>
    </w:p>
    <w:p w14:paraId="23BD5C8D" w14:textId="6B5B0DCB"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 Internet of Things (IoT) can be thought of as a vast network of real-world objects connected to the internet, allowing them to exchange data and insights in order to boost productivity, efficiency, and services, among other things</w:t>
      </w:r>
      <w:r w:rsidR="006421C5">
        <w:rPr>
          <w:rFonts w:ascii="Times New Roman" w:eastAsia="Calibri" w:hAnsi="Times New Roman" w:cs="Times New Roman"/>
          <w:szCs w:val="24"/>
        </w:rPr>
        <w:t xml:space="preserve"> (</w:t>
      </w:r>
      <w:hyperlink w:anchor="Oracle" w:history="1">
        <w:r w:rsidR="006421C5" w:rsidRPr="004E4D82">
          <w:rPr>
            <w:rStyle w:val="Hyperlink"/>
            <w:rFonts w:ascii="Times New Roman" w:eastAsia="Calibri" w:hAnsi="Times New Roman" w:cs="Times New Roman"/>
            <w:szCs w:val="24"/>
          </w:rPr>
          <w:t>Oracle</w:t>
        </w:r>
      </w:hyperlink>
      <w:r w:rsidR="006421C5">
        <w:rPr>
          <w:rFonts w:ascii="Times New Roman" w:eastAsia="Calibri" w:hAnsi="Times New Roman" w:cs="Times New Roman"/>
          <w:szCs w:val="24"/>
        </w:rPr>
        <w:t>)</w:t>
      </w:r>
      <w:r w:rsidRPr="002C3609">
        <w:rPr>
          <w:rFonts w:ascii="Times New Roman" w:eastAsia="Calibri" w:hAnsi="Times New Roman" w:cs="Times New Roman"/>
          <w:szCs w:val="24"/>
        </w:rPr>
        <w:t>. You can observe IoT in various domains, from industrial applications to enhancing your home's capabilities, and it's even behind the infrastructure of an entire smart city</w:t>
      </w:r>
    </w:p>
    <w:p w14:paraId="3294450C" w14:textId="5E08A61D" w:rsidR="002C3609" w:rsidRDefault="002C3609" w:rsidP="00CB2091">
      <w:pPr>
        <w:pStyle w:val="SubSection"/>
        <w:rPr>
          <w:rFonts w:eastAsia="Calibri"/>
        </w:rPr>
      </w:pPr>
      <w:bookmarkStart w:id="24" w:name="_Toc151384264"/>
      <w:r w:rsidRPr="002C3609">
        <w:rPr>
          <w:rFonts w:eastAsia="Calibri"/>
        </w:rPr>
        <w:lastRenderedPageBreak/>
        <w:t>How does it Work?</w:t>
      </w:r>
      <w:bookmarkEnd w:id="24"/>
      <w:r w:rsidRPr="002C3609">
        <w:rPr>
          <w:rFonts w:eastAsia="Calibri"/>
        </w:rPr>
        <w:t xml:space="preserve"> </w:t>
      </w:r>
    </w:p>
    <w:p w14:paraId="0CD99A4E" w14:textId="77777777" w:rsidR="00CB2091" w:rsidRPr="002C3609" w:rsidRDefault="00CB2091" w:rsidP="002C3609">
      <w:pPr>
        <w:spacing w:after="160" w:line="360" w:lineRule="auto"/>
        <w:jc w:val="both"/>
        <w:rPr>
          <w:rFonts w:ascii="Times New Roman" w:eastAsia="Calibri" w:hAnsi="Times New Roman" w:cs="Times New Roman"/>
          <w:szCs w:val="24"/>
        </w:rPr>
      </w:pPr>
    </w:p>
    <w:p w14:paraId="40807E13" w14:textId="5DF835FE" w:rsidR="002C3609" w:rsidRDefault="002C3609" w:rsidP="00CB2091">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 Internet of Things (IoT) is like a high-tech web where devices seamlessly blend the physical and digital realms. Everyday objects, armed with sensors and communication tech, transform into smart entities that gather and swap data in this interconnected space. These clever devices team up, chatting over the internet to share info, react to live data, and set off actions. Essentially, IoT shines in making things more efficient, automated, and connected across various areas—be it in homes, industries, healthcare, or transportation.</w:t>
      </w:r>
    </w:p>
    <w:p w14:paraId="163C2F29" w14:textId="77777777" w:rsidR="00CB2091" w:rsidRPr="002C3609" w:rsidRDefault="00CB2091" w:rsidP="00CB2091">
      <w:pPr>
        <w:spacing w:after="160" w:line="360" w:lineRule="auto"/>
        <w:jc w:val="both"/>
        <w:rPr>
          <w:rFonts w:ascii="Times New Roman" w:eastAsia="Calibri" w:hAnsi="Times New Roman" w:cs="Times New Roman"/>
          <w:szCs w:val="24"/>
        </w:rPr>
      </w:pPr>
    </w:p>
    <w:p w14:paraId="1C7182EF" w14:textId="1DEA023A"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These IoT platforms play a critical role in identifying valuable data while filtering out irrelevant information. They are adept at recognizing patterns, offering recommendations, and even pinpointing issues before they manifest fully.</w:t>
      </w:r>
    </w:p>
    <w:p w14:paraId="356425BD" w14:textId="77777777" w:rsidR="00CB2091" w:rsidRPr="002C3609" w:rsidRDefault="00CB2091" w:rsidP="002C3609">
      <w:pPr>
        <w:spacing w:after="160" w:line="360" w:lineRule="auto"/>
        <w:jc w:val="both"/>
        <w:rPr>
          <w:rFonts w:ascii="Times New Roman" w:eastAsia="Calibri" w:hAnsi="Times New Roman" w:cs="Times New Roman"/>
          <w:szCs w:val="24"/>
        </w:rPr>
      </w:pPr>
    </w:p>
    <w:p w14:paraId="49B8D11B"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This process results in more efficient operations, with the added benefit of automating tasks, particularly those that are repetitive, time-consuming, or dangerous. Consider a connected vehicle. If the engine warning light illuminates, the IoT-enabled vehicle can assess the situation immediately by communicating with various sensors within the vehicle. If the engine warning light comes on, the IoT-enabled vehicle can immediately assess the situation by communicating with various sensors within the car. It then sends this data to the car manufacturer. In response, the manufacturer can promptly schedule a service appointment at your nearest dealership, ensuring they have the required replacement parts in stock, thus providing a streamlined and convenient solution. This way, IoT enhances our daily lives by making tasks smarter and more efficient.</w:t>
      </w:r>
    </w:p>
    <w:p w14:paraId="523AE12F" w14:textId="77777777" w:rsidR="002C3609" w:rsidRPr="002C3609" w:rsidRDefault="002C3609" w:rsidP="002C3609">
      <w:pPr>
        <w:spacing w:after="160" w:line="360" w:lineRule="auto"/>
        <w:jc w:val="both"/>
        <w:rPr>
          <w:rFonts w:ascii="Times New Roman" w:eastAsia="Calibri" w:hAnsi="Times New Roman" w:cs="Times New Roman"/>
          <w:szCs w:val="24"/>
        </w:rPr>
      </w:pPr>
    </w:p>
    <w:p w14:paraId="37DDA2E3" w14:textId="719C3519" w:rsidR="002C3609" w:rsidRDefault="002C3609" w:rsidP="00CB2091">
      <w:pPr>
        <w:pStyle w:val="SubSection"/>
        <w:rPr>
          <w:rFonts w:eastAsia="Calibri"/>
        </w:rPr>
      </w:pPr>
      <w:bookmarkStart w:id="25" w:name="_Toc151384265"/>
      <w:r w:rsidRPr="002C3609">
        <w:rPr>
          <w:rFonts w:eastAsia="Calibri"/>
        </w:rPr>
        <w:t>Applications of IoT:</w:t>
      </w:r>
      <w:bookmarkEnd w:id="25"/>
    </w:p>
    <w:p w14:paraId="10AE04C9" w14:textId="77777777" w:rsidR="00CB2091" w:rsidRPr="002C3609" w:rsidRDefault="00CB2091" w:rsidP="002C3609">
      <w:pPr>
        <w:spacing w:after="160" w:line="360" w:lineRule="auto"/>
        <w:jc w:val="both"/>
        <w:rPr>
          <w:rFonts w:ascii="Times New Roman" w:eastAsia="Calibri" w:hAnsi="Times New Roman" w:cs="Times New Roman"/>
          <w:szCs w:val="24"/>
        </w:rPr>
      </w:pPr>
    </w:p>
    <w:p w14:paraId="4CBEBDFF"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IoT's applications are incredibly diverse and touch nearly every aspect of our lives and industries:</w:t>
      </w:r>
    </w:p>
    <w:p w14:paraId="4C8BD02E" w14:textId="2C6B2E46"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t>Smart Homes: IoT devices like smart thermostats, lighting, and security cameras offer remote control and automation for household systems.</w:t>
      </w:r>
    </w:p>
    <w:p w14:paraId="2ABE47CF" w14:textId="0CA1A84A"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lastRenderedPageBreak/>
        <w:t>Smart Cities: IoT streamlines urban infrastructure management, handling aspects like traffic, waste disposal, and energy consumption.</w:t>
      </w:r>
    </w:p>
    <w:p w14:paraId="60D59488" w14:textId="481BE0C6"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t>Healthcare: Wearable devices and medical sensors gather patient data for monitoring and diagnosis.</w:t>
      </w:r>
    </w:p>
    <w:p w14:paraId="7CB0186B" w14:textId="3C818411"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t>Agriculture: IoT sensors support precision farming by monitoring soil conditions, weather, and crop health.</w:t>
      </w:r>
    </w:p>
    <w:p w14:paraId="0AA5BA1C" w14:textId="42A623EC"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t>Industrial IoT (</w:t>
      </w:r>
      <w:proofErr w:type="spellStart"/>
      <w:r w:rsidRPr="00CB2091">
        <w:rPr>
          <w:rFonts w:ascii="Times New Roman" w:eastAsia="Calibri" w:hAnsi="Times New Roman" w:cs="Times New Roman"/>
          <w:szCs w:val="24"/>
        </w:rPr>
        <w:t>IIoT</w:t>
      </w:r>
      <w:proofErr w:type="spellEnd"/>
      <w:r w:rsidRPr="00CB2091">
        <w:rPr>
          <w:rFonts w:ascii="Times New Roman" w:eastAsia="Calibri" w:hAnsi="Times New Roman" w:cs="Times New Roman"/>
          <w:szCs w:val="24"/>
        </w:rPr>
        <w:t>): Manufacturing and industrial processes benefit from IoT for predictive maintenance and quality control.</w:t>
      </w:r>
    </w:p>
    <w:p w14:paraId="12E173C1" w14:textId="11272F4C"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t>Transportation: Smart vehicles and traffic management systems enhance safety and efficiency.</w:t>
      </w:r>
    </w:p>
    <w:p w14:paraId="6E2273B3" w14:textId="6C78B1B1" w:rsidR="002C3609" w:rsidRPr="00CB2091" w:rsidRDefault="002C3609" w:rsidP="00E02688">
      <w:pPr>
        <w:pStyle w:val="ListParagraph"/>
        <w:numPr>
          <w:ilvl w:val="0"/>
          <w:numId w:val="4"/>
        </w:numPr>
        <w:spacing w:after="160" w:line="360" w:lineRule="auto"/>
        <w:jc w:val="both"/>
        <w:rPr>
          <w:rFonts w:ascii="Times New Roman" w:eastAsia="Calibri" w:hAnsi="Times New Roman" w:cs="Times New Roman"/>
          <w:szCs w:val="24"/>
        </w:rPr>
      </w:pPr>
      <w:r w:rsidRPr="00CB2091">
        <w:rPr>
          <w:rFonts w:ascii="Times New Roman" w:eastAsia="Calibri" w:hAnsi="Times New Roman" w:cs="Times New Roman"/>
          <w:szCs w:val="24"/>
        </w:rPr>
        <w:t>Retail: IoT aids inventory management, personalizes shopping experiences, and optimizes the supply chain.</w:t>
      </w:r>
    </w:p>
    <w:p w14:paraId="3ABD89E5"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xml:space="preserve"> </w:t>
      </w:r>
    </w:p>
    <w:p w14:paraId="1FE981D7" w14:textId="77777777" w:rsidR="00CA3F67" w:rsidRDefault="002C3609" w:rsidP="00CA3F67">
      <w:pPr>
        <w:keepNext/>
        <w:spacing w:after="160" w:line="360" w:lineRule="auto"/>
        <w:ind w:left="360"/>
        <w:jc w:val="center"/>
      </w:pPr>
      <w:r w:rsidRPr="002C3609">
        <w:rPr>
          <w:rFonts w:ascii="Calibri" w:eastAsia="Calibri" w:hAnsi="Calibri" w:cs="Arial"/>
          <w:noProof/>
          <w:sz w:val="22"/>
        </w:rPr>
        <w:drawing>
          <wp:inline distT="0" distB="0" distL="0" distR="0" wp14:anchorId="5D7C1A73" wp14:editId="7D0F837E">
            <wp:extent cx="4658264" cy="2438123"/>
            <wp:effectExtent l="0" t="0" r="0" b="635"/>
            <wp:docPr id="17904192" name="Picture 4" descr="A cloud computing system with various dev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192" name="Picture 4" descr="A cloud computing system with various devic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6962" cy="2442676"/>
                    </a:xfrm>
                    <a:prstGeom prst="rect">
                      <a:avLst/>
                    </a:prstGeom>
                    <a:noFill/>
                    <a:ln>
                      <a:noFill/>
                    </a:ln>
                  </pic:spPr>
                </pic:pic>
              </a:graphicData>
            </a:graphic>
          </wp:inline>
        </w:drawing>
      </w:r>
    </w:p>
    <w:p w14:paraId="145FF760" w14:textId="32964D0C" w:rsidR="002C3609" w:rsidRPr="002C3609" w:rsidRDefault="00CA3F67" w:rsidP="00CA3F67">
      <w:pPr>
        <w:pStyle w:val="Caption"/>
        <w:jc w:val="center"/>
        <w:rPr>
          <w:rFonts w:ascii="Times New Roman" w:eastAsia="Calibri" w:hAnsi="Times New Roman" w:cs="Times New Roman"/>
          <w:szCs w:val="24"/>
        </w:rPr>
      </w:pPr>
      <w:bookmarkStart w:id="26" w:name="_Toc151458358"/>
      <w:r>
        <w:t xml:space="preserve">Figure </w:t>
      </w:r>
      <w:fldSimple w:instr=" SEQ Figure \* ARABIC ">
        <w:r w:rsidR="00632791">
          <w:rPr>
            <w:noProof/>
          </w:rPr>
          <w:t>5</w:t>
        </w:r>
      </w:fldSimple>
      <w:r>
        <w:t xml:space="preserve"> IoT Architecture</w:t>
      </w:r>
      <w:bookmarkEnd w:id="26"/>
    </w:p>
    <w:p w14:paraId="40A1E7E8" w14:textId="77777777" w:rsidR="002C3609" w:rsidRPr="002C3609" w:rsidRDefault="002C3609" w:rsidP="002C3609">
      <w:pPr>
        <w:spacing w:after="160" w:line="360" w:lineRule="auto"/>
        <w:ind w:left="360"/>
        <w:jc w:val="center"/>
        <w:rPr>
          <w:rFonts w:ascii="Times New Roman" w:eastAsia="Calibri" w:hAnsi="Times New Roman" w:cs="Times New Roman"/>
          <w:szCs w:val="24"/>
        </w:rPr>
      </w:pPr>
    </w:p>
    <w:p w14:paraId="1E4A7471" w14:textId="75E9D86E" w:rsidR="002C3609" w:rsidRDefault="002C3609" w:rsidP="00CB2091">
      <w:pPr>
        <w:pStyle w:val="SubSection"/>
        <w:rPr>
          <w:rFonts w:eastAsia="Calibri"/>
        </w:rPr>
      </w:pPr>
      <w:bookmarkStart w:id="27" w:name="_Toc151384266"/>
      <w:r w:rsidRPr="002C3609">
        <w:rPr>
          <w:rFonts w:eastAsia="Calibri"/>
        </w:rPr>
        <w:t>Advantages</w:t>
      </w:r>
      <w:bookmarkEnd w:id="27"/>
    </w:p>
    <w:p w14:paraId="2720E9C0" w14:textId="77777777" w:rsidR="00CB2091" w:rsidRPr="002C3609" w:rsidRDefault="00CB2091" w:rsidP="00CB2091">
      <w:pPr>
        <w:pStyle w:val="SubSection"/>
        <w:numPr>
          <w:ilvl w:val="0"/>
          <w:numId w:val="0"/>
        </w:numPr>
        <w:rPr>
          <w:rFonts w:eastAsia="Calibri"/>
        </w:rPr>
      </w:pPr>
    </w:p>
    <w:p w14:paraId="2961DFA1"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Efficiency: IoT automation reduces the need for human involvement in various processes, leading to improved efficiency.</w:t>
      </w:r>
    </w:p>
    <w:p w14:paraId="2ACCEF64"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lastRenderedPageBreak/>
        <w:t>Convenience: Smart devices simplify daily tasks, allowing remote control of home appliances and tracking personal health data.</w:t>
      </w:r>
    </w:p>
    <w:p w14:paraId="1308A93F"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Data-Driven Insights: IoT generates a wealth of data, offering valuable insights for decision-making and analysis to both individuals and businesses.</w:t>
      </w:r>
    </w:p>
    <w:p w14:paraId="4E51882A" w14:textId="34B432E8"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Cost Savings: IoT can lead to cost reductions through predictive maintenance, resource optimization, and decreased energy consumption across various industries.</w:t>
      </w:r>
    </w:p>
    <w:p w14:paraId="0011C50D" w14:textId="77777777" w:rsidR="00CB2091" w:rsidRPr="002C3609" w:rsidRDefault="00CB2091" w:rsidP="002C3609">
      <w:pPr>
        <w:spacing w:after="160" w:line="360" w:lineRule="auto"/>
        <w:jc w:val="both"/>
        <w:rPr>
          <w:rFonts w:ascii="Times New Roman" w:eastAsia="Calibri" w:hAnsi="Times New Roman" w:cs="Times New Roman"/>
          <w:szCs w:val="24"/>
        </w:rPr>
      </w:pPr>
    </w:p>
    <w:p w14:paraId="28E18887" w14:textId="19329188" w:rsidR="002C3609" w:rsidRDefault="002C3609" w:rsidP="00CB2091">
      <w:pPr>
        <w:pStyle w:val="SubSection"/>
        <w:rPr>
          <w:rFonts w:eastAsia="Calibri"/>
        </w:rPr>
      </w:pPr>
      <w:bookmarkStart w:id="28" w:name="_Toc151384267"/>
      <w:r w:rsidRPr="002C3609">
        <w:rPr>
          <w:rFonts w:eastAsia="Calibri"/>
        </w:rPr>
        <w:t>Disadvantages</w:t>
      </w:r>
      <w:bookmarkEnd w:id="28"/>
    </w:p>
    <w:p w14:paraId="45639AB3" w14:textId="77777777" w:rsidR="00CB2091" w:rsidRPr="002C3609" w:rsidRDefault="00CB2091" w:rsidP="002C3609">
      <w:pPr>
        <w:spacing w:after="160" w:line="360" w:lineRule="auto"/>
        <w:jc w:val="both"/>
        <w:rPr>
          <w:rFonts w:ascii="Times New Roman" w:eastAsia="Calibri" w:hAnsi="Times New Roman" w:cs="Times New Roman"/>
          <w:szCs w:val="24"/>
        </w:rPr>
      </w:pPr>
    </w:p>
    <w:p w14:paraId="6F3F71A4"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Security Concerns: As mentioned earlier, security vulnerabilities can be exploited by malicious actors, posing significant risks to IoT systems.</w:t>
      </w:r>
    </w:p>
    <w:p w14:paraId="6FF78F2B"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Privacy Issues: IoT devices may collect personal data, raising concerns about privacy and data protection.</w:t>
      </w:r>
    </w:p>
    <w:p w14:paraId="073C68B9"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Complexity: Managing and maintaining interconnected devices and systems can be complex, often requiring a certain level of technical expertise.</w:t>
      </w:r>
    </w:p>
    <w:p w14:paraId="338A3DAD" w14:textId="2E898EA4" w:rsid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Reliability: Depending on IoT can result in service disruptions in the event of network connectivity issues or technical failures of devices.</w:t>
      </w:r>
    </w:p>
    <w:p w14:paraId="6E3201D7" w14:textId="77777777" w:rsidR="00CB2091" w:rsidRPr="002C3609" w:rsidRDefault="00CB2091" w:rsidP="002C3609">
      <w:pPr>
        <w:spacing w:after="160" w:line="360" w:lineRule="auto"/>
        <w:jc w:val="both"/>
        <w:rPr>
          <w:rFonts w:ascii="Times New Roman" w:eastAsia="Calibri" w:hAnsi="Times New Roman" w:cs="Times New Roman"/>
          <w:szCs w:val="24"/>
        </w:rPr>
      </w:pPr>
    </w:p>
    <w:p w14:paraId="596CDFBA" w14:textId="0F7D9443" w:rsidR="002C3609" w:rsidRDefault="002C3609" w:rsidP="00CB2091">
      <w:pPr>
        <w:pStyle w:val="SubSection"/>
        <w:rPr>
          <w:rFonts w:eastAsia="Calibri"/>
        </w:rPr>
      </w:pPr>
      <w:bookmarkStart w:id="29" w:name="_Toc151384268"/>
      <w:r w:rsidRPr="002C3609">
        <w:rPr>
          <w:rFonts w:eastAsia="Calibri"/>
        </w:rPr>
        <w:t>Utilizing IoT for Image Text Extraction</w:t>
      </w:r>
      <w:bookmarkEnd w:id="29"/>
    </w:p>
    <w:p w14:paraId="5FAD8B41" w14:textId="77777777" w:rsidR="00CB2091" w:rsidRPr="002C3609" w:rsidRDefault="00CB2091" w:rsidP="00CB2091">
      <w:pPr>
        <w:pStyle w:val="SubSection"/>
        <w:numPr>
          <w:ilvl w:val="0"/>
          <w:numId w:val="0"/>
        </w:numPr>
        <w:rPr>
          <w:rFonts w:eastAsia="Calibri"/>
        </w:rPr>
      </w:pPr>
    </w:p>
    <w:p w14:paraId="40CFC028"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Think of it as a blend of cutting-edge technology – the Internet of Things (IoT) – and the art of pulling meaningful information from images. Picture a retail scene where smartly positioned IoT-equipped cameras utilize advanced Optical Character Recognition (OCR) technology to capture detailed shots of products, including vital details like product names and prices.</w:t>
      </w:r>
    </w:p>
    <w:p w14:paraId="7D0B9359"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 xml:space="preserve">Here's where the magic unfolds: the image data, now enriched with textual information, undergoes real-time processing and analysis, thanks to the robust IoT infrastructure. This dynamic processing allows the extraction of relevant text details from the captured images. But the story doesn't end </w:t>
      </w:r>
      <w:r w:rsidRPr="002C3609">
        <w:rPr>
          <w:rFonts w:ascii="Times New Roman" w:eastAsia="Calibri" w:hAnsi="Times New Roman" w:cs="Times New Roman"/>
          <w:szCs w:val="24"/>
        </w:rPr>
        <w:lastRenderedPageBreak/>
        <w:t>there. The extracted text data seamlessly finds its way to various systems, from inventory management databases to pricing and marketing databases.</w:t>
      </w:r>
    </w:p>
    <w:p w14:paraId="4020AED9"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This streamlined process comes with tangible operational perks. It ensures the creation of more accurate and up-to-date inventory records. Imagine a retail landscape where inventory levels are automatically adjusted in real-time as products get captured by IoT cameras. Moreover, integrating extracted text data into pricing and marketing databases streamlines price comparisons, making them more efficient and accurate.</w:t>
      </w:r>
    </w:p>
    <w:p w14:paraId="40E09BDD"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But there's more to the impact than just operational efficiency; it spills over into strategic decision-making. Retailers can now leverage this data to predict demand, get ahead of consumer preferences, and identify emerging trends. The ability to craft personalized marketing strategies based on the extracted information contributes to an overall enhanced shopping experience for consumers.</w:t>
      </w:r>
    </w:p>
    <w:p w14:paraId="03C84FBF" w14:textId="77777777" w:rsidR="002C3609" w:rsidRPr="002C3609" w:rsidRDefault="002C3609" w:rsidP="002C3609">
      <w:pPr>
        <w:spacing w:after="160" w:line="360" w:lineRule="auto"/>
        <w:jc w:val="both"/>
        <w:rPr>
          <w:rFonts w:ascii="Times New Roman" w:eastAsia="Calibri" w:hAnsi="Times New Roman" w:cs="Times New Roman"/>
          <w:szCs w:val="24"/>
        </w:rPr>
      </w:pPr>
      <w:r w:rsidRPr="002C3609">
        <w:rPr>
          <w:rFonts w:ascii="Times New Roman" w:eastAsia="Calibri" w:hAnsi="Times New Roman" w:cs="Times New Roman"/>
          <w:szCs w:val="24"/>
        </w:rPr>
        <w:t>In essence, the marriage of IoT and image text extraction transcends mere operational efficiency; it becomes a strategic powerhouse. Decision-makers find themselves armed with timely and valuable insights, unveiling the vast potential of IoT in not just business operations but also in shaping various facets of daily life and industry practices. The seamless integration of IoT and image text extraction doesn't just simplify business processes; it showcases how technology can elevate decision-making and elevate the overall consumer experience.</w:t>
      </w:r>
    </w:p>
    <w:p w14:paraId="36A7F96D" w14:textId="77777777" w:rsidR="002C3609" w:rsidRPr="002C3609" w:rsidRDefault="002C3609" w:rsidP="002C3609">
      <w:pPr>
        <w:spacing w:after="160" w:line="360" w:lineRule="auto"/>
        <w:jc w:val="both"/>
        <w:rPr>
          <w:rFonts w:ascii="Times New Roman" w:eastAsia="Calibri" w:hAnsi="Times New Roman" w:cs="Times New Roman"/>
          <w:szCs w:val="24"/>
        </w:rPr>
      </w:pPr>
    </w:p>
    <w:p w14:paraId="4137722B" w14:textId="77777777" w:rsidR="00873DA4" w:rsidRDefault="00873DA4">
      <w:pPr>
        <w:spacing w:after="160" w:line="259" w:lineRule="auto"/>
        <w:rPr>
          <w:rFonts w:asciiTheme="majorHAnsi" w:eastAsiaTheme="majorEastAsia" w:hAnsiTheme="majorHAnsi" w:cstheme="majorBidi"/>
          <w:color w:val="2E74B5" w:themeColor="accent1" w:themeShade="BF"/>
          <w:sz w:val="32"/>
          <w:szCs w:val="32"/>
        </w:rPr>
      </w:pPr>
      <w:r>
        <w:br w:type="page"/>
      </w:r>
    </w:p>
    <w:p w14:paraId="239438BD" w14:textId="527C9D5B" w:rsidR="009B6ABE" w:rsidRDefault="009B6ABE" w:rsidP="009B6ABE">
      <w:pPr>
        <w:pStyle w:val="Chapter"/>
      </w:pPr>
      <w:bookmarkStart w:id="30" w:name="_Toc151384269"/>
      <w:r>
        <w:lastRenderedPageBreak/>
        <w:t>Literature Review</w:t>
      </w:r>
      <w:bookmarkEnd w:id="30"/>
    </w:p>
    <w:p w14:paraId="741F2B18"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Text extraction from images is a crucial task with many applications from information retrieval to accessibility enhancements and much more. Deep learning advances have revolutionized this domain, enabling automatic extraction from visuals and scanned documents. This literature review, focuses on the importance and realms of Machine Learning and NLP that support these developments. </w:t>
      </w:r>
    </w:p>
    <w:p w14:paraId="6AC53A51"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When it comes to extracting text from images, the heart of deep learning lies within its neural networks, with a spotlight on convolutional neural networks (CNNs). Think of these networks as virtual detectives, trained to automatically uncover intricate patterns and features in images. This ability makes them invaluable for the task of recognizing and deciphering text concealed within visual content.</w:t>
      </w:r>
    </w:p>
    <w:p w14:paraId="2B5B2658" w14:textId="2012257F"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But there's more to it than just that; as a part of deep learning the LSTM: Long </w:t>
      </w:r>
      <w:r w:rsidR="004E4D82" w:rsidRPr="00AB62D2">
        <w:rPr>
          <w:rFonts w:asciiTheme="majorBidi" w:hAnsiTheme="majorBidi" w:cstheme="majorBidi"/>
          <w:szCs w:val="24"/>
        </w:rPr>
        <w:t>Short-Term</w:t>
      </w:r>
      <w:r w:rsidRPr="00AB62D2">
        <w:rPr>
          <w:rFonts w:asciiTheme="majorBidi" w:hAnsiTheme="majorBidi" w:cstheme="majorBidi"/>
          <w:szCs w:val="24"/>
        </w:rPr>
        <w:t xml:space="preserve"> Memory plays an important role in sequential text data processing; ensuring the consistency and accuracy of the text extraction process even when dealing with complex data.</w:t>
      </w:r>
    </w:p>
    <w:p w14:paraId="7F0F0375" w14:textId="49F0AEFA" w:rsidR="009B6ABE"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In our journey within this thesis, we'll plunge into the core principles of deep learning and embark on an exploration of the specific algorithms that underpin the art of extracting text from images in our ever-evolving digital era.  </w:t>
      </w:r>
    </w:p>
    <w:p w14:paraId="317578F3" w14:textId="77777777" w:rsidR="009B6ABE" w:rsidRPr="00B259CE" w:rsidRDefault="009B6ABE" w:rsidP="009B6ABE">
      <w:pPr>
        <w:spacing w:line="360" w:lineRule="auto"/>
        <w:jc w:val="both"/>
        <w:rPr>
          <w:rFonts w:asciiTheme="majorBidi" w:hAnsiTheme="majorBidi" w:cstheme="majorBidi"/>
          <w:szCs w:val="24"/>
        </w:rPr>
      </w:pPr>
    </w:p>
    <w:p w14:paraId="7E049044" w14:textId="77777777" w:rsidR="009B6ABE" w:rsidRPr="00AB62D2" w:rsidRDefault="009B6ABE" w:rsidP="009B6ABE">
      <w:pPr>
        <w:spacing w:line="360" w:lineRule="auto"/>
        <w:jc w:val="both"/>
        <w:rPr>
          <w:rFonts w:asciiTheme="majorBidi" w:hAnsiTheme="majorBidi" w:cstheme="majorBidi"/>
          <w:szCs w:val="24"/>
        </w:rPr>
      </w:pPr>
      <w:r w:rsidRPr="00B259CE">
        <w:rPr>
          <w:rFonts w:asciiTheme="majorBidi" w:hAnsiTheme="majorBidi" w:cstheme="majorBidi"/>
          <w:szCs w:val="24"/>
        </w:rPr>
        <w:t xml:space="preserve">The article titled </w:t>
      </w:r>
      <w:r w:rsidRPr="00B259CE">
        <w:rPr>
          <w:rFonts w:asciiTheme="majorBidi" w:hAnsiTheme="majorBidi" w:cstheme="majorBidi"/>
          <w:b/>
          <w:bCs/>
          <w:szCs w:val="24"/>
        </w:rPr>
        <w:t>"</w:t>
      </w:r>
      <w:bookmarkStart w:id="31" w:name="_Hlk151455720"/>
      <w:r w:rsidRPr="00B259CE">
        <w:rPr>
          <w:rFonts w:asciiTheme="majorBidi" w:hAnsiTheme="majorBidi" w:cstheme="majorBidi"/>
          <w:b/>
          <w:bCs/>
          <w:szCs w:val="24"/>
        </w:rPr>
        <w:t>D-CNN: A New Model for Generating Image Captions with Text Extraction Using Deep Learning for Visually Challenged Individuals</w:t>
      </w:r>
      <w:bookmarkEnd w:id="31"/>
      <w:r w:rsidRPr="00967C6F">
        <w:rPr>
          <w:rFonts w:asciiTheme="majorBidi" w:hAnsiTheme="majorBidi" w:cstheme="majorBidi"/>
          <w:b/>
          <w:bCs/>
          <w:szCs w:val="24"/>
        </w:rPr>
        <w:t>"</w:t>
      </w:r>
      <w:r w:rsidRPr="00AB62D2">
        <w:rPr>
          <w:rFonts w:asciiTheme="majorBidi" w:hAnsiTheme="majorBidi" w:cstheme="majorBidi"/>
          <w:szCs w:val="24"/>
        </w:rPr>
        <w:t xml:space="preserve"> by M. </w:t>
      </w:r>
      <w:proofErr w:type="spellStart"/>
      <w:r w:rsidRPr="00AB62D2">
        <w:rPr>
          <w:rFonts w:asciiTheme="majorBidi" w:hAnsiTheme="majorBidi" w:cstheme="majorBidi"/>
          <w:szCs w:val="24"/>
        </w:rPr>
        <w:t>Bhalekar</w:t>
      </w:r>
      <w:proofErr w:type="spellEnd"/>
      <w:r w:rsidRPr="00AB62D2">
        <w:rPr>
          <w:rFonts w:asciiTheme="majorBidi" w:hAnsiTheme="majorBidi" w:cstheme="majorBidi"/>
          <w:szCs w:val="24"/>
        </w:rPr>
        <w:t xml:space="preserve"> and M. Bedekar, you can provide a more detailed analysis of the article and its contributions. Here's an expanded version:</w:t>
      </w:r>
    </w:p>
    <w:p w14:paraId="101F8F25"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 article by M. </w:t>
      </w:r>
      <w:proofErr w:type="spellStart"/>
      <w:r w:rsidRPr="00AB62D2">
        <w:rPr>
          <w:rFonts w:asciiTheme="majorBidi" w:hAnsiTheme="majorBidi" w:cstheme="majorBidi"/>
          <w:szCs w:val="24"/>
        </w:rPr>
        <w:t>Bhalekar</w:t>
      </w:r>
      <w:proofErr w:type="spellEnd"/>
      <w:r w:rsidRPr="00AB62D2">
        <w:rPr>
          <w:rFonts w:asciiTheme="majorBidi" w:hAnsiTheme="majorBidi" w:cstheme="majorBidi"/>
          <w:szCs w:val="24"/>
        </w:rPr>
        <w:t xml:space="preserve"> and M. Bedekar introduces an innovative approach to image captioning and text extraction that is particularly valuable for visually challenged individuals. This approach not only generates detailed captions but also extends text extraction capabilities beyond traditional methods.</w:t>
      </w:r>
    </w:p>
    <w:p w14:paraId="25C33D75"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 xml:space="preserve">what comes at the core of this article is the utilization of Convolutional Neural Networks CNN for image features </w:t>
      </w:r>
      <w:r>
        <w:rPr>
          <w:rFonts w:asciiTheme="majorBidi" w:hAnsiTheme="majorBidi" w:cstheme="majorBidi"/>
          <w:szCs w:val="24"/>
        </w:rPr>
        <w:t xml:space="preserve">extraction. </w:t>
      </w:r>
      <w:r w:rsidRPr="00AB62D2">
        <w:rPr>
          <w:rFonts w:asciiTheme="majorBidi" w:hAnsiTheme="majorBidi" w:cstheme="majorBidi"/>
          <w:szCs w:val="24"/>
        </w:rPr>
        <w:t>CNSS are known for their ability to learn and indicate complex p</w:t>
      </w:r>
      <w:r>
        <w:rPr>
          <w:rFonts w:asciiTheme="majorBidi" w:hAnsiTheme="majorBidi" w:cstheme="majorBidi"/>
          <w:szCs w:val="24"/>
        </w:rPr>
        <w:t>atterns within images. In</w:t>
      </w:r>
      <w:r w:rsidRPr="00AB62D2">
        <w:rPr>
          <w:rFonts w:asciiTheme="majorBidi" w:hAnsiTheme="majorBidi" w:cstheme="majorBidi"/>
          <w:szCs w:val="24"/>
        </w:rPr>
        <w:t xml:space="preserve"> this context, they serve as the foundation for understanding the visual content and are a critical component for generating coherent and relevant sentences as captions.</w:t>
      </w:r>
    </w:p>
    <w:p w14:paraId="4E198220"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However, what sets this work apart is its integration of Long Short-Term Memory (LSTM) networks, a type of recurrent neural network, into the process. While CNNs handle the visual aspect, LSTMs play a pivotal role in processing sequential textual data. They ensure that the generated captions are not only descriptive but also maintain a logical and coherent flow. This inclusion of LSTMs enhances the overall quality of the image captions and their usefulness.</w:t>
      </w:r>
    </w:p>
    <w:p w14:paraId="43A1F08C"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Furthermore, this research introduces a new image caption dataset that includes textual information. The captions generated by the model are presented in an audio format, which is particularly beneficial for visually challenged individuals. This dataset complements existing benchmark datasets such as MS COCO, Flickr-8k, and Flickr-30K, which primarily consist of images lacking textual content. And so the new dataset is then used to carry out a comparative analysis, comparing the experimental outcomes between the proposed model and the existing pre-trained model. This approach aims to enhance image descriptions and provides valuable insights concerning the images’ content. </w:t>
      </w:r>
    </w:p>
    <w:p w14:paraId="36960C6B"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Moreover, a comparative analysis is conducted to evaluate the effectiveness of the proposed model, Experimental outcomes are compared with those of existing pre-trained models, highlighting the advancements achieved in generating image descriptions. This approach not only enhances the accessibility of images for visually challenged individuals but also provides valuable insights into the content of images, thus contributing to a deeper understanding of visual data.</w:t>
      </w:r>
    </w:p>
    <w:p w14:paraId="35672B61" w14:textId="77777777" w:rsidR="009B6ABE"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In summary, the article by </w:t>
      </w:r>
      <w:proofErr w:type="spellStart"/>
      <w:r w:rsidRPr="00AB62D2">
        <w:rPr>
          <w:rFonts w:asciiTheme="majorBidi" w:hAnsiTheme="majorBidi" w:cstheme="majorBidi"/>
          <w:szCs w:val="24"/>
        </w:rPr>
        <w:t>Bhalekar</w:t>
      </w:r>
      <w:proofErr w:type="spellEnd"/>
      <w:r w:rsidRPr="00AB62D2">
        <w:rPr>
          <w:rFonts w:asciiTheme="majorBidi" w:hAnsiTheme="majorBidi" w:cstheme="majorBidi"/>
          <w:szCs w:val="24"/>
        </w:rPr>
        <w:t xml:space="preserve"> and Bedekar not only introduces an innovative approach to image captioning and text extraction but also addresses a significant need for accessibility in visual content for visually challenged individuals. The integration of CNNs and LSTMs, along with the creation of a new dataset, marks a significant step forward in the field of deep learning and its applications in enhancing image descriptions.</w:t>
      </w:r>
    </w:p>
    <w:p w14:paraId="51F7FF28" w14:textId="77777777" w:rsidR="009B6ABE" w:rsidRPr="009A1DB8" w:rsidRDefault="009B6ABE" w:rsidP="009B6ABE">
      <w:pPr>
        <w:spacing w:line="360" w:lineRule="auto"/>
        <w:jc w:val="both"/>
        <w:rPr>
          <w:rFonts w:asciiTheme="majorBidi" w:hAnsiTheme="majorBidi" w:cstheme="majorBidi"/>
          <w:szCs w:val="24"/>
        </w:rPr>
      </w:pPr>
    </w:p>
    <w:p w14:paraId="6F48D0D7" w14:textId="224EE685" w:rsidR="009B6ABE" w:rsidRPr="00697EE9"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lastRenderedPageBreak/>
        <w:t xml:space="preserve">The second article, </w:t>
      </w:r>
      <w:r w:rsidRPr="00131244">
        <w:rPr>
          <w:rFonts w:asciiTheme="majorBidi" w:hAnsiTheme="majorBidi" w:cstheme="majorBidi"/>
          <w:szCs w:val="24"/>
          <w:shd w:val="clear" w:color="auto" w:fill="FFFFFF"/>
        </w:rPr>
        <w:t xml:space="preserve">titled </w:t>
      </w:r>
      <w:r w:rsidRPr="00131244">
        <w:rPr>
          <w:rFonts w:asciiTheme="majorBidi" w:hAnsiTheme="majorBidi" w:cstheme="majorBidi"/>
          <w:b/>
          <w:bCs/>
          <w:szCs w:val="24"/>
          <w:shd w:val="clear" w:color="auto" w:fill="FFFFFF"/>
        </w:rPr>
        <w:t>"</w:t>
      </w:r>
      <w:bookmarkStart w:id="32" w:name="_Hlk151455728"/>
      <w:r w:rsidRPr="00131244">
        <w:rPr>
          <w:rFonts w:asciiTheme="majorBidi" w:hAnsiTheme="majorBidi" w:cstheme="majorBidi"/>
          <w:b/>
          <w:bCs/>
          <w:szCs w:val="24"/>
          <w:shd w:val="clear" w:color="auto" w:fill="FFFFFF"/>
        </w:rPr>
        <w:t>A Novel Machine Learning Approach for Scene Text Extraction</w:t>
      </w:r>
      <w:bookmarkEnd w:id="32"/>
      <w:r w:rsidRPr="00131244">
        <w:rPr>
          <w:rFonts w:asciiTheme="majorBidi" w:hAnsiTheme="majorBidi" w:cstheme="majorBidi"/>
          <w:b/>
          <w:bCs/>
          <w:szCs w:val="24"/>
          <w:shd w:val="clear" w:color="auto" w:fill="FFFFFF"/>
        </w:rPr>
        <w:t>"</w:t>
      </w:r>
      <w:r w:rsidR="00967C6F" w:rsidRPr="00131244">
        <w:rPr>
          <w:rFonts w:asciiTheme="majorBidi" w:hAnsiTheme="majorBidi" w:cstheme="majorBidi"/>
          <w:b/>
          <w:bCs/>
          <w:szCs w:val="24"/>
          <w:shd w:val="clear" w:color="auto" w:fill="FFFFFF"/>
        </w:rPr>
        <w:t>,</w:t>
      </w:r>
      <w:r w:rsidRPr="00131244">
        <w:rPr>
          <w:rFonts w:asciiTheme="majorBidi" w:hAnsiTheme="majorBidi" w:cstheme="majorBidi"/>
          <w:szCs w:val="24"/>
          <w:shd w:val="clear" w:color="auto" w:fill="FFFFFF"/>
        </w:rPr>
        <w:t xml:space="preserve"> takes a comprehensive dive into the sophisticated realm of extracting text from natural images and videos. This field has gained paramount significance with the ubiquitous use </w:t>
      </w:r>
      <w:r w:rsidRPr="00697EE9">
        <w:rPr>
          <w:rFonts w:asciiTheme="majorBidi" w:hAnsiTheme="majorBidi" w:cstheme="majorBidi"/>
          <w:szCs w:val="24"/>
          <w:shd w:val="clear" w:color="auto" w:fill="FFFFFF"/>
        </w:rPr>
        <w:t>of smartphones and the continuous expansion of computer vision applications. The research is structured around two pivotal phases: Text Detection and Text Recognition, each meticulously tailored to handle the nuances of two primary text categories—scene text and caption text.</w:t>
      </w:r>
    </w:p>
    <w:p w14:paraId="7EA33DB5" w14:textId="60475A92" w:rsidR="009B6ABE" w:rsidRPr="00697EE9"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t>Yet, the journey of extracting text from natural images is fraught with challenges that demand innovative solutions. These challenges encompass navigating through variations in text style, differing scales, font sizes, background ambiguities, low image quality, distortions, and unpredictable lighting conditions. The article underscores the critical importance of overcoming these obstacles to ensure the accuracy and reliability of text extraction results.</w:t>
      </w:r>
    </w:p>
    <w:p w14:paraId="613CA010" w14:textId="2C6A8FCC" w:rsidR="009B6ABE" w:rsidRPr="00697EE9"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t>In response to these challenges, the article explores a diverse array of methods for text identification. These methods span texture-based approaches, orientation-based techniques, connected component-oriented strategies, and hybrid combinations. At the core of the methodology lies the utilization of Maximally Stable Extremal Regions (MSER) for text extraction, combining Local Binary Patterns (LBP), Histogram of Oriented Gradients (T-HOG), and Support Vector Machines (SVM) to enhance text recognition.</w:t>
      </w:r>
    </w:p>
    <w:p w14:paraId="3232C842" w14:textId="0F1B6027" w:rsidR="009B6ABE" w:rsidRPr="00697EE9"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t>The process of character recognition and labeling, another indispensable step in the text extraction pipeline, is executed through the adept use of Convolutional Neural Networks (CNN). Renowned for its prowess in handling image data, CNN outputs are stored in text files, setting the stage for subsequent analysis and processing.</w:t>
      </w:r>
    </w:p>
    <w:p w14:paraId="6F7A31D3" w14:textId="28445FE2" w:rsidR="009B6ABE" w:rsidRPr="00697EE9"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t>The article doesn't stop at extraction; it delves into the realm of error correction, a critical facet ensuring the precision of the extracted text. Leveraging the Hamming distance metric, which measures dissimilarity between two strings of equal length, the system adeptly identifies errors or discrepancies in the extracted text when compared to a lexicon or reference.</w:t>
      </w:r>
    </w:p>
    <w:p w14:paraId="61BBB2EE" w14:textId="621F1EEA" w:rsidR="009B6ABE" w:rsidRPr="00697EE9"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t xml:space="preserve">The training process for the CNN emerges as a pivotal aspect of this research, employing the stochastic gradient descent learning algorithm (SGD) and carefully considering both positive and negative samples. Positive samples are drawn from benchmark datasets like Char74K and ICDAR2003, featuring images with exemplary characters for recognition. Conversely, the 2000 </w:t>
      </w:r>
      <w:r w:rsidRPr="00697EE9">
        <w:rPr>
          <w:rFonts w:asciiTheme="majorBidi" w:hAnsiTheme="majorBidi" w:cstheme="majorBidi"/>
          <w:szCs w:val="24"/>
          <w:shd w:val="clear" w:color="auto" w:fill="FFFFFF"/>
        </w:rPr>
        <w:lastRenderedPageBreak/>
        <w:t>negative samples consist of images devoid of characters, enriching the model's ability to differentiate between text and non-text elements, thereby enhancing overall accuracy.</w:t>
      </w:r>
    </w:p>
    <w:p w14:paraId="78CC43CD" w14:textId="77777777" w:rsidR="009B6ABE" w:rsidRPr="00131244" w:rsidRDefault="009B6ABE" w:rsidP="009B6ABE">
      <w:pPr>
        <w:spacing w:line="360" w:lineRule="auto"/>
        <w:jc w:val="both"/>
        <w:rPr>
          <w:rFonts w:asciiTheme="majorBidi" w:hAnsiTheme="majorBidi" w:cstheme="majorBidi"/>
          <w:szCs w:val="24"/>
          <w:shd w:val="clear" w:color="auto" w:fill="FFFFFF"/>
        </w:rPr>
      </w:pPr>
      <w:r w:rsidRPr="00697EE9">
        <w:rPr>
          <w:rFonts w:asciiTheme="majorBidi" w:hAnsiTheme="majorBidi" w:cstheme="majorBidi"/>
          <w:szCs w:val="24"/>
          <w:shd w:val="clear" w:color="auto" w:fill="FFFFFF"/>
        </w:rPr>
        <w:t xml:space="preserve">In summary, the article not only illuminates the intricate complexities of text extraction from images but also conducts a thorough exploration of the innovative methodologies devised to surmount these challenges. By addressing concerns related to text identification, character recognition, and error correction, this research significantly contributes to the evolution of scene text extraction within the realms of machine learning and computer vision. The synthesis of diverse techniques showcases the depth of understanding needed to push the boundaries of what is achievable in the </w:t>
      </w:r>
      <w:r w:rsidRPr="00131244">
        <w:rPr>
          <w:rFonts w:asciiTheme="majorBidi" w:hAnsiTheme="majorBidi" w:cstheme="majorBidi"/>
          <w:szCs w:val="24"/>
          <w:shd w:val="clear" w:color="auto" w:fill="FFFFFF"/>
        </w:rPr>
        <w:t>field.</w:t>
      </w:r>
    </w:p>
    <w:p w14:paraId="4F520C87" w14:textId="77777777" w:rsidR="009B6ABE" w:rsidRPr="00131244" w:rsidRDefault="009B6ABE" w:rsidP="009B6ABE">
      <w:pPr>
        <w:spacing w:line="360" w:lineRule="auto"/>
        <w:jc w:val="both"/>
        <w:rPr>
          <w:rFonts w:asciiTheme="majorBidi" w:hAnsiTheme="majorBidi" w:cstheme="majorBidi"/>
          <w:szCs w:val="24"/>
          <w:shd w:val="clear" w:color="auto" w:fill="FFFFFF"/>
        </w:rPr>
      </w:pPr>
    </w:p>
    <w:p w14:paraId="2E5E152C" w14:textId="2A53B046" w:rsidR="009B6ABE" w:rsidRPr="003A2E8F" w:rsidRDefault="009B6ABE" w:rsidP="00CE5DFE">
      <w:pPr>
        <w:spacing w:line="360" w:lineRule="auto"/>
        <w:jc w:val="both"/>
        <w:rPr>
          <w:rFonts w:asciiTheme="majorBidi" w:hAnsiTheme="majorBidi" w:cstheme="majorBidi"/>
          <w:szCs w:val="24"/>
          <w:shd w:val="clear" w:color="auto" w:fill="FFFFFF"/>
        </w:rPr>
      </w:pPr>
      <w:r w:rsidRPr="00131244">
        <w:rPr>
          <w:rFonts w:asciiTheme="majorBidi" w:hAnsiTheme="majorBidi" w:cstheme="majorBidi"/>
          <w:szCs w:val="24"/>
          <w:shd w:val="clear" w:color="auto" w:fill="FFFFFF"/>
        </w:rPr>
        <w:t>The third article, titled "</w:t>
      </w:r>
      <w:r w:rsidRPr="00131244">
        <w:rPr>
          <w:rFonts w:asciiTheme="majorBidi" w:hAnsiTheme="majorBidi" w:cstheme="majorBidi"/>
          <w:b/>
          <w:bCs/>
          <w:szCs w:val="24"/>
          <w:shd w:val="clear" w:color="auto" w:fill="FFFFFF"/>
        </w:rPr>
        <w:t>Image Classification and Text Extraction using Machine Learning</w:t>
      </w:r>
      <w:r w:rsidRPr="00131244">
        <w:rPr>
          <w:rFonts w:asciiTheme="majorBidi" w:hAnsiTheme="majorBidi" w:cstheme="majorBidi"/>
          <w:szCs w:val="24"/>
          <w:shd w:val="clear" w:color="auto" w:fill="FFFFFF"/>
        </w:rPr>
        <w:t xml:space="preserve">," navigates the dynamic synergy between Machine Learning techniques, with a specific focus on the collaborative prowess of Convolutional Neural Networks </w:t>
      </w:r>
      <w:r w:rsidRPr="003A2E8F">
        <w:rPr>
          <w:rFonts w:asciiTheme="majorBidi" w:hAnsiTheme="majorBidi" w:cstheme="majorBidi"/>
          <w:szCs w:val="24"/>
          <w:shd w:val="clear" w:color="auto" w:fill="FFFFFF"/>
        </w:rPr>
        <w:t>(CNN) and Long Short-Term Memory (LSTM). Going beyond conventional image classification, this research delves into the intricate realm of text extraction.</w:t>
      </w:r>
    </w:p>
    <w:p w14:paraId="6A5EF35A" w14:textId="77777777" w:rsidR="009B6ABE" w:rsidRPr="00A7792B"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Within the domain of image classification, Convolutional Neural Networks (CNNs) emerge as the focal point, leveraging their exceptional capacity to discern hierarchical features from pixel data. This intrinsic proficiency positions them as ideal candidates for handling complex datasets while mitigating the risk of overfitting. In parallel, Long Short-Term Memory networks (LSTMs), a subset of recurrent neural networks, specialize in processing sequential data, making them particularly adept for the nuanced task of text extraction.</w:t>
      </w:r>
    </w:p>
    <w:p w14:paraId="391F7588" w14:textId="77777777" w:rsidR="00807C64" w:rsidRDefault="009B6ABE" w:rsidP="00807C64">
      <w:pPr>
        <w:keepNext/>
        <w:spacing w:line="360" w:lineRule="auto"/>
        <w:jc w:val="center"/>
      </w:pPr>
      <w:r>
        <w:rPr>
          <w:noProof/>
        </w:rPr>
        <w:lastRenderedPageBreak/>
        <w:drawing>
          <wp:inline distT="0" distB="0" distL="0" distR="0" wp14:anchorId="68E5A483" wp14:editId="4CE5168C">
            <wp:extent cx="3761105" cy="2191385"/>
            <wp:effectExtent l="0" t="0" r="0" b="0"/>
            <wp:docPr id="679060517" name="Picture 16" descr="A diagram of a computer process with Ice hockey rink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60517" name="Picture 16" descr="A diagram of a computer process with Ice hockey rink in th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105" cy="2191385"/>
                    </a:xfrm>
                    <a:prstGeom prst="rect">
                      <a:avLst/>
                    </a:prstGeom>
                    <a:noFill/>
                    <a:ln>
                      <a:noFill/>
                    </a:ln>
                  </pic:spPr>
                </pic:pic>
              </a:graphicData>
            </a:graphic>
          </wp:inline>
        </w:drawing>
      </w:r>
    </w:p>
    <w:p w14:paraId="57AAB0A4" w14:textId="798F76D2" w:rsidR="009B6ABE" w:rsidRDefault="00807C64" w:rsidP="00807C64">
      <w:pPr>
        <w:pStyle w:val="Caption"/>
        <w:jc w:val="center"/>
        <w:rPr>
          <w:rFonts w:asciiTheme="majorBidi" w:hAnsiTheme="majorBidi" w:cstheme="majorBidi"/>
          <w:szCs w:val="24"/>
          <w:shd w:val="clear" w:color="auto" w:fill="FFFFFF"/>
        </w:rPr>
      </w:pPr>
      <w:bookmarkStart w:id="33" w:name="_Toc151458359"/>
      <w:r>
        <w:t xml:space="preserve">Figure </w:t>
      </w:r>
      <w:fldSimple w:instr=" SEQ Figure \* ARABIC ">
        <w:r w:rsidR="00632791">
          <w:rPr>
            <w:noProof/>
          </w:rPr>
          <w:t>6</w:t>
        </w:r>
      </w:fldSimple>
      <w:r>
        <w:t xml:space="preserve"> CNN LSTM Model</w:t>
      </w:r>
      <w:bookmarkEnd w:id="33"/>
    </w:p>
    <w:p w14:paraId="38D430C8" w14:textId="77777777" w:rsidR="00CE5DFE" w:rsidRPr="00AB62D2" w:rsidRDefault="00CE5DFE" w:rsidP="00CE5DFE">
      <w:pPr>
        <w:spacing w:line="360" w:lineRule="auto"/>
        <w:rPr>
          <w:rFonts w:asciiTheme="majorBidi" w:hAnsiTheme="majorBidi" w:cstheme="majorBidi"/>
          <w:szCs w:val="24"/>
          <w:shd w:val="clear" w:color="auto" w:fill="FFFFFF"/>
        </w:rPr>
      </w:pPr>
    </w:p>
    <w:p w14:paraId="4A476177" w14:textId="77777777" w:rsidR="009B6ABE" w:rsidRPr="003A2E8F"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The article places significant emphasis on the overarching objective of enhancing model performance and accuracy. This objective is pursued through strategic measures, including the utilization of larger datasets and the augmentation of the number of epochs. Noteworthy in this pursuit is the efficiency and minimal preprocessing requirements of Convolutional Neural Networks (CNNs), surpassing other image classification algorithms. This not only streamlines the workflow but also simplifies the intricacies associated with data preparation.</w:t>
      </w:r>
    </w:p>
    <w:p w14:paraId="2F72DC90" w14:textId="77777777" w:rsidR="009B6ABE"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Expanding on the significance of the collaboration between CNNs and LSTMs, the research investigates the nuanced intricacies of how these two components work harmoniously. The synergy between CNNs and LSTMs unfolds as a strategic approach, wherein CNNs excel at extracting spatial features from images, while LSTMs specialize in comprehending sequential patterns within textual data. The marriage of these capabilities results in a holistic model that excels in both image classification and text extraction.</w:t>
      </w:r>
    </w:p>
    <w:p w14:paraId="64843AFB" w14:textId="77777777" w:rsidR="009B6ABE" w:rsidRPr="003A2E8F" w:rsidRDefault="009B6ABE" w:rsidP="009B6ABE">
      <w:pPr>
        <w:spacing w:line="360" w:lineRule="auto"/>
        <w:jc w:val="both"/>
        <w:rPr>
          <w:rFonts w:asciiTheme="majorBidi" w:hAnsiTheme="majorBidi" w:cstheme="majorBidi"/>
          <w:szCs w:val="24"/>
          <w:shd w:val="clear" w:color="auto" w:fill="FFFFFF"/>
        </w:rPr>
      </w:pPr>
    </w:p>
    <w:p w14:paraId="3FD791A4" w14:textId="77777777" w:rsidR="009B6ABE" w:rsidRPr="003A2E8F"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u w:val="single"/>
          <w:shd w:val="clear" w:color="auto" w:fill="FFFFFF"/>
        </w:rPr>
        <w:t>"</w:t>
      </w:r>
      <w:r w:rsidRPr="00CE5DFE">
        <w:rPr>
          <w:rFonts w:asciiTheme="majorBidi" w:hAnsiTheme="majorBidi" w:cstheme="majorBidi"/>
          <w:szCs w:val="24"/>
          <w:shd w:val="clear" w:color="auto" w:fill="FFFFFF"/>
        </w:rPr>
        <w:t>D-CNN: A New Model for Generating Image Captions with Text Extraction Using Deep Learning for Visually Challenged Individuals" and "Image Classification and Text Extraction using Machine Learning"</w:t>
      </w:r>
      <w:r w:rsidRPr="003A2E8F">
        <w:rPr>
          <w:rFonts w:asciiTheme="majorBidi" w:hAnsiTheme="majorBidi" w:cstheme="majorBidi"/>
          <w:szCs w:val="24"/>
          <w:shd w:val="clear" w:color="auto" w:fill="FFFFFF"/>
        </w:rPr>
        <w:t xml:space="preserve"> both share a common foundation in leveraging deep learning for text extraction. While the former uses CNNs for generating image captions, the latter employs CNNs for image classification and LSTMs for text extraction. Both articles underscore the importance of </w:t>
      </w:r>
      <w:r w:rsidRPr="003A2E8F">
        <w:rPr>
          <w:rFonts w:asciiTheme="majorBidi" w:hAnsiTheme="majorBidi" w:cstheme="majorBidi"/>
          <w:szCs w:val="24"/>
          <w:shd w:val="clear" w:color="auto" w:fill="FFFFFF"/>
        </w:rPr>
        <w:lastRenderedPageBreak/>
        <w:t xml:space="preserve">preprocessing, optimizing the architecture model, and addressing the shared challenges in text extraction tasks. </w:t>
      </w:r>
    </w:p>
    <w:p w14:paraId="4BFB0DFB" w14:textId="77777777" w:rsidR="009B6ABE" w:rsidRPr="00131244"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 xml:space="preserve">Moreover, both articles introduce novel datasets, recognizing the limitations of existing ones. Evaluation is carried out on standard datasets, shedding light on the potential for further research. These contributions collectively reinforce the effectiveness of deep learning methods in tackling the intricate </w:t>
      </w:r>
      <w:r w:rsidRPr="00131244">
        <w:rPr>
          <w:rFonts w:asciiTheme="majorBidi" w:hAnsiTheme="majorBidi" w:cstheme="majorBidi"/>
          <w:szCs w:val="24"/>
          <w:shd w:val="clear" w:color="auto" w:fill="FFFFFF"/>
        </w:rPr>
        <w:t>challenges of image captioning.</w:t>
      </w:r>
    </w:p>
    <w:p w14:paraId="79542202" w14:textId="77777777" w:rsidR="009B6ABE" w:rsidRPr="00131244" w:rsidRDefault="009B6ABE" w:rsidP="009B6ABE">
      <w:pPr>
        <w:spacing w:line="360" w:lineRule="auto"/>
        <w:jc w:val="both"/>
        <w:rPr>
          <w:rFonts w:asciiTheme="majorBidi" w:hAnsiTheme="majorBidi" w:cstheme="majorBidi"/>
          <w:szCs w:val="24"/>
          <w:shd w:val="clear" w:color="auto" w:fill="FFFFFF"/>
        </w:rPr>
      </w:pPr>
    </w:p>
    <w:p w14:paraId="2BA9A009" w14:textId="17BA2DF3" w:rsidR="009B6ABE" w:rsidRDefault="009B6ABE" w:rsidP="009B6ABE">
      <w:pPr>
        <w:spacing w:line="360" w:lineRule="auto"/>
        <w:jc w:val="both"/>
        <w:rPr>
          <w:rFonts w:asciiTheme="majorBidi" w:hAnsiTheme="majorBidi" w:cstheme="majorBidi"/>
          <w:szCs w:val="24"/>
          <w:shd w:val="clear" w:color="auto" w:fill="FFFFFF"/>
        </w:rPr>
      </w:pPr>
      <w:r w:rsidRPr="00131244">
        <w:rPr>
          <w:rFonts w:asciiTheme="majorBidi" w:hAnsiTheme="majorBidi" w:cstheme="majorBidi"/>
          <w:szCs w:val="24"/>
          <w:shd w:val="clear" w:color="auto" w:fill="FFFFFF"/>
        </w:rPr>
        <w:t xml:space="preserve">The fourth article, titled </w:t>
      </w:r>
      <w:r w:rsidRPr="00131244">
        <w:rPr>
          <w:rFonts w:asciiTheme="majorBidi" w:hAnsiTheme="majorBidi" w:cstheme="majorBidi"/>
          <w:b/>
          <w:bCs/>
          <w:szCs w:val="24"/>
          <w:shd w:val="clear" w:color="auto" w:fill="FFFFFF"/>
        </w:rPr>
        <w:t>"Hybrid deep neural network with adaptive galactic swarm optimization for text extraction from scene images"</w:t>
      </w:r>
      <w:r w:rsidR="006B343D" w:rsidRPr="00131244">
        <w:rPr>
          <w:rFonts w:asciiTheme="majorBidi" w:hAnsiTheme="majorBidi" w:cstheme="majorBidi"/>
          <w:b/>
          <w:bCs/>
          <w:szCs w:val="24"/>
          <w:shd w:val="clear" w:color="auto" w:fill="FFFFFF"/>
        </w:rPr>
        <w:t>,</w:t>
      </w:r>
      <w:r w:rsidRPr="00131244">
        <w:rPr>
          <w:rFonts w:asciiTheme="majorBidi" w:hAnsiTheme="majorBidi" w:cstheme="majorBidi"/>
          <w:szCs w:val="24"/>
          <w:shd w:val="clear" w:color="auto" w:fill="FFFFFF"/>
        </w:rPr>
        <w:t xml:space="preserve"> introduces an innovative approach that combines the power of deep learning with adaptive </w:t>
      </w:r>
      <w:r w:rsidRPr="00CE5DFE">
        <w:rPr>
          <w:rFonts w:asciiTheme="majorBidi" w:hAnsiTheme="majorBidi" w:cstheme="majorBidi"/>
          <w:szCs w:val="24"/>
          <w:shd w:val="clear" w:color="auto" w:fill="FFFFFF"/>
        </w:rPr>
        <w:t>galactic</w:t>
      </w:r>
      <w:r w:rsidRPr="00AB62D2">
        <w:rPr>
          <w:rFonts w:asciiTheme="majorBidi" w:hAnsiTheme="majorBidi" w:cstheme="majorBidi"/>
          <w:szCs w:val="24"/>
          <w:shd w:val="clear" w:color="auto" w:fill="FFFFFF"/>
        </w:rPr>
        <w:t xml:space="preserve"> swarm optimization. Within this approach, Weighted Naïve Bayes classifiers (WNBC) play a pivotal role in both text detection and character recognition. To enhance the quality of input scene images, the researchers employ preprocessing techniques such as the guided image filter.</w:t>
      </w:r>
    </w:p>
    <w:p w14:paraId="256D561C" w14:textId="77777777" w:rsidR="009B6ABE" w:rsidRDefault="009B6ABE" w:rsidP="009B6ABE">
      <w:pPr>
        <w:spacing w:line="360" w:lineRule="auto"/>
        <w:jc w:val="both"/>
        <w:rPr>
          <w:rFonts w:asciiTheme="majorBidi" w:hAnsiTheme="majorBidi" w:cstheme="majorBidi"/>
          <w:szCs w:val="24"/>
          <w:shd w:val="clear" w:color="auto" w:fill="FFFFFF"/>
        </w:rPr>
      </w:pPr>
    </w:p>
    <w:p w14:paraId="2024CCA0" w14:textId="77777777" w:rsidR="00807C64" w:rsidRDefault="009B6ABE" w:rsidP="00807C64">
      <w:pPr>
        <w:keepNext/>
        <w:spacing w:line="360" w:lineRule="auto"/>
        <w:jc w:val="center"/>
      </w:pPr>
      <w:r>
        <w:rPr>
          <w:noProof/>
        </w:rPr>
        <w:drawing>
          <wp:inline distT="0" distB="0" distL="0" distR="0" wp14:anchorId="0B9ED45A" wp14:editId="790C921E">
            <wp:extent cx="5297214" cy="2759566"/>
            <wp:effectExtent l="0" t="0" r="0" b="3175"/>
            <wp:docPr id="14069143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0550" cy="2776932"/>
                    </a:xfrm>
                    <a:prstGeom prst="rect">
                      <a:avLst/>
                    </a:prstGeom>
                    <a:noFill/>
                    <a:ln>
                      <a:noFill/>
                    </a:ln>
                  </pic:spPr>
                </pic:pic>
              </a:graphicData>
            </a:graphic>
          </wp:inline>
        </w:drawing>
      </w:r>
    </w:p>
    <w:p w14:paraId="11D5AAB1" w14:textId="178D412A" w:rsidR="00CE5DFE" w:rsidRDefault="00807C64" w:rsidP="00807C64">
      <w:pPr>
        <w:pStyle w:val="Caption"/>
        <w:jc w:val="center"/>
        <w:rPr>
          <w:rFonts w:asciiTheme="majorBidi" w:hAnsiTheme="majorBidi" w:cstheme="majorBidi"/>
          <w:szCs w:val="24"/>
          <w:shd w:val="clear" w:color="auto" w:fill="FFFFFF"/>
        </w:rPr>
      </w:pPr>
      <w:bookmarkStart w:id="34" w:name="_Toc151458360"/>
      <w:r>
        <w:t xml:space="preserve">Figure </w:t>
      </w:r>
      <w:fldSimple w:instr=" SEQ Figure \* ARABIC ">
        <w:r w:rsidR="00632791">
          <w:rPr>
            <w:noProof/>
          </w:rPr>
          <w:t>7</w:t>
        </w:r>
      </w:fldSimple>
      <w:r>
        <w:t xml:space="preserve"> WNBC Architecture</w:t>
      </w:r>
      <w:bookmarkEnd w:id="34"/>
    </w:p>
    <w:p w14:paraId="6F12C295" w14:textId="77777777" w:rsidR="00760376" w:rsidRPr="00AB62D2" w:rsidRDefault="00760376" w:rsidP="00CE5DFE">
      <w:pPr>
        <w:spacing w:line="360" w:lineRule="auto"/>
        <w:jc w:val="center"/>
        <w:rPr>
          <w:rFonts w:asciiTheme="majorBidi" w:hAnsiTheme="majorBidi" w:cstheme="majorBidi"/>
          <w:szCs w:val="24"/>
          <w:shd w:val="clear" w:color="auto" w:fill="FFFFFF"/>
        </w:rPr>
      </w:pPr>
    </w:p>
    <w:p w14:paraId="4E3E4355" w14:textId="77777777" w:rsidR="009B6ABE" w:rsidRPr="003A2E8F"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lastRenderedPageBreak/>
        <w:t>In evaluating the effectiveness of this approach, a range of performance metrics are employed, including accuracy, F1-score, precision, recall, mean absolute error, and mean square error. For the crucial task of image segmentation, the researchers apply the marker-controlled watershed algorithm, which relies on pixel intensity for precise delineation of image regions.</w:t>
      </w:r>
    </w:p>
    <w:p w14:paraId="23E35414" w14:textId="3F6036A8" w:rsidR="009B6ABE" w:rsidRPr="003A2E8F" w:rsidRDefault="009B6ABE" w:rsidP="00CE5DF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Text identification and character recognition are vital tasks, given the complexities of extracting text from images within natural scenes. These images showcase a diverse array of visual elements, from different font styles and sizes to varying colors and backgrounds. Dealing with this diversity requires advanced algorithms to effectively differentiate between text and non-text components. One strategy involves extracting features from segmented regions post image segmentation in the pre-processing phase, placing a crucial emphasis on analyzing pixel intensity.</w:t>
      </w:r>
    </w:p>
    <w:p w14:paraId="631D3C5C" w14:textId="77777777" w:rsidR="009B6ABE" w:rsidRPr="003A2E8F"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 xml:space="preserve">To enhance the accuracy of text identification, the researchers conduct a lexicon search on the predicted text. This involves calculating the Manhattan distance, and if this distance is found to be zero, it signifies a match between the predicted label and the actual one. The study is conducted using the </w:t>
      </w:r>
      <w:proofErr w:type="spellStart"/>
      <w:r w:rsidRPr="003A2E8F">
        <w:rPr>
          <w:rFonts w:asciiTheme="majorBidi" w:hAnsiTheme="majorBidi" w:cstheme="majorBidi"/>
          <w:szCs w:val="24"/>
          <w:shd w:val="clear" w:color="auto" w:fill="FFFFFF"/>
        </w:rPr>
        <w:t>Matlab</w:t>
      </w:r>
      <w:proofErr w:type="spellEnd"/>
      <w:r w:rsidRPr="003A2E8F">
        <w:rPr>
          <w:rFonts w:asciiTheme="majorBidi" w:hAnsiTheme="majorBidi" w:cstheme="majorBidi"/>
          <w:szCs w:val="24"/>
          <w:shd w:val="clear" w:color="auto" w:fill="FFFFFF"/>
        </w:rPr>
        <w:t xml:space="preserve"> platform and utilizes a benchmark dataset known as IIIT5K, comprising 2000 images designated for training and an additional 3000 for testing.</w:t>
      </w:r>
    </w:p>
    <w:p w14:paraId="73A17EFE" w14:textId="77777777" w:rsidR="009B6ABE" w:rsidRPr="003A2E8F" w:rsidRDefault="009B6ABE" w:rsidP="009B6ABE">
      <w:pPr>
        <w:spacing w:line="360" w:lineRule="auto"/>
        <w:jc w:val="both"/>
        <w:rPr>
          <w:rFonts w:asciiTheme="majorBidi" w:hAnsiTheme="majorBidi" w:cstheme="majorBidi"/>
          <w:szCs w:val="24"/>
          <w:shd w:val="clear" w:color="auto" w:fill="FFFFFF"/>
        </w:rPr>
      </w:pPr>
      <w:r w:rsidRPr="003A2E8F">
        <w:rPr>
          <w:rFonts w:asciiTheme="majorBidi" w:hAnsiTheme="majorBidi" w:cstheme="majorBidi"/>
          <w:szCs w:val="24"/>
          <w:shd w:val="clear" w:color="auto" w:fill="FFFFFF"/>
        </w:rPr>
        <w:t>The article's findings serve as a testament to the effectiveness of this approach in addressing the challenges of complex text extraction tasks, resulting in high levels of accuracy. This study represents a significant advancement in the field of text extraction, showcasing the potential of deep learning and adaptive optimization techniques to overcome intricate challenges in this domain.</w:t>
      </w:r>
    </w:p>
    <w:p w14:paraId="1591D3DB" w14:textId="77777777" w:rsidR="009B6ABE" w:rsidRPr="00131244" w:rsidRDefault="009B6ABE" w:rsidP="009B6ABE">
      <w:pPr>
        <w:spacing w:line="360" w:lineRule="auto"/>
        <w:jc w:val="both"/>
        <w:rPr>
          <w:rFonts w:asciiTheme="majorBidi" w:hAnsiTheme="majorBidi" w:cstheme="majorBidi"/>
          <w:szCs w:val="24"/>
          <w:shd w:val="clear" w:color="auto" w:fill="FFFFFF"/>
        </w:rPr>
      </w:pPr>
    </w:p>
    <w:p w14:paraId="16793C85" w14:textId="77777777" w:rsidR="009B6ABE" w:rsidRPr="00131244" w:rsidRDefault="009B6ABE" w:rsidP="009B6ABE">
      <w:pPr>
        <w:spacing w:line="360" w:lineRule="auto"/>
        <w:jc w:val="both"/>
        <w:rPr>
          <w:rFonts w:asciiTheme="majorBidi" w:hAnsiTheme="majorBidi" w:cstheme="majorBidi"/>
          <w:szCs w:val="24"/>
        </w:rPr>
      </w:pPr>
      <w:r w:rsidRPr="00131244">
        <w:rPr>
          <w:rFonts w:asciiTheme="majorBidi" w:hAnsiTheme="majorBidi" w:cstheme="majorBidi"/>
          <w:szCs w:val="24"/>
        </w:rPr>
        <w:t>Moving on to one more interesting topic and with millions of memes created and shared every day on social media, the article "</w:t>
      </w:r>
      <w:r w:rsidRPr="00131244">
        <w:rPr>
          <w:rFonts w:asciiTheme="majorBidi" w:hAnsiTheme="majorBidi" w:cstheme="majorBidi"/>
          <w:b/>
          <w:bCs/>
          <w:szCs w:val="24"/>
        </w:rPr>
        <w:t>Two-Way Feature Extraction Using Sequential and Multimodal Approach for Hateful Meme Classification"</w:t>
      </w:r>
      <w:r w:rsidRPr="00131244">
        <w:rPr>
          <w:rFonts w:asciiTheme="majorBidi" w:hAnsiTheme="majorBidi" w:cstheme="majorBidi"/>
          <w:szCs w:val="24"/>
        </w:rPr>
        <w:t xml:space="preserve"> tackles a significant issue in the realm of social media content. </w:t>
      </w:r>
    </w:p>
    <w:p w14:paraId="44138A7D" w14:textId="31CC2ADD" w:rsidR="009B6ABE" w:rsidRPr="003A2E8F" w:rsidRDefault="009B6ABE" w:rsidP="009B6ABE">
      <w:pPr>
        <w:spacing w:line="360" w:lineRule="auto"/>
        <w:jc w:val="both"/>
        <w:rPr>
          <w:rFonts w:asciiTheme="majorBidi" w:hAnsiTheme="majorBidi" w:cstheme="majorBidi"/>
          <w:szCs w:val="24"/>
        </w:rPr>
      </w:pPr>
      <w:r w:rsidRPr="00131244">
        <w:rPr>
          <w:rFonts w:asciiTheme="majorBidi" w:hAnsiTheme="majorBidi" w:cstheme="majorBidi"/>
          <w:szCs w:val="24"/>
        </w:rPr>
        <w:t xml:space="preserve">The fact is that memes serve as a popular tool for humor, they are everywhere! Yet it is not all fun, as they also present a </w:t>
      </w:r>
      <w:r w:rsidR="00CE5DFE" w:rsidRPr="00131244">
        <w:rPr>
          <w:rFonts w:asciiTheme="majorBidi" w:hAnsiTheme="majorBidi" w:cstheme="majorBidi"/>
          <w:szCs w:val="24"/>
        </w:rPr>
        <w:t>double-edged</w:t>
      </w:r>
      <w:r w:rsidRPr="00131244">
        <w:rPr>
          <w:rFonts w:asciiTheme="majorBidi" w:hAnsiTheme="majorBidi" w:cstheme="majorBidi"/>
          <w:szCs w:val="24"/>
        </w:rPr>
        <w:t xml:space="preserve"> sword. The funny images </w:t>
      </w:r>
      <w:r w:rsidRPr="003A2E8F">
        <w:rPr>
          <w:rFonts w:asciiTheme="majorBidi" w:hAnsiTheme="majorBidi" w:cstheme="majorBidi"/>
          <w:szCs w:val="24"/>
        </w:rPr>
        <w:t xml:space="preserve">and jokes can be used to target people with a harmful content and then contributing to mental health problems.  Memes are </w:t>
      </w:r>
      <w:r w:rsidRPr="003A2E8F">
        <w:rPr>
          <w:rFonts w:asciiTheme="majorBidi" w:hAnsiTheme="majorBidi" w:cstheme="majorBidi"/>
          <w:szCs w:val="24"/>
        </w:rPr>
        <w:lastRenderedPageBreak/>
        <w:t>spreading in an epidemic way across social media platforms like Facebook, Instagram, Snapchat, and WhatsApp. This article aims to address this pervasive issue by proposing innovative solutions rooted in deep learning techniques.</w:t>
      </w:r>
    </w:p>
    <w:p w14:paraId="3CB4C4E3" w14:textId="77777777" w:rsidR="009B6ABE" w:rsidRPr="003A2E8F" w:rsidRDefault="009B6ABE" w:rsidP="009B6ABE">
      <w:pPr>
        <w:spacing w:line="360" w:lineRule="auto"/>
        <w:jc w:val="both"/>
        <w:rPr>
          <w:rFonts w:asciiTheme="majorBidi" w:hAnsiTheme="majorBidi" w:cstheme="majorBidi"/>
          <w:szCs w:val="24"/>
        </w:rPr>
      </w:pPr>
      <w:r w:rsidRPr="003A2E8F">
        <w:rPr>
          <w:rFonts w:asciiTheme="majorBidi" w:hAnsiTheme="majorBidi" w:cstheme="majorBidi"/>
          <w:szCs w:val="24"/>
        </w:rPr>
        <w:t>The literature review provides valuable insights by showcasing the ongoing developments in the field of meme analysis and deep learning. Prior research predominantly focused on either textual or visual characteristics of content. Yet, the article recognizes the limitations of such one-dimensional analyses and delves into the compelling argument that detecting hate memes necessitates a more holistic approach, one that seamlessly combines both textual and visual components. This recognition echoes the evolving nature of content on social media and the demand for more comprehensive tools for its analysis.</w:t>
      </w:r>
    </w:p>
    <w:p w14:paraId="7DF20C62" w14:textId="77777777" w:rsidR="009B6ABE" w:rsidRPr="003A2E8F" w:rsidRDefault="009B6ABE" w:rsidP="009B6ABE">
      <w:pPr>
        <w:spacing w:line="360" w:lineRule="auto"/>
        <w:jc w:val="both"/>
        <w:rPr>
          <w:rFonts w:asciiTheme="majorBidi" w:hAnsiTheme="majorBidi" w:cstheme="majorBidi"/>
          <w:szCs w:val="24"/>
        </w:rPr>
      </w:pPr>
      <w:r w:rsidRPr="003A2E8F">
        <w:rPr>
          <w:rFonts w:asciiTheme="majorBidi" w:hAnsiTheme="majorBidi" w:cstheme="majorBidi"/>
          <w:szCs w:val="24"/>
        </w:rPr>
        <w:t>The paper firmly underscores the necessity of amalgamating diverse methodologies to form a comprehensive solution, thereby acknowledging the drawbacks of relying solely on one dimension of data analysis. Building upon the insights garnered from preceding studies, the article presents two distinct approaches to detect hate memes. The first method leverages sentiment analysis by employing image captioning and text analysis, while the second method ingeniously integrates features from multiple modalities. These methods harness the Facebook Challenge Hateful Meme Dataset, a repository comprising approximately 8500 meme images, as well as robust deep learning algorithms. The article reports encouraging results from both methods, particularly when applied to a validation dataset.</w:t>
      </w:r>
    </w:p>
    <w:p w14:paraId="49D1F639" w14:textId="77777777" w:rsidR="009B6ABE" w:rsidRPr="003A2E8F" w:rsidRDefault="009B6ABE" w:rsidP="009B6ABE">
      <w:pPr>
        <w:spacing w:line="360" w:lineRule="auto"/>
        <w:jc w:val="both"/>
        <w:rPr>
          <w:rFonts w:asciiTheme="majorBidi" w:hAnsiTheme="majorBidi" w:cstheme="majorBidi"/>
          <w:szCs w:val="24"/>
        </w:rPr>
      </w:pPr>
      <w:r w:rsidRPr="003A2E8F">
        <w:rPr>
          <w:rFonts w:asciiTheme="majorBidi" w:hAnsiTheme="majorBidi" w:cstheme="majorBidi"/>
          <w:szCs w:val="24"/>
        </w:rPr>
        <w:t>By tackling this pervasive issue of hateful memes, the researchers assert the broader implications of their work. They underline the significance of addressing a real-world problem within the realm of meme classification, one that bears the potential to significantly impact society. As memes walk the fine line between humor and offense, the article takes a pioneering step by introducing a novel approach that combines sentiment analysis with image-based techniques. This approach acknowledges the relativity of humor, as what may be perceived as hilarious to one can be deeply offensive to another. The multifaceted application of multiple deep learning techniques for feature extraction and the rigorous performance comparison of the proposed approaches reiterate the profound importance of this work in delivering a comprehensive solution to an urgent issue in today's age of social media.</w:t>
      </w:r>
    </w:p>
    <w:p w14:paraId="16DFD4D5" w14:textId="77777777" w:rsidR="009B6ABE" w:rsidRPr="003A2E8F" w:rsidRDefault="009B6ABE" w:rsidP="009B6ABE">
      <w:pPr>
        <w:spacing w:line="360" w:lineRule="auto"/>
        <w:jc w:val="both"/>
        <w:rPr>
          <w:rFonts w:asciiTheme="majorBidi" w:hAnsiTheme="majorBidi" w:cstheme="majorBidi"/>
          <w:szCs w:val="24"/>
        </w:rPr>
      </w:pPr>
      <w:r w:rsidRPr="003A2E8F">
        <w:rPr>
          <w:rFonts w:asciiTheme="majorBidi" w:hAnsiTheme="majorBidi" w:cstheme="majorBidi"/>
          <w:szCs w:val="24"/>
        </w:rPr>
        <w:lastRenderedPageBreak/>
        <w:t xml:space="preserve">Furthermore, this article aligns with the broader concept of managing the intricacies and challenges entailed in text and image analysis. By uniting these techniques, it represents a substantial stride toward addressing the complexities of memes that perpetuate hatred. This alignment closely follows the core theme of this paper, emphasizing the necessity for comprehensive solutions in the intricate landscape of text and image analysis. This extension should smoothly blend the additional insights into your existing text, enhancing its comprehensiveness and relevance within the context of meme analysis and deep learning. </w:t>
      </w:r>
    </w:p>
    <w:p w14:paraId="23F4A6FA" w14:textId="77777777" w:rsidR="009B6ABE" w:rsidRPr="00A27F62" w:rsidRDefault="009B6ABE" w:rsidP="009B6ABE">
      <w:pPr>
        <w:spacing w:line="360" w:lineRule="auto"/>
        <w:jc w:val="both"/>
        <w:rPr>
          <w:rFonts w:asciiTheme="majorBidi" w:hAnsiTheme="majorBidi" w:cstheme="majorBidi"/>
          <w:szCs w:val="24"/>
        </w:rPr>
      </w:pPr>
      <w:r w:rsidRPr="003A2E8F">
        <w:rPr>
          <w:rFonts w:asciiTheme="majorBidi" w:hAnsiTheme="majorBidi" w:cstheme="majorBidi"/>
          <w:szCs w:val="24"/>
        </w:rPr>
        <w:t>The article, "Two-Way Feature Extraction Using Sequential and Multimodal Approach for Hateful Meme Classification," discusses building a machine learning model for identifying hateful memes. The model is designed to take meme images and associated text as input and determine whether a meme contains hateful or offensive content.</w:t>
      </w:r>
    </w:p>
    <w:p w14:paraId="7BB6961D" w14:textId="77777777" w:rsidR="009B6ABE" w:rsidRPr="00A27F62" w:rsidRDefault="009B6ABE" w:rsidP="009B6ABE">
      <w:pPr>
        <w:spacing w:line="360" w:lineRule="auto"/>
        <w:jc w:val="both"/>
        <w:rPr>
          <w:rFonts w:asciiTheme="majorBidi" w:hAnsiTheme="majorBidi" w:cstheme="majorBidi"/>
          <w:szCs w:val="24"/>
        </w:rPr>
      </w:pPr>
      <w:r w:rsidRPr="003A2E8F">
        <w:rPr>
          <w:rFonts w:asciiTheme="majorBidi" w:hAnsiTheme="majorBidi" w:cstheme="majorBidi"/>
          <w:b/>
          <w:bCs/>
          <w:szCs w:val="24"/>
        </w:rPr>
        <w:t>1. Sequential Approach:</w:t>
      </w:r>
      <w:r w:rsidRPr="00A27F62">
        <w:rPr>
          <w:rFonts w:asciiTheme="majorBidi" w:hAnsiTheme="majorBidi" w:cstheme="majorBidi"/>
          <w:szCs w:val="24"/>
        </w:rPr>
        <w:t xml:space="preserve"> In this approach, the article describes a procedure where the model first converts meme images into textual descriptions using image captioning. This conversion is done by an encoder-decoder model. The image is processed through a pretrained ResNet-152 model to obtain an output vector representing the image's semantic meaning. And then this vector will be used as an input for the LSTM-based decoder which in turn generates textual insights of the image. However, to extract the text from the image the model will use optical character recognition (OCR). The extracted OCR text and the text generated by the image captioning model are concatenated and passed through a sentiment analysis model. If the sentiment analysis model predicts that the content is hateful (based on a threshold), the meme is classified as hateful.</w:t>
      </w:r>
    </w:p>
    <w:p w14:paraId="26A9D9D0" w14:textId="77777777" w:rsidR="009B6ABE" w:rsidRPr="00A27F62" w:rsidRDefault="009B6ABE" w:rsidP="009B6ABE">
      <w:pPr>
        <w:spacing w:line="360" w:lineRule="auto"/>
        <w:jc w:val="both"/>
        <w:rPr>
          <w:rFonts w:asciiTheme="majorBidi" w:hAnsiTheme="majorBidi" w:cstheme="majorBidi"/>
          <w:szCs w:val="24"/>
        </w:rPr>
      </w:pPr>
      <w:r w:rsidRPr="003A2E8F">
        <w:rPr>
          <w:rFonts w:asciiTheme="majorBidi" w:hAnsiTheme="majorBidi" w:cstheme="majorBidi"/>
          <w:b/>
          <w:bCs/>
          <w:szCs w:val="24"/>
        </w:rPr>
        <w:t>2. Multimodal Approach:</w:t>
      </w:r>
      <w:r w:rsidRPr="00A27F62">
        <w:rPr>
          <w:rFonts w:asciiTheme="majorBidi" w:hAnsiTheme="majorBidi" w:cstheme="majorBidi"/>
          <w:szCs w:val="24"/>
        </w:rPr>
        <w:t xml:space="preserve"> In this approach, both the image and the associated text are processed separately. The image features are extracted using a pretrained ResNet-152 model, and a linear layer is applied to these features. The text data is processed using </w:t>
      </w:r>
      <w:proofErr w:type="spellStart"/>
      <w:r w:rsidRPr="00A27F62">
        <w:rPr>
          <w:rFonts w:asciiTheme="majorBidi" w:hAnsiTheme="majorBidi" w:cstheme="majorBidi"/>
          <w:szCs w:val="24"/>
        </w:rPr>
        <w:t>FastText</w:t>
      </w:r>
      <w:proofErr w:type="spellEnd"/>
      <w:r w:rsidRPr="00A27F62">
        <w:rPr>
          <w:rFonts w:asciiTheme="majorBidi" w:hAnsiTheme="majorBidi" w:cstheme="majorBidi"/>
          <w:szCs w:val="24"/>
        </w:rPr>
        <w:t xml:space="preserve"> for text feature extraction. These features from both the image and text are concatenated and passed through a fully connected layer for classification.</w:t>
      </w:r>
    </w:p>
    <w:p w14:paraId="5D15BD07" w14:textId="77777777" w:rsidR="009B6ABE" w:rsidRPr="00A27F62" w:rsidRDefault="009B6ABE" w:rsidP="009B6ABE">
      <w:pPr>
        <w:spacing w:line="360" w:lineRule="auto"/>
        <w:jc w:val="both"/>
        <w:rPr>
          <w:rFonts w:asciiTheme="majorBidi" w:hAnsiTheme="majorBidi" w:cstheme="majorBidi"/>
          <w:szCs w:val="24"/>
        </w:rPr>
      </w:pPr>
      <w:r w:rsidRPr="00A27F62">
        <w:rPr>
          <w:rFonts w:asciiTheme="majorBidi" w:hAnsiTheme="majorBidi" w:cstheme="majorBidi"/>
          <w:szCs w:val="24"/>
        </w:rPr>
        <w:t>The authors train and test these models on the Facebook Challenge Hateful Meme Dataset, which contains approximately 8500 meme images labeled as either toxic or not toxic. The results of both approaches are found to be promising when applied to a validation dataset.</w:t>
      </w:r>
    </w:p>
    <w:p w14:paraId="2601A5CA" w14:textId="77777777" w:rsidR="009B6ABE" w:rsidRPr="00131244" w:rsidRDefault="009B6ABE" w:rsidP="009B6ABE">
      <w:pPr>
        <w:spacing w:line="360" w:lineRule="auto"/>
        <w:jc w:val="both"/>
        <w:rPr>
          <w:rFonts w:asciiTheme="majorBidi" w:hAnsiTheme="majorBidi" w:cstheme="majorBidi"/>
          <w:szCs w:val="24"/>
        </w:rPr>
      </w:pPr>
      <w:r w:rsidRPr="00A27F62">
        <w:rPr>
          <w:rFonts w:asciiTheme="majorBidi" w:hAnsiTheme="majorBidi" w:cstheme="majorBidi"/>
          <w:szCs w:val="24"/>
        </w:rPr>
        <w:lastRenderedPageBreak/>
        <w:t xml:space="preserve">Overall, the model utilizes deep learning techniques, including image captioning, OCR, sentiment analysis, and feature extraction, to identify hateful memes by considering both image and text components. The two approaches offer a comprehensive solution to the problem of meme </w:t>
      </w:r>
      <w:r w:rsidRPr="00131244">
        <w:rPr>
          <w:rFonts w:asciiTheme="majorBidi" w:hAnsiTheme="majorBidi" w:cstheme="majorBidi"/>
          <w:szCs w:val="24"/>
        </w:rPr>
        <w:t>classification based on their hateful or non-hateful content.</w:t>
      </w:r>
    </w:p>
    <w:p w14:paraId="2841ED9B" w14:textId="77777777" w:rsidR="009B6ABE" w:rsidRPr="00131244" w:rsidRDefault="009B6ABE" w:rsidP="009B6ABE">
      <w:pPr>
        <w:spacing w:line="360" w:lineRule="auto"/>
        <w:jc w:val="both"/>
        <w:rPr>
          <w:rFonts w:asciiTheme="majorBidi" w:hAnsiTheme="majorBidi" w:cstheme="majorBidi"/>
          <w:szCs w:val="24"/>
        </w:rPr>
      </w:pPr>
    </w:p>
    <w:p w14:paraId="04452822" w14:textId="77777777" w:rsidR="009B6ABE" w:rsidRPr="00AB62D2" w:rsidRDefault="009B6ABE" w:rsidP="009B6ABE">
      <w:pPr>
        <w:spacing w:line="360" w:lineRule="auto"/>
        <w:jc w:val="both"/>
        <w:rPr>
          <w:rFonts w:asciiTheme="majorBidi" w:hAnsiTheme="majorBidi" w:cstheme="majorBidi"/>
          <w:szCs w:val="24"/>
        </w:rPr>
      </w:pPr>
      <w:r w:rsidRPr="00131244">
        <w:rPr>
          <w:rFonts w:asciiTheme="majorBidi" w:hAnsiTheme="majorBidi" w:cstheme="majorBidi"/>
          <w:szCs w:val="24"/>
        </w:rPr>
        <w:t xml:space="preserve">The article </w:t>
      </w:r>
      <w:r w:rsidRPr="00131244">
        <w:rPr>
          <w:rFonts w:asciiTheme="majorBidi" w:hAnsiTheme="majorBidi" w:cstheme="majorBidi"/>
          <w:b/>
          <w:bCs/>
          <w:szCs w:val="24"/>
        </w:rPr>
        <w:t>"Advances in Joint CTC-Attention based End-to-End Speech Recognition with a Deep CNN Encoder and RNN-LM"</w:t>
      </w:r>
      <w:r w:rsidRPr="00131244">
        <w:rPr>
          <w:rFonts w:asciiTheme="majorBidi" w:hAnsiTheme="majorBidi" w:cstheme="majorBidi"/>
          <w:szCs w:val="24"/>
        </w:rPr>
        <w:t xml:space="preserve"> by Takaaki Hori, Shinji Watanabe, Yu Zhang, and William Chan; addresses the challenges of traditional Automatic Speech Recognition (ASR) systems, which are complex, involving multiple modules and linguistic knowledge. Such complexity makes it challenging for non-experts to develop ASR systems for new applications and languages. By introducing end-to-end ASR methods that rely on paired acoustic and language data, and do away with the requirement for linguistic expertise, the main objective is to simplify </w:t>
      </w:r>
      <w:r w:rsidRPr="00AB62D2">
        <w:rPr>
          <w:rFonts w:asciiTheme="majorBidi" w:hAnsiTheme="majorBidi" w:cstheme="majorBidi"/>
          <w:szCs w:val="24"/>
        </w:rPr>
        <w:t>ASR architecture.  By making ASR system creation more accessible and easier for a wider range of languages and applications, this approach aims to democratize the process of developing ASR systems.</w:t>
      </w:r>
    </w:p>
    <w:p w14:paraId="6C214524"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The techniques that are introduced and extended within the end-to-end ASR framework in the paper include a joint CTC-attention decoding, a Recurrent Neural Network Language Model (RNNLM), and a Deep Convolutional Neural Network (CNN) encoder. These extensions seek to enhance the recognition accuracy of ASR systems and are experimentally evaluated. Ultimately, the research demonstrates superior performance compared to traditional hybrid ASR systems in tasks involving spontaneous Japanese and Mandarin Chinese languages.</w:t>
      </w:r>
    </w:p>
    <w:p w14:paraId="53665709"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The following section outlines a comprehensive strategy to attain cutting-edge ASR results, integrating a range of innovative components:</w:t>
      </w:r>
    </w:p>
    <w:p w14:paraId="1825CFE9"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1. Joint CTC-Attention Framework: This framework combines the strengths of Connectionist Temporal Classification (CTC) and attention mechanisms in ASR. CTC serves as a latent variable model that maps input sequences to output sequences, incorporating framewise letter sequences and conditional independence assumptions. In contrast, attention-based ASR directly estimates the posterior without conditional independence assumptions. The section also introduces multi-task learning (MTL), where CTC is used as an auxiliary task to train the attention model encoder. The joint CTC-attention framework shares the BLSTM encoder with CTC and attention decoder </w:t>
      </w:r>
      <w:r w:rsidRPr="00AB62D2">
        <w:rPr>
          <w:rFonts w:asciiTheme="majorBidi" w:hAnsiTheme="majorBidi" w:cstheme="majorBidi"/>
          <w:szCs w:val="24"/>
        </w:rPr>
        <w:lastRenderedPageBreak/>
        <w:t>networks, with an objective that is a logarithmic linear combination of the CTC and attention objectives. This setup aims to improve alignment and performance in end-to-end ASR tasks.</w:t>
      </w:r>
    </w:p>
    <w:p w14:paraId="5E2BFA3C"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2. Extensions to the Framework:</w:t>
      </w:r>
    </w:p>
    <w:p w14:paraId="582BA716"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   a.</w:t>
      </w:r>
      <w:r w:rsidRPr="00AB62D2">
        <w:rPr>
          <w:rFonts w:asciiTheme="majorBidi" w:hAnsiTheme="majorBidi" w:cstheme="majorBidi"/>
          <w:szCs w:val="24"/>
          <w:rtl/>
        </w:rPr>
        <w:t xml:space="preserve"> </w:t>
      </w:r>
      <w:r w:rsidRPr="00AB62D2">
        <w:rPr>
          <w:rFonts w:asciiTheme="majorBidi" w:hAnsiTheme="majorBidi" w:cstheme="majorBidi"/>
          <w:szCs w:val="24"/>
        </w:rPr>
        <w:t>Joint Decoding: This extension enhances the decoding process by utilizing the CTC objective. The paper proposes using CTC predictions in the decoding process, particularly in a beam search. This combination of CTC and attention improves the alignment of hypotheses for input speech. Two methods are introduced for combining these scores: a rescoring method and a one-pass decoding method, both of which leverage CTC probabilities in the beam search to enhance the search for the most probable character sequence.</w:t>
      </w:r>
    </w:p>
    <w:p w14:paraId="1DB5E849"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   b. Encoder with Deep CNN: The ASR encoder network is enhanced by incorporating a deep CNN, inspired by the VGG network. Deep CNNs, typically used for image analysis, are employed in combination with BLSTM layers in the encoder network to improve feature extraction from the audio data.</w:t>
      </w:r>
    </w:p>
    <w:p w14:paraId="669D0492"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   c. Decoder with RNN-LM: In this extension, an RNN-based Language Model (RNN-LM) is introduced in parallel with the attention decoder. The RNN-LM is trained with character sequences and does not require word-level knowledge. The paper discusses how the RNN-LM information is combined with the attention decoder to predict the output label sequence. This addition of an RNN-LM enhances the language modeling capabilities of the decoder and is integrated into the ASR model in various ways.</w:t>
      </w:r>
    </w:p>
    <w:p w14:paraId="30C53CE4"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The effectiveness of the extended joint CTC-attention ASR approaches is demonstrated through evaluations on Japanese and Mandarin Chinese ASR benchmarks:</w:t>
      </w:r>
    </w:p>
    <w:p w14:paraId="19BDC73B"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Japanese Task (CSJ): The model's performance is evaluated on lecture speech recognition using the Corpus of Spontaneous Japanese (CSJ), which includes 581 hours of training data and three evaluation tasks. The model incorporates an 80 </w:t>
      </w:r>
      <w:proofErr w:type="spellStart"/>
      <w:r w:rsidRPr="00AB62D2">
        <w:rPr>
          <w:rFonts w:asciiTheme="majorBidi" w:hAnsiTheme="majorBidi" w:cstheme="majorBidi"/>
          <w:szCs w:val="24"/>
        </w:rPr>
        <w:t>mel</w:t>
      </w:r>
      <w:proofErr w:type="spellEnd"/>
      <w:r w:rsidRPr="00AB62D2">
        <w:rPr>
          <w:rFonts w:asciiTheme="majorBidi" w:hAnsiTheme="majorBidi" w:cstheme="majorBidi"/>
          <w:szCs w:val="24"/>
        </w:rPr>
        <w:t xml:space="preserve">-scale </w:t>
      </w:r>
      <w:proofErr w:type="spellStart"/>
      <w:r w:rsidRPr="00AB62D2">
        <w:rPr>
          <w:rFonts w:asciiTheme="majorBidi" w:hAnsiTheme="majorBidi" w:cstheme="majorBidi"/>
          <w:szCs w:val="24"/>
        </w:rPr>
        <w:t>filterbank</w:t>
      </w:r>
      <w:proofErr w:type="spellEnd"/>
      <w:r w:rsidRPr="00AB62D2">
        <w:rPr>
          <w:rFonts w:asciiTheme="majorBidi" w:hAnsiTheme="majorBidi" w:cstheme="majorBidi"/>
          <w:szCs w:val="24"/>
        </w:rPr>
        <w:t xml:space="preserve"> coefficients BLSTM encoder, and the encoder architecture includes four layers of BLSTM with 320 cells in each layer. The location-based attention mechanism is employed, and the decoder network utilizes a 1-layer LSTM with 320 cells. Joint training with an RNN-LM is performed for improved performance.</w:t>
      </w:r>
    </w:p>
    <w:p w14:paraId="2090D217"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Chinese Task (MTS): The article tackles the HKUST Mandarin Chinese conversational telephone speech recognition (MTS) task, which includes 5 hours of evaluation data and 167 hours of training data. Speed perturbation is introduced to generate more training data.</w:t>
      </w:r>
    </w:p>
    <w:p w14:paraId="6ED883E9"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As a result it led to the following: </w:t>
      </w:r>
    </w:p>
    <w:p w14:paraId="03496D65"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Joint Decoding: The joint decoding extension demonstrates significant improvements over the baseline attention model and multi-task learning (MTL) in both CSJ and MTS tasks, especially using the one-pass method and RNN-LM integration. In the MTS task, joint training further boosts performance, reducing Character Error Rate (CER) to 32.1%.</w:t>
      </w:r>
    </w:p>
    <w:p w14:paraId="32F676F6"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MTL-large: In the CSJ task, a larger network (MTL-large) is introduced, including a 6-layer encoder network and an RNN-LM. This network outperforms conventional systems and is compared to state-of-the-art techniques obtained using linguistic resources.</w:t>
      </w:r>
    </w:p>
    <w:p w14:paraId="343E88D9"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No Linguistic Resources: The extended joint CTC-attention ASR model, with the VGG net and RNN-LM, achieves impressive results in the MTS task, with a CER of 28.0%. This performance surpasses state-of-the-art systems, including lattice-free Maximum Mutual Information (MMI) methods, without relying on linguistic resources.</w:t>
      </w:r>
    </w:p>
    <w:p w14:paraId="5E14B044"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Speed Perturbation: The use of speed perturbation in the MTS task leads to further improvements. Joint training with the RNN-LM shows promise for even better results.</w:t>
      </w:r>
    </w:p>
    <w:p w14:paraId="5ABB0CD3" w14:textId="77777777" w:rsidR="009B6ABE" w:rsidRPr="00131244"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Overall, the extended joint CTC-attention ASR approaches effectively demonstrate their superiority in Japanese and Chinese ASR </w:t>
      </w:r>
      <w:r w:rsidRPr="00131244">
        <w:rPr>
          <w:rFonts w:asciiTheme="majorBidi" w:hAnsiTheme="majorBidi" w:cstheme="majorBidi"/>
          <w:szCs w:val="24"/>
        </w:rPr>
        <w:t>tasks without relying on linguistic resources. These results highlight the potential of this approach for enhancing automatic speech recognition systems, simplifying the ASR architecture, and improving recognition accuracy. The combined innovations in decoding, feature extraction, and language modeling make this approach a significant advancement in the field.</w:t>
      </w:r>
    </w:p>
    <w:p w14:paraId="54E7D89D" w14:textId="77777777" w:rsidR="009B6ABE" w:rsidRPr="00131244" w:rsidRDefault="009B6ABE" w:rsidP="009B6ABE">
      <w:pPr>
        <w:spacing w:line="360" w:lineRule="auto"/>
        <w:jc w:val="both"/>
        <w:rPr>
          <w:rFonts w:asciiTheme="majorBidi" w:hAnsiTheme="majorBidi" w:cstheme="majorBidi"/>
          <w:szCs w:val="24"/>
        </w:rPr>
      </w:pPr>
    </w:p>
    <w:p w14:paraId="5D6DD055" w14:textId="77777777" w:rsidR="009B6ABE" w:rsidRPr="00AB62D2" w:rsidRDefault="009B6ABE" w:rsidP="009B6ABE">
      <w:pPr>
        <w:spacing w:line="360" w:lineRule="auto"/>
        <w:jc w:val="both"/>
        <w:rPr>
          <w:rFonts w:asciiTheme="majorBidi" w:hAnsiTheme="majorBidi" w:cstheme="majorBidi"/>
          <w:szCs w:val="24"/>
        </w:rPr>
      </w:pPr>
      <w:r w:rsidRPr="00131244">
        <w:rPr>
          <w:rFonts w:asciiTheme="majorBidi" w:hAnsiTheme="majorBidi" w:cstheme="majorBidi"/>
          <w:szCs w:val="24"/>
        </w:rPr>
        <w:t>The lack of labeled training data, particularly when working with old documents, is a major problem in optical character recognition (OCR) training. This is addressed in the paper "</w:t>
      </w:r>
      <w:r w:rsidRPr="00131244">
        <w:rPr>
          <w:rFonts w:asciiTheme="majorBidi" w:hAnsiTheme="majorBidi" w:cstheme="majorBidi"/>
          <w:b/>
          <w:bCs/>
          <w:szCs w:val="24"/>
        </w:rPr>
        <w:t>Analysis of Unsupervised Training Approaches for LSTM-Based OCR"</w:t>
      </w:r>
      <w:r w:rsidRPr="00131244">
        <w:rPr>
          <w:rFonts w:asciiTheme="majorBidi" w:hAnsiTheme="majorBidi" w:cstheme="majorBidi"/>
          <w:szCs w:val="24"/>
        </w:rPr>
        <w:t xml:space="preserve">. OCR is a technology that is </w:t>
      </w:r>
      <w:r w:rsidRPr="00AB62D2">
        <w:rPr>
          <w:rFonts w:asciiTheme="majorBidi" w:hAnsiTheme="majorBidi" w:cstheme="majorBidi"/>
          <w:szCs w:val="24"/>
        </w:rPr>
        <w:lastRenderedPageBreak/>
        <w:t>vital to the digitization and preservation of historical manuscripts and documents, but its training is largely dependent on large amounts of annotated data. It can be expensive, time-consuming, and sometimes practically impossible to obtain such labeled data, which is why investigating unsupervised training techniques is crucial.</w:t>
      </w:r>
    </w:p>
    <w:p w14:paraId="58DE29CA"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OCR technology has developed over time to handle a wide range of fonts, languages, and document styles, which has made it a priceless resource for libraries, archivists, and historians. Nevertheless, the caliber and volume of labeled training data determine how effective it is. The development of OCR systems is frequently hampered by the lack of labeled historical documents. Unsupervised training techniques present a viable way to address this enduring problem.</w:t>
      </w:r>
    </w:p>
    <w:p w14:paraId="5DF60D36"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The paper acknowledges the effectiveness of unsupervised pretraining in various CNN and RNN architectures across different industries. This methodology involves pretraining models using unlabeled data and then fine-tuning them with a small amount of labeled data. Surprisingly, despite the success of this approach in other domains, its application to OCR has been relatively unexplored.</w:t>
      </w:r>
    </w:p>
    <w:p w14:paraId="4365C0DC"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Key findings from the paper include:</w:t>
      </w:r>
    </w:p>
    <w:p w14:paraId="31A49582" w14:textId="77777777" w:rsidR="009B6ABE" w:rsidRPr="00AB62D2" w:rsidRDefault="009B6ABE" w:rsidP="009B6ABE">
      <w:pPr>
        <w:spacing w:line="360" w:lineRule="auto"/>
        <w:jc w:val="both"/>
        <w:rPr>
          <w:rFonts w:asciiTheme="majorBidi" w:hAnsiTheme="majorBidi" w:cstheme="majorBidi"/>
          <w:szCs w:val="24"/>
        </w:rPr>
      </w:pPr>
      <w:r w:rsidRPr="00AB62D2">
        <w:rPr>
          <w:rFonts w:asciiTheme="majorBidi" w:hAnsiTheme="majorBidi" w:cstheme="majorBidi"/>
          <w:szCs w:val="24"/>
        </w:rPr>
        <w:t xml:space="preserve"> the investigation of the synergy between Connectionist Temporal Classification (CTC) and unsupervised pretraining. The study reveals that the addition of a reconstruction objective to CTC does not result in any discernible synergistic effect. Instead, it appears that these two objectives acquire different representations, suggesting the need for a novel strategy for unsupervised OCR training.</w:t>
      </w:r>
    </w:p>
    <w:p w14:paraId="1286ABC8" w14:textId="54455DF6" w:rsidR="00760376" w:rsidRDefault="009B6ABE" w:rsidP="00CE5DFE">
      <w:pPr>
        <w:spacing w:line="360" w:lineRule="auto"/>
        <w:jc w:val="both"/>
        <w:rPr>
          <w:rFonts w:asciiTheme="majorBidi" w:hAnsiTheme="majorBidi" w:cstheme="majorBidi"/>
          <w:szCs w:val="24"/>
        </w:rPr>
      </w:pPr>
      <w:r w:rsidRPr="00AB62D2">
        <w:rPr>
          <w:rFonts w:asciiTheme="majorBidi" w:hAnsiTheme="majorBidi" w:cstheme="majorBidi"/>
          <w:szCs w:val="24"/>
        </w:rPr>
        <w:t>To address the challenges identified in this paper, a novel LSTM-based Seq2Seq OCR architecture is introduced. This innovative architecture demonstrates significant promise for unsupervised pretraining, especially in scenarios where labeled data is scarce. The paper's findings emphasize the importance of considering unsupervised training techniques in the field of OCR, particularly when working with historical documents. This research contributes to the advancement of OCR technology, offering the potential for more accessible and efficient digitization of historical documents.</w:t>
      </w:r>
    </w:p>
    <w:p w14:paraId="4CEA517F" w14:textId="04E7BF0A" w:rsidR="00CE5DFE" w:rsidRDefault="00760376" w:rsidP="00760376">
      <w:pPr>
        <w:spacing w:after="160" w:line="259" w:lineRule="auto"/>
        <w:rPr>
          <w:rFonts w:asciiTheme="majorBidi" w:hAnsiTheme="majorBidi" w:cstheme="majorBidi"/>
          <w:szCs w:val="24"/>
        </w:rPr>
      </w:pPr>
      <w:r>
        <w:rPr>
          <w:rFonts w:asciiTheme="majorBidi" w:hAnsiTheme="majorBidi" w:cstheme="majorBidi"/>
          <w:szCs w:val="24"/>
        </w:rPr>
        <w:br w:type="page"/>
      </w:r>
    </w:p>
    <w:p w14:paraId="4998A099" w14:textId="3771795A" w:rsidR="00760376" w:rsidRDefault="00760376" w:rsidP="00760376">
      <w:pPr>
        <w:pStyle w:val="Chapter"/>
      </w:pPr>
      <w:bookmarkStart w:id="35" w:name="_Toc151384270"/>
      <w:r>
        <w:lastRenderedPageBreak/>
        <w:t>Methodology</w:t>
      </w:r>
      <w:bookmarkEnd w:id="35"/>
    </w:p>
    <w:p w14:paraId="17494B3D" w14:textId="0166CF5C" w:rsidR="00760376" w:rsidRDefault="00760376" w:rsidP="00760376">
      <w:pPr>
        <w:pStyle w:val="Section"/>
      </w:pPr>
      <w:bookmarkStart w:id="36" w:name="_Toc151384271"/>
      <w:r>
        <w:t>Overview</w:t>
      </w:r>
      <w:bookmarkEnd w:id="36"/>
    </w:p>
    <w:p w14:paraId="602DB78A" w14:textId="77777777" w:rsidR="00760376" w:rsidRDefault="00760376" w:rsidP="00760376">
      <w:pPr>
        <w:pStyle w:val="Section"/>
        <w:numPr>
          <w:ilvl w:val="0"/>
          <w:numId w:val="0"/>
        </w:numPr>
      </w:pPr>
    </w:p>
    <w:p w14:paraId="3B3F02BA"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The process of dataset selection in our project holds a pivotal role in achieving the objectives of our image text recognition and optical character recognition (OCR) task. We opted for the MJ Synth dataset for several compelling reasons, each contributing to the dataset's suitability for our research.</w:t>
      </w:r>
    </w:p>
    <w:p w14:paraId="7B587D12"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First and foremost, the MJ Synth dataset's relevance to our project is undeniable. Our primary focus revolves around the development and evaluation of OCR models. The dataset offers a vast collection of synthetic images containing diverse text elements, making it well-aligned with our objectives. This diversity encompasses various fonts, text sizes, styles, and orientations, closely resembling the challenges posed by text in real-world scenarios.</w:t>
      </w:r>
    </w:p>
    <w:p w14:paraId="354E0B49"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Another vital factor in our decision to choose the MJ Synth dataset is the availability of annotated ground truth data. The dataset provides accurate text labels for each image, allowing us to assess our OCR model's performance with precision. This annotated ground truth serves as an invaluable resource for model training, validation, and benchmarking.</w:t>
      </w:r>
    </w:p>
    <w:p w14:paraId="0E13CEAF"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The dataset's scalability is yet another advantage. Its ample data volume empowers us to train deep learning models effectively. A substantial dataset size is essential for building models that exhibit robust performance, not only on the MJ Synth dataset but also when applied to various text recognition tasks.</w:t>
      </w:r>
    </w:p>
    <w:p w14:paraId="28ECB6EA"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Furthermore, the MJ Synth dataset is well-recognized in the research community. It has been widely referenced and used in OCR research, serving as a benchmark for text recognition models. Leveraging this dataset provides us with the opportunity to compare our results with existing research and models, ensuring that our work contributes to the ongoing advancement of the field.</w:t>
      </w:r>
    </w:p>
    <w:p w14:paraId="1C31F059"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Lastly, the dataset's open access nature is a fundamental criterion for our research. It ensures that the dataset is readily available for experimentation and validation, fostering transparency and reproducibility in our work.</w:t>
      </w:r>
    </w:p>
    <w:p w14:paraId="42DE48CB" w14:textId="77777777" w:rsidR="00760376"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lastRenderedPageBreak/>
        <w:t>In summary, by selecting the MJ Synth dataset, our aim is to develop and assess a robust OCR model capable of extracting text accurately from images. This undertaking not only contributes to the advancement of text recognition but also holds practical implications in various industries, including document digitization, data entry automation, and beyond. The dataset's alignment with our research objectives and the advantages it offers make it a sound foundation for our methodology.</w:t>
      </w:r>
    </w:p>
    <w:p w14:paraId="649B7201" w14:textId="77777777" w:rsidR="00760376" w:rsidRDefault="00760376" w:rsidP="00A9556E">
      <w:pPr>
        <w:spacing w:line="360" w:lineRule="auto"/>
        <w:jc w:val="both"/>
        <w:rPr>
          <w:rFonts w:asciiTheme="majorBidi" w:hAnsiTheme="majorBidi" w:cstheme="majorBidi"/>
        </w:rPr>
      </w:pPr>
    </w:p>
    <w:p w14:paraId="3A717D89" w14:textId="46AF15AE" w:rsidR="00760376" w:rsidRDefault="00760376" w:rsidP="00A9556E">
      <w:pPr>
        <w:pStyle w:val="Section"/>
        <w:spacing w:line="360" w:lineRule="auto"/>
        <w:rPr>
          <w:shd w:val="clear" w:color="auto" w:fill="FFFFFF"/>
        </w:rPr>
      </w:pPr>
      <w:bookmarkStart w:id="37" w:name="_Toc151384272"/>
      <w:r>
        <w:rPr>
          <w:shd w:val="clear" w:color="auto" w:fill="FFFFFF"/>
        </w:rPr>
        <w:t>Encoding and EDA</w:t>
      </w:r>
      <w:bookmarkEnd w:id="37"/>
    </w:p>
    <w:p w14:paraId="2EE9BD33" w14:textId="77777777" w:rsidR="00760376" w:rsidRPr="00B46A14" w:rsidRDefault="00760376" w:rsidP="00A9556E">
      <w:pPr>
        <w:spacing w:line="360" w:lineRule="auto"/>
        <w:jc w:val="both"/>
        <w:rPr>
          <w:rFonts w:asciiTheme="majorBidi" w:hAnsiTheme="majorBidi" w:cstheme="majorBidi"/>
          <w:b/>
          <w:bCs/>
          <w:szCs w:val="24"/>
          <w:shd w:val="clear" w:color="auto" w:fill="FFFFFF"/>
        </w:rPr>
      </w:pPr>
    </w:p>
    <w:p w14:paraId="580C0B7E" w14:textId="77777777" w:rsidR="00760376"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We embarked on our programming journey in Python with a mission to unlock the potential hidden within images. With this python code, we’ve harnessed the power of OCR to create a set of tools that can decode texts within images into machine-readable form. </w:t>
      </w:r>
    </w:p>
    <w:p w14:paraId="6121C2EE" w14:textId="77777777" w:rsidR="00760376" w:rsidRPr="00760376" w:rsidRDefault="00760376" w:rsidP="00A9556E">
      <w:p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Image Processing in Python: Unlocking the Potential with OCR</w:t>
      </w:r>
    </w:p>
    <w:p w14:paraId="673FFC5A" w14:textId="77777777" w:rsidR="00760376"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The first part of our code, which serves as the foundation for our Optical Character Recognition (OCR) project. It's designed to gather image paths, convert images to grayscale, extract image names, and organize them into a convenient </w:t>
      </w:r>
      <w:proofErr w:type="spellStart"/>
      <w:r w:rsidRPr="00AB62D2">
        <w:rPr>
          <w:rFonts w:asciiTheme="majorBidi" w:hAnsiTheme="majorBidi" w:cstheme="majorBidi"/>
          <w:szCs w:val="24"/>
          <w:shd w:val="clear" w:color="auto" w:fill="FFFFFF"/>
        </w:rPr>
        <w:t>DataFrame</w:t>
      </w:r>
      <w:proofErr w:type="spellEnd"/>
      <w:r w:rsidRPr="00AB62D2">
        <w:rPr>
          <w:rFonts w:asciiTheme="majorBidi" w:hAnsiTheme="majorBidi" w:cstheme="majorBidi"/>
          <w:szCs w:val="24"/>
          <w:shd w:val="clear" w:color="auto" w:fill="FFFFFF"/>
        </w:rPr>
        <w:t>. By executing these functions, we establish a structured environment to begin the OCR process on a collection of images.</w:t>
      </w:r>
    </w:p>
    <w:p w14:paraId="1CC0E502" w14:textId="1DE81A18" w:rsidR="00760376" w:rsidRPr="00760376" w:rsidRDefault="00760376" w:rsidP="00A9556E">
      <w:pPr>
        <w:spacing w:line="360" w:lineRule="auto"/>
        <w:jc w:val="both"/>
        <w:rPr>
          <w:rFonts w:asciiTheme="majorBidi" w:hAnsiTheme="majorBidi" w:cstheme="majorBidi"/>
          <w:b/>
          <w:bCs/>
          <w:szCs w:val="24"/>
          <w:shd w:val="clear" w:color="auto" w:fill="FFFFFF"/>
        </w:rPr>
      </w:pPr>
      <w:r w:rsidRPr="00760376">
        <w:rPr>
          <w:rFonts w:asciiTheme="majorBidi" w:hAnsiTheme="majorBidi" w:cstheme="majorBidi"/>
          <w:b/>
          <w:bCs/>
          <w:szCs w:val="24"/>
          <w:shd w:val="clear" w:color="auto" w:fill="FFFFFF"/>
        </w:rPr>
        <w:t>Foundation of OCR Project:</w:t>
      </w:r>
    </w:p>
    <w:p w14:paraId="2F1E4F2D" w14:textId="2C7FE9A3"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Code designed for Optical Character Recognition (OCR) project.</w:t>
      </w:r>
    </w:p>
    <w:p w14:paraId="38D035D5" w14:textId="2197BC46"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 xml:space="preserve">Gathers image paths, converts images to grayscale, extracts image names, and organizes them into a </w:t>
      </w:r>
      <w:proofErr w:type="spellStart"/>
      <w:r w:rsidRPr="00760376">
        <w:rPr>
          <w:rFonts w:asciiTheme="majorBidi" w:hAnsiTheme="majorBidi" w:cstheme="majorBidi"/>
          <w:szCs w:val="24"/>
          <w:shd w:val="clear" w:color="auto" w:fill="FFFFFF"/>
        </w:rPr>
        <w:t>DataFrame</w:t>
      </w:r>
      <w:proofErr w:type="spellEnd"/>
      <w:r w:rsidRPr="00760376">
        <w:rPr>
          <w:rFonts w:asciiTheme="majorBidi" w:hAnsiTheme="majorBidi" w:cstheme="majorBidi"/>
          <w:szCs w:val="24"/>
          <w:shd w:val="clear" w:color="auto" w:fill="FFFFFF"/>
        </w:rPr>
        <w:t>.</w:t>
      </w:r>
    </w:p>
    <w:p w14:paraId="26AE06F8" w14:textId="2E235DCF"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Establishes a structured environment for OCR processing on a collection of images.</w:t>
      </w:r>
    </w:p>
    <w:p w14:paraId="7D4E22B8" w14:textId="77777777" w:rsidR="00760376" w:rsidRPr="00A7792B" w:rsidRDefault="00760376" w:rsidP="00A9556E">
      <w:pPr>
        <w:spacing w:line="360" w:lineRule="auto"/>
        <w:jc w:val="both"/>
        <w:rPr>
          <w:rFonts w:asciiTheme="majorBidi" w:hAnsiTheme="majorBidi" w:cstheme="majorBidi"/>
          <w:szCs w:val="24"/>
          <w:shd w:val="clear" w:color="auto" w:fill="FFFFFF"/>
        </w:rPr>
      </w:pPr>
    </w:p>
    <w:p w14:paraId="3996E9C0" w14:textId="3181259D" w:rsidR="00760376" w:rsidRPr="00760376" w:rsidRDefault="00760376" w:rsidP="00A9556E">
      <w:pPr>
        <w:spacing w:line="360" w:lineRule="auto"/>
        <w:jc w:val="both"/>
        <w:rPr>
          <w:rFonts w:asciiTheme="majorBidi" w:hAnsiTheme="majorBidi" w:cstheme="majorBidi"/>
          <w:b/>
          <w:bCs/>
          <w:szCs w:val="24"/>
          <w:shd w:val="clear" w:color="auto" w:fill="FFFFFF"/>
        </w:rPr>
      </w:pPr>
      <w:r w:rsidRPr="00760376">
        <w:rPr>
          <w:rFonts w:asciiTheme="majorBidi" w:hAnsiTheme="majorBidi" w:cstheme="majorBidi"/>
          <w:b/>
          <w:bCs/>
          <w:szCs w:val="24"/>
          <w:shd w:val="clear" w:color="auto" w:fill="FFFFFF"/>
        </w:rPr>
        <w:t>Root Folder Specification:</w:t>
      </w:r>
    </w:p>
    <w:p w14:paraId="6D923CCB" w14:textId="79432414"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Specifies a root folder variable containing the directory path where images are stored.</w:t>
      </w:r>
    </w:p>
    <w:p w14:paraId="1E3333FB" w14:textId="369C1167"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lastRenderedPageBreak/>
        <w:t xml:space="preserve">Creates a </w:t>
      </w:r>
      <w:proofErr w:type="spellStart"/>
      <w:r w:rsidRPr="00760376">
        <w:rPr>
          <w:rFonts w:asciiTheme="majorBidi" w:hAnsiTheme="majorBidi" w:cstheme="majorBidi"/>
          <w:szCs w:val="24"/>
          <w:shd w:val="clear" w:color="auto" w:fill="FFFFFF"/>
        </w:rPr>
        <w:t>DataFrame</w:t>
      </w:r>
      <w:proofErr w:type="spellEnd"/>
      <w:r w:rsidRPr="00760376">
        <w:rPr>
          <w:rFonts w:asciiTheme="majorBidi" w:hAnsiTheme="majorBidi" w:cstheme="majorBidi"/>
          <w:szCs w:val="24"/>
          <w:shd w:val="clear" w:color="auto" w:fill="FFFFFF"/>
        </w:rPr>
        <w:t xml:space="preserve"> with information about the images, serving as the basis for OCR processing.</w:t>
      </w:r>
    </w:p>
    <w:p w14:paraId="2D5DDDF4" w14:textId="77777777" w:rsidR="00760376" w:rsidRPr="00A7792B" w:rsidRDefault="00760376" w:rsidP="00A9556E">
      <w:pPr>
        <w:spacing w:line="360" w:lineRule="auto"/>
        <w:jc w:val="both"/>
        <w:rPr>
          <w:rFonts w:asciiTheme="majorBidi" w:hAnsiTheme="majorBidi" w:cstheme="majorBidi"/>
          <w:szCs w:val="24"/>
          <w:shd w:val="clear" w:color="auto" w:fill="FFFFFF"/>
        </w:rPr>
      </w:pPr>
    </w:p>
    <w:p w14:paraId="0518B535" w14:textId="06ABD14F" w:rsidR="00760376" w:rsidRPr="00760376" w:rsidRDefault="00760376" w:rsidP="00A9556E">
      <w:pPr>
        <w:spacing w:line="360" w:lineRule="auto"/>
        <w:jc w:val="both"/>
        <w:rPr>
          <w:rFonts w:asciiTheme="majorBidi" w:hAnsiTheme="majorBidi" w:cstheme="majorBidi"/>
          <w:b/>
          <w:bCs/>
          <w:szCs w:val="24"/>
          <w:shd w:val="clear" w:color="auto" w:fill="FFFFFF"/>
        </w:rPr>
      </w:pPr>
      <w:proofErr w:type="spellStart"/>
      <w:r w:rsidRPr="00760376">
        <w:rPr>
          <w:rFonts w:asciiTheme="majorBidi" w:hAnsiTheme="majorBidi" w:cstheme="majorBidi"/>
          <w:b/>
          <w:bCs/>
          <w:szCs w:val="24"/>
          <w:shd w:val="clear" w:color="auto" w:fill="FFFFFF"/>
        </w:rPr>
        <w:t>DataFrame</w:t>
      </w:r>
      <w:proofErr w:type="spellEnd"/>
      <w:r w:rsidRPr="00760376">
        <w:rPr>
          <w:rFonts w:asciiTheme="majorBidi" w:hAnsiTheme="majorBidi" w:cstheme="majorBidi"/>
          <w:b/>
          <w:bCs/>
          <w:szCs w:val="24"/>
          <w:shd w:val="clear" w:color="auto" w:fill="FFFFFF"/>
        </w:rPr>
        <w:t xml:space="preserve"> Overview:</w:t>
      </w:r>
    </w:p>
    <w:p w14:paraId="1FEC6462" w14:textId="541BBE4C"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Comprises 42,076 rows, each representing a distinct image in the dataset.</w:t>
      </w:r>
    </w:p>
    <w:p w14:paraId="4AD3CAEF" w14:textId="1D5789D8"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Organized into three columns:</w:t>
      </w:r>
    </w:p>
    <w:p w14:paraId="3A1D09AB" w14:textId="532C17C4"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Image Path: Stores the file path to the location of each image.</w:t>
      </w:r>
    </w:p>
    <w:p w14:paraId="0708AC9B" w14:textId="77067D61"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Pixels: Contains pixel data for every image, presented as a list or array.</w:t>
      </w:r>
    </w:p>
    <w:p w14:paraId="72D274B9" w14:textId="1CC124AA"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Text: Holds the extracted text content from each image.</w:t>
      </w:r>
    </w:p>
    <w:p w14:paraId="0ED4C2D0" w14:textId="77777777" w:rsidR="00760376" w:rsidRPr="00A7792B" w:rsidRDefault="00760376" w:rsidP="00A9556E">
      <w:pPr>
        <w:spacing w:line="360" w:lineRule="auto"/>
        <w:jc w:val="both"/>
        <w:rPr>
          <w:rFonts w:asciiTheme="majorBidi" w:hAnsiTheme="majorBidi" w:cstheme="majorBidi"/>
          <w:szCs w:val="24"/>
          <w:shd w:val="clear" w:color="auto" w:fill="FFFFFF"/>
        </w:rPr>
      </w:pPr>
    </w:p>
    <w:p w14:paraId="134264BB" w14:textId="6D354CCA" w:rsidR="00760376" w:rsidRPr="00760376" w:rsidRDefault="00760376" w:rsidP="00A9556E">
      <w:pPr>
        <w:spacing w:line="360" w:lineRule="auto"/>
        <w:jc w:val="both"/>
        <w:rPr>
          <w:rFonts w:asciiTheme="majorBidi" w:hAnsiTheme="majorBidi" w:cstheme="majorBidi"/>
          <w:b/>
          <w:bCs/>
          <w:szCs w:val="24"/>
          <w:shd w:val="clear" w:color="auto" w:fill="FFFFFF"/>
        </w:rPr>
      </w:pPr>
      <w:r w:rsidRPr="00760376">
        <w:rPr>
          <w:rFonts w:asciiTheme="majorBidi" w:hAnsiTheme="majorBidi" w:cstheme="majorBidi"/>
          <w:b/>
          <w:bCs/>
          <w:szCs w:val="24"/>
          <w:shd w:val="clear" w:color="auto" w:fill="FFFFFF"/>
        </w:rPr>
        <w:t>Displaying Images:</w:t>
      </w:r>
    </w:p>
    <w:p w14:paraId="751F1220" w14:textId="7DB46C48"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 xml:space="preserve">Uses the matplotlib library to display the first five images from the Image Path column in the </w:t>
      </w:r>
      <w:proofErr w:type="spellStart"/>
      <w:r w:rsidRPr="00760376">
        <w:rPr>
          <w:rFonts w:asciiTheme="majorBidi" w:hAnsiTheme="majorBidi" w:cstheme="majorBidi"/>
          <w:szCs w:val="24"/>
          <w:shd w:val="clear" w:color="auto" w:fill="FFFFFF"/>
        </w:rPr>
        <w:t>DataFrame</w:t>
      </w:r>
      <w:proofErr w:type="spellEnd"/>
      <w:r w:rsidRPr="00760376">
        <w:rPr>
          <w:rFonts w:asciiTheme="majorBidi" w:hAnsiTheme="majorBidi" w:cstheme="majorBidi"/>
          <w:szCs w:val="24"/>
          <w:shd w:val="clear" w:color="auto" w:fill="FFFFFF"/>
        </w:rPr>
        <w:t>.</w:t>
      </w:r>
    </w:p>
    <w:p w14:paraId="44075EAB" w14:textId="3CC763F3"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Selects the first 5 image paths and creates a matplotlib figure with one row and five columns.</w:t>
      </w:r>
    </w:p>
    <w:p w14:paraId="69C7A880" w14:textId="30973B2F"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Sets the total figure size to 15 units in width and 5 units in height.</w:t>
      </w:r>
    </w:p>
    <w:p w14:paraId="2B98234C" w14:textId="66D3CC4D"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Iterates through the selected image paths, loads each image, and displays them on the subplots.</w:t>
      </w:r>
    </w:p>
    <w:p w14:paraId="068EEA90" w14:textId="5CBED0FF" w:rsidR="00760376" w:rsidRP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760376">
        <w:rPr>
          <w:rFonts w:asciiTheme="majorBidi" w:hAnsiTheme="majorBidi" w:cstheme="majorBidi"/>
          <w:szCs w:val="24"/>
          <w:shd w:val="clear" w:color="auto" w:fill="FFFFFF"/>
        </w:rPr>
        <w:t xml:space="preserve">Turns off axis labels for a cleaner display using </w:t>
      </w:r>
      <w:proofErr w:type="spellStart"/>
      <w:r w:rsidRPr="00760376">
        <w:rPr>
          <w:rFonts w:asciiTheme="majorBidi" w:hAnsiTheme="majorBidi" w:cstheme="majorBidi"/>
          <w:szCs w:val="24"/>
          <w:shd w:val="clear" w:color="auto" w:fill="FFFFFF"/>
        </w:rPr>
        <w:t>axs</w:t>
      </w:r>
      <w:proofErr w:type="spellEnd"/>
      <w:r w:rsidRPr="00760376">
        <w:rPr>
          <w:rFonts w:asciiTheme="majorBidi" w:hAnsiTheme="majorBidi" w:cstheme="majorBidi"/>
          <w:szCs w:val="24"/>
          <w:shd w:val="clear" w:color="auto" w:fill="FFFFFF"/>
        </w:rPr>
        <w:t>[</w:t>
      </w:r>
      <w:proofErr w:type="spellStart"/>
      <w:r w:rsidRPr="00760376">
        <w:rPr>
          <w:rFonts w:asciiTheme="majorBidi" w:hAnsiTheme="majorBidi" w:cstheme="majorBidi"/>
          <w:szCs w:val="24"/>
          <w:shd w:val="clear" w:color="auto" w:fill="FFFFFF"/>
        </w:rPr>
        <w:t>i</w:t>
      </w:r>
      <w:proofErr w:type="spellEnd"/>
      <w:r w:rsidRPr="00760376">
        <w:rPr>
          <w:rFonts w:asciiTheme="majorBidi" w:hAnsiTheme="majorBidi" w:cstheme="majorBidi"/>
          <w:szCs w:val="24"/>
          <w:shd w:val="clear" w:color="auto" w:fill="FFFFFF"/>
        </w:rPr>
        <w:t>].axis('off').</w:t>
      </w:r>
    </w:p>
    <w:p w14:paraId="33C94285" w14:textId="77777777" w:rsidR="00760376" w:rsidRDefault="00760376" w:rsidP="00A9556E">
      <w:pPr>
        <w:spacing w:line="360" w:lineRule="auto"/>
        <w:jc w:val="center"/>
        <w:rPr>
          <w:rFonts w:asciiTheme="majorBidi" w:hAnsiTheme="majorBidi" w:cstheme="majorBidi"/>
          <w:szCs w:val="24"/>
          <w:shd w:val="clear" w:color="auto" w:fill="FFFFFF"/>
        </w:rPr>
      </w:pPr>
      <w:r>
        <w:rPr>
          <w:noProof/>
        </w:rPr>
        <w:drawing>
          <wp:inline distT="0" distB="0" distL="0" distR="0" wp14:anchorId="29F34B72" wp14:editId="75A22329">
            <wp:extent cx="5045969" cy="1104181"/>
            <wp:effectExtent l="0" t="0" r="2540" b="1270"/>
            <wp:docPr id="1400184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6429" cy="1108658"/>
                    </a:xfrm>
                    <a:prstGeom prst="rect">
                      <a:avLst/>
                    </a:prstGeom>
                    <a:noFill/>
                    <a:ln>
                      <a:noFill/>
                    </a:ln>
                  </pic:spPr>
                </pic:pic>
              </a:graphicData>
            </a:graphic>
          </wp:inline>
        </w:drawing>
      </w:r>
    </w:p>
    <w:p w14:paraId="47AB9CF1" w14:textId="77777777" w:rsidR="00807C64" w:rsidRDefault="00760376" w:rsidP="00807C64">
      <w:pPr>
        <w:keepNext/>
        <w:spacing w:line="360" w:lineRule="auto"/>
        <w:jc w:val="center"/>
      </w:pPr>
      <w:r>
        <w:rPr>
          <w:noProof/>
        </w:rPr>
        <w:drawing>
          <wp:inline distT="0" distB="0" distL="0" distR="0" wp14:anchorId="682BD86C" wp14:editId="4CD11F0F">
            <wp:extent cx="2333767" cy="918358"/>
            <wp:effectExtent l="0" t="0" r="0" b="0"/>
            <wp:docPr id="2057034603" name="Picture 6"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34603" name="Picture 6" descr="A close-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8672" cy="939963"/>
                    </a:xfrm>
                    <a:prstGeom prst="rect">
                      <a:avLst/>
                    </a:prstGeom>
                    <a:noFill/>
                    <a:ln>
                      <a:noFill/>
                    </a:ln>
                  </pic:spPr>
                </pic:pic>
              </a:graphicData>
            </a:graphic>
          </wp:inline>
        </w:drawing>
      </w:r>
    </w:p>
    <w:p w14:paraId="4B09C899" w14:textId="1712ECC8" w:rsidR="00760376" w:rsidRDefault="00807C64" w:rsidP="00807C64">
      <w:pPr>
        <w:pStyle w:val="Caption"/>
        <w:jc w:val="center"/>
        <w:rPr>
          <w:rFonts w:asciiTheme="majorBidi" w:hAnsiTheme="majorBidi" w:cstheme="majorBidi"/>
          <w:szCs w:val="24"/>
          <w:shd w:val="clear" w:color="auto" w:fill="FFFFFF"/>
        </w:rPr>
      </w:pPr>
      <w:bookmarkStart w:id="38" w:name="_Toc151458361"/>
      <w:r>
        <w:t xml:space="preserve">Figure </w:t>
      </w:r>
      <w:fldSimple w:instr=" SEQ Figure \* ARABIC ">
        <w:r w:rsidR="00632791">
          <w:rPr>
            <w:noProof/>
          </w:rPr>
          <w:t>8</w:t>
        </w:r>
      </w:fldSimple>
      <w:r>
        <w:t xml:space="preserve"> Dataset Samples</w:t>
      </w:r>
      <w:bookmarkEnd w:id="38"/>
    </w:p>
    <w:p w14:paraId="51617F15" w14:textId="77777777" w:rsidR="00760376" w:rsidRPr="00EA33AE" w:rsidRDefault="00760376" w:rsidP="00A9556E">
      <w:pPr>
        <w:spacing w:line="360" w:lineRule="auto"/>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lastRenderedPageBreak/>
        <w:t xml:space="preserve">We then defined a function named </w:t>
      </w:r>
      <w:r w:rsidRPr="00EA33AE">
        <w:rPr>
          <w:rFonts w:asciiTheme="majorBidi" w:hAnsiTheme="majorBidi" w:cstheme="majorBidi"/>
          <w:b/>
          <w:bCs/>
          <w:szCs w:val="24"/>
          <w:shd w:val="clear" w:color="auto" w:fill="FFFFFF"/>
        </w:rPr>
        <w:t>display image stats</w:t>
      </w:r>
      <w:r w:rsidRPr="00EA33AE">
        <w:rPr>
          <w:rFonts w:asciiTheme="majorBidi" w:hAnsiTheme="majorBidi" w:cstheme="majorBidi"/>
          <w:szCs w:val="24"/>
          <w:shd w:val="clear" w:color="auto" w:fill="FFFFFF"/>
        </w:rPr>
        <w:t xml:space="preserve"> that calculates and displays statistics related to the dimensions of images:</w:t>
      </w:r>
    </w:p>
    <w:p w14:paraId="245518E1" w14:textId="53F91018" w:rsidR="00760376" w:rsidRPr="00157101" w:rsidRDefault="00760376" w:rsidP="00A9556E">
      <w:pPr>
        <w:spacing w:line="360" w:lineRule="auto"/>
        <w:jc w:val="both"/>
        <w:rPr>
          <w:rFonts w:asciiTheme="majorBidi" w:hAnsiTheme="majorBidi" w:cstheme="majorBidi"/>
          <w:b/>
          <w:bCs/>
          <w:szCs w:val="24"/>
          <w:shd w:val="clear" w:color="auto" w:fill="FFFFFF"/>
        </w:rPr>
      </w:pPr>
      <w:r w:rsidRPr="00157101">
        <w:rPr>
          <w:rFonts w:asciiTheme="majorBidi" w:hAnsiTheme="majorBidi" w:cstheme="majorBidi"/>
          <w:b/>
          <w:bCs/>
          <w:szCs w:val="24"/>
          <w:shd w:val="clear" w:color="auto" w:fill="FFFFFF"/>
        </w:rPr>
        <w:t>Image Dimension Statistics</w:t>
      </w:r>
      <w:r w:rsidR="00157101" w:rsidRPr="00157101">
        <w:rPr>
          <w:rFonts w:asciiTheme="majorBidi" w:hAnsiTheme="majorBidi" w:cstheme="majorBidi"/>
          <w:b/>
          <w:bCs/>
          <w:szCs w:val="24"/>
          <w:shd w:val="clear" w:color="auto" w:fill="FFFFFF"/>
        </w:rPr>
        <w:t>:</w:t>
      </w:r>
    </w:p>
    <w:p w14:paraId="6FA837D1" w14:textId="429F149E"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Function named "</w:t>
      </w:r>
      <w:proofErr w:type="spellStart"/>
      <w:r w:rsidRPr="00157101">
        <w:rPr>
          <w:rFonts w:asciiTheme="majorBidi" w:hAnsiTheme="majorBidi" w:cstheme="majorBidi"/>
          <w:szCs w:val="24"/>
          <w:shd w:val="clear" w:color="auto" w:fill="FFFFFF"/>
        </w:rPr>
        <w:t>display_image_stats</w:t>
      </w:r>
      <w:proofErr w:type="spellEnd"/>
      <w:r w:rsidRPr="00157101">
        <w:rPr>
          <w:rFonts w:asciiTheme="majorBidi" w:hAnsiTheme="majorBidi" w:cstheme="majorBidi"/>
          <w:szCs w:val="24"/>
          <w:shd w:val="clear" w:color="auto" w:fill="FFFFFF"/>
        </w:rPr>
        <w:t>" is defined to calculate and display statistics related to image dimensions.</w:t>
      </w:r>
    </w:p>
    <w:p w14:paraId="23724317" w14:textId="6324C959"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Two empty lists, "widths" and "heights," are created to store the width and height values of images.</w:t>
      </w:r>
    </w:p>
    <w:p w14:paraId="71848E10" w14:textId="409B3126"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 xml:space="preserve">Iterates through the Image Path column of the </w:t>
      </w:r>
      <w:proofErr w:type="spellStart"/>
      <w:r w:rsidRPr="00157101">
        <w:rPr>
          <w:rFonts w:asciiTheme="majorBidi" w:hAnsiTheme="majorBidi" w:cstheme="majorBidi"/>
          <w:szCs w:val="24"/>
          <w:shd w:val="clear" w:color="auto" w:fill="FFFFFF"/>
        </w:rPr>
        <w:t>DataFrame</w:t>
      </w:r>
      <w:proofErr w:type="spellEnd"/>
      <w:r w:rsidRPr="00157101">
        <w:rPr>
          <w:rFonts w:asciiTheme="majorBidi" w:hAnsiTheme="majorBidi" w:cstheme="majorBidi"/>
          <w:szCs w:val="24"/>
          <w:shd w:val="clear" w:color="auto" w:fill="FFFFFF"/>
        </w:rPr>
        <w:t xml:space="preserve"> to process each image.</w:t>
      </w:r>
    </w:p>
    <w:p w14:paraId="054AEB4F" w14:textId="473062DC"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Tries to open each image, retrieve its width and height, and appends these values to the corresponding lists.</w:t>
      </w:r>
    </w:p>
    <w:p w14:paraId="2631F3F7" w14:textId="76DC470F"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In case of an error during this process, it prints an error message but continues with the next image.</w:t>
      </w:r>
    </w:p>
    <w:p w14:paraId="12C9302D" w14:textId="77777777" w:rsidR="00157101" w:rsidRDefault="00157101" w:rsidP="00A9556E">
      <w:pPr>
        <w:spacing w:line="360" w:lineRule="auto"/>
        <w:jc w:val="both"/>
        <w:rPr>
          <w:rFonts w:asciiTheme="majorBidi" w:hAnsiTheme="majorBidi" w:cstheme="majorBidi"/>
          <w:szCs w:val="24"/>
          <w:shd w:val="clear" w:color="auto" w:fill="FFFFFF"/>
        </w:rPr>
      </w:pPr>
    </w:p>
    <w:p w14:paraId="0D596A77" w14:textId="705F4AE5" w:rsidR="00760376" w:rsidRPr="00157101" w:rsidRDefault="00760376" w:rsidP="00A9556E">
      <w:pPr>
        <w:spacing w:line="360" w:lineRule="auto"/>
        <w:jc w:val="both"/>
        <w:rPr>
          <w:rFonts w:asciiTheme="majorBidi" w:hAnsiTheme="majorBidi" w:cstheme="majorBidi"/>
          <w:b/>
          <w:bCs/>
          <w:szCs w:val="24"/>
          <w:shd w:val="clear" w:color="auto" w:fill="FFFFFF"/>
        </w:rPr>
      </w:pPr>
      <w:r w:rsidRPr="00157101">
        <w:rPr>
          <w:rFonts w:asciiTheme="majorBidi" w:hAnsiTheme="majorBidi" w:cstheme="majorBidi"/>
          <w:b/>
          <w:bCs/>
          <w:szCs w:val="24"/>
          <w:shd w:val="clear" w:color="auto" w:fill="FFFFFF"/>
        </w:rPr>
        <w:t>Histogram Visualization:</w:t>
      </w:r>
    </w:p>
    <w:p w14:paraId="3A560EAE" w14:textId="6C81203A"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Two histograms are created using Matplotlib to visualize the distribution of image widths and heights.</w:t>
      </w:r>
    </w:p>
    <w:p w14:paraId="127DEC93" w14:textId="4575F372"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Histograms display the frequency of image dimensions in 20 bins, providing insights into the overall distribution of image dimensions.</w:t>
      </w:r>
    </w:p>
    <w:p w14:paraId="03E98232" w14:textId="77777777" w:rsidR="00760376" w:rsidRPr="00A7792B" w:rsidRDefault="00760376" w:rsidP="00A9556E">
      <w:pPr>
        <w:spacing w:line="360" w:lineRule="auto"/>
        <w:jc w:val="both"/>
        <w:rPr>
          <w:rFonts w:asciiTheme="majorBidi" w:hAnsiTheme="majorBidi" w:cstheme="majorBidi"/>
          <w:szCs w:val="24"/>
          <w:shd w:val="clear" w:color="auto" w:fill="FFFFFF"/>
        </w:rPr>
      </w:pPr>
    </w:p>
    <w:p w14:paraId="303473E2" w14:textId="4C98C507" w:rsidR="00760376" w:rsidRPr="00A7792B" w:rsidRDefault="00760376" w:rsidP="00A9556E">
      <w:pPr>
        <w:spacing w:line="360" w:lineRule="auto"/>
        <w:jc w:val="both"/>
        <w:rPr>
          <w:rFonts w:asciiTheme="majorBidi" w:hAnsiTheme="majorBidi" w:cstheme="majorBidi"/>
          <w:szCs w:val="24"/>
          <w:shd w:val="clear" w:color="auto" w:fill="FFFFFF"/>
        </w:rPr>
      </w:pPr>
      <w:r w:rsidRPr="00157101">
        <w:rPr>
          <w:rFonts w:asciiTheme="majorBidi" w:hAnsiTheme="majorBidi" w:cstheme="majorBidi"/>
          <w:b/>
          <w:bCs/>
          <w:szCs w:val="24"/>
          <w:shd w:val="clear" w:color="auto" w:fill="FFFFFF"/>
        </w:rPr>
        <w:t>Percentile Calculation:</w:t>
      </w:r>
    </w:p>
    <w:p w14:paraId="674E7606" w14:textId="4412F525"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Calculates and presents the 90th percentile values for both image heights and widths.</w:t>
      </w:r>
    </w:p>
    <w:p w14:paraId="4812A49D" w14:textId="2294E5DF" w:rsidR="00760376" w:rsidRPr="00157101"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57101">
        <w:rPr>
          <w:rFonts w:asciiTheme="majorBidi" w:hAnsiTheme="majorBidi" w:cstheme="majorBidi"/>
          <w:szCs w:val="24"/>
          <w:shd w:val="clear" w:color="auto" w:fill="FFFFFF"/>
        </w:rPr>
        <w:t>Offers additional insights into the dataset's distribution, allowing a comprehensive understanding of the variation in image dimensions.</w:t>
      </w:r>
    </w:p>
    <w:p w14:paraId="0E41EC1C" w14:textId="77777777" w:rsidR="00760376"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Two histograms are created using Matplotlib to visualize the distribution of image widths and heights. The histograms display the frequency of image dimensions in 20 bins. Additionally, the 90th percentile values for both image heights and widths were calculated and presented, providing insights into the dataset's overall distribution. </w:t>
      </w:r>
    </w:p>
    <w:p w14:paraId="120BB62E" w14:textId="77777777" w:rsidR="00760376" w:rsidRDefault="00760376" w:rsidP="00A9556E">
      <w:pPr>
        <w:spacing w:line="360" w:lineRule="auto"/>
        <w:jc w:val="center"/>
        <w:rPr>
          <w:rFonts w:asciiTheme="majorBidi" w:hAnsiTheme="majorBidi" w:cstheme="majorBidi"/>
          <w:szCs w:val="24"/>
          <w:shd w:val="clear" w:color="auto" w:fill="FFFFFF"/>
        </w:rPr>
      </w:pPr>
      <w:r>
        <w:rPr>
          <w:noProof/>
        </w:rPr>
        <w:lastRenderedPageBreak/>
        <w:drawing>
          <wp:inline distT="0" distB="0" distL="0" distR="0" wp14:anchorId="19F54C9B" wp14:editId="72888A15">
            <wp:extent cx="2633896" cy="2760453"/>
            <wp:effectExtent l="0" t="0" r="0" b="1905"/>
            <wp:docPr id="1992580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6052" cy="2762713"/>
                    </a:xfrm>
                    <a:prstGeom prst="rect">
                      <a:avLst/>
                    </a:prstGeom>
                    <a:noFill/>
                    <a:ln>
                      <a:noFill/>
                    </a:ln>
                  </pic:spPr>
                </pic:pic>
              </a:graphicData>
            </a:graphic>
          </wp:inline>
        </w:drawing>
      </w:r>
    </w:p>
    <w:p w14:paraId="73ABCBAD" w14:textId="77777777" w:rsidR="005D3BBB" w:rsidRDefault="00760376" w:rsidP="005D3BBB">
      <w:pPr>
        <w:keepNext/>
        <w:spacing w:line="360" w:lineRule="auto"/>
        <w:jc w:val="center"/>
      </w:pPr>
      <w:r>
        <w:rPr>
          <w:noProof/>
        </w:rPr>
        <w:drawing>
          <wp:inline distT="0" distB="0" distL="0" distR="0" wp14:anchorId="7B26352C" wp14:editId="03D2C868">
            <wp:extent cx="2674189" cy="2580910"/>
            <wp:effectExtent l="0" t="0" r="0" b="0"/>
            <wp:docPr id="582536748" name="Picture 10" descr="A graph with a blu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6748" name="Picture 10" descr="A graph with a blue ba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7317" cy="2583929"/>
                    </a:xfrm>
                    <a:prstGeom prst="rect">
                      <a:avLst/>
                    </a:prstGeom>
                    <a:noFill/>
                    <a:ln>
                      <a:noFill/>
                    </a:ln>
                  </pic:spPr>
                </pic:pic>
              </a:graphicData>
            </a:graphic>
          </wp:inline>
        </w:drawing>
      </w:r>
    </w:p>
    <w:p w14:paraId="5230EB66" w14:textId="0C94F24C" w:rsidR="00760376" w:rsidRDefault="005D3BBB" w:rsidP="005D3BBB">
      <w:pPr>
        <w:pStyle w:val="Caption"/>
        <w:jc w:val="center"/>
        <w:rPr>
          <w:rFonts w:asciiTheme="majorBidi" w:hAnsiTheme="majorBidi" w:cstheme="majorBidi"/>
          <w:szCs w:val="24"/>
          <w:shd w:val="clear" w:color="auto" w:fill="FFFFFF"/>
        </w:rPr>
      </w:pPr>
      <w:bookmarkStart w:id="39" w:name="_Toc151458362"/>
      <w:r>
        <w:t xml:space="preserve">Figure </w:t>
      </w:r>
      <w:fldSimple w:instr=" SEQ Figure \* ARABIC ">
        <w:r w:rsidR="00632791">
          <w:rPr>
            <w:noProof/>
          </w:rPr>
          <w:t>9</w:t>
        </w:r>
      </w:fldSimple>
      <w:r>
        <w:t xml:space="preserve"> Height &amp; Width Distribution</w:t>
      </w:r>
      <w:bookmarkEnd w:id="39"/>
    </w:p>
    <w:p w14:paraId="39C3947A" w14:textId="77777777" w:rsidR="00760376" w:rsidRPr="00A7792B" w:rsidRDefault="00760376" w:rsidP="00A9556E">
      <w:pPr>
        <w:spacing w:line="360" w:lineRule="auto"/>
        <w:jc w:val="both"/>
        <w:rPr>
          <w:rFonts w:asciiTheme="majorBidi" w:hAnsiTheme="majorBidi" w:cstheme="majorBidi"/>
          <w:szCs w:val="24"/>
          <w:shd w:val="clear" w:color="auto" w:fill="FFFFFF"/>
        </w:rPr>
      </w:pPr>
      <w:r w:rsidRPr="0010335D">
        <w:rPr>
          <w:rFonts w:asciiTheme="majorBidi" w:hAnsiTheme="majorBidi" w:cstheme="majorBidi"/>
          <w:b/>
          <w:bCs/>
          <w:szCs w:val="24"/>
          <w:shd w:val="clear" w:color="auto" w:fill="FFFFFF"/>
        </w:rPr>
        <w:t>Text Data Analysis in Python:</w:t>
      </w:r>
      <w:r w:rsidRPr="00A7792B">
        <w:rPr>
          <w:rFonts w:asciiTheme="majorBidi" w:hAnsiTheme="majorBidi" w:cstheme="majorBidi"/>
          <w:szCs w:val="24"/>
          <w:shd w:val="clear" w:color="auto" w:fill="FFFFFF"/>
        </w:rPr>
        <w:t xml:space="preserve"> Visu</w:t>
      </w:r>
      <w:r>
        <w:rPr>
          <w:rFonts w:asciiTheme="majorBidi" w:hAnsiTheme="majorBidi" w:cstheme="majorBidi"/>
          <w:szCs w:val="24"/>
          <w:shd w:val="clear" w:color="auto" w:fill="FFFFFF"/>
        </w:rPr>
        <w:t>alizing and Detecting Patterns</w:t>
      </w:r>
    </w:p>
    <w:p w14:paraId="1F23DFCB" w14:textId="7177CF0C" w:rsidR="00760376" w:rsidRPr="0010335D"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Function Purpose:</w:t>
      </w:r>
    </w:p>
    <w:p w14:paraId="3E4D2F8F" w14:textId="75BA87AE" w:rsidR="00760376" w:rsidRPr="0010335D"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The "</w:t>
      </w:r>
      <w:proofErr w:type="spellStart"/>
      <w:r w:rsidRPr="0010335D">
        <w:rPr>
          <w:rFonts w:asciiTheme="majorBidi" w:hAnsiTheme="majorBidi" w:cstheme="majorBidi"/>
          <w:szCs w:val="24"/>
          <w:shd w:val="clear" w:color="auto" w:fill="FFFFFF"/>
        </w:rPr>
        <w:t>plot_text_distribution</w:t>
      </w:r>
      <w:proofErr w:type="spellEnd"/>
      <w:r w:rsidRPr="0010335D">
        <w:rPr>
          <w:rFonts w:asciiTheme="majorBidi" w:hAnsiTheme="majorBidi" w:cstheme="majorBidi"/>
          <w:szCs w:val="24"/>
          <w:shd w:val="clear" w:color="auto" w:fill="FFFFFF"/>
        </w:rPr>
        <w:t xml:space="preserve">" function is designed for visualizing the distribution of string lengths within a specified column of a </w:t>
      </w:r>
      <w:proofErr w:type="spellStart"/>
      <w:r w:rsidRPr="0010335D">
        <w:rPr>
          <w:rFonts w:asciiTheme="majorBidi" w:hAnsiTheme="majorBidi" w:cstheme="majorBidi"/>
          <w:szCs w:val="24"/>
          <w:shd w:val="clear" w:color="auto" w:fill="FFFFFF"/>
        </w:rPr>
        <w:t>DataFrame</w:t>
      </w:r>
      <w:proofErr w:type="spellEnd"/>
      <w:r w:rsidRPr="0010335D">
        <w:rPr>
          <w:rFonts w:asciiTheme="majorBidi" w:hAnsiTheme="majorBidi" w:cstheme="majorBidi"/>
          <w:szCs w:val="24"/>
          <w:shd w:val="clear" w:color="auto" w:fill="FFFFFF"/>
        </w:rPr>
        <w:t>.</w:t>
      </w:r>
    </w:p>
    <w:p w14:paraId="32265F5C" w14:textId="0EE7C55E" w:rsidR="00760376" w:rsidRPr="0010335D"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It aims to provide insights into the lengths of text data present in the specified column.</w:t>
      </w:r>
    </w:p>
    <w:p w14:paraId="3F515697" w14:textId="77777777" w:rsidR="0010335D" w:rsidRDefault="0010335D" w:rsidP="00A9556E">
      <w:pPr>
        <w:spacing w:line="360" w:lineRule="auto"/>
        <w:jc w:val="both"/>
        <w:rPr>
          <w:rFonts w:asciiTheme="majorBidi" w:hAnsiTheme="majorBidi" w:cstheme="majorBidi"/>
          <w:szCs w:val="24"/>
          <w:shd w:val="clear" w:color="auto" w:fill="FFFFFF"/>
        </w:rPr>
      </w:pPr>
    </w:p>
    <w:p w14:paraId="7C7632CD" w14:textId="6F5231E7" w:rsidR="00760376" w:rsidRPr="0010335D" w:rsidRDefault="00760376" w:rsidP="00A9556E">
      <w:pPr>
        <w:spacing w:line="360" w:lineRule="auto"/>
        <w:jc w:val="both"/>
        <w:rPr>
          <w:rFonts w:asciiTheme="majorBidi" w:hAnsiTheme="majorBidi" w:cstheme="majorBidi"/>
          <w:b/>
          <w:bCs/>
          <w:szCs w:val="24"/>
          <w:shd w:val="clear" w:color="auto" w:fill="FFFFFF"/>
        </w:rPr>
      </w:pPr>
      <w:r w:rsidRPr="0010335D">
        <w:rPr>
          <w:rFonts w:asciiTheme="majorBidi" w:hAnsiTheme="majorBidi" w:cstheme="majorBidi"/>
          <w:b/>
          <w:bCs/>
          <w:szCs w:val="24"/>
          <w:shd w:val="clear" w:color="auto" w:fill="FFFFFF"/>
        </w:rPr>
        <w:t>Visualizations:</w:t>
      </w:r>
    </w:p>
    <w:p w14:paraId="45588793" w14:textId="77777777" w:rsidR="0010335D" w:rsidRDefault="00760376" w:rsidP="00E02688">
      <w:pPr>
        <w:pStyle w:val="ListParagraph"/>
        <w:numPr>
          <w:ilvl w:val="0"/>
          <w:numId w:val="9"/>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lastRenderedPageBreak/>
        <w:t>Histogram:</w:t>
      </w:r>
    </w:p>
    <w:p w14:paraId="42BF0532" w14:textId="57852BA8" w:rsidR="00760376" w:rsidRDefault="00760376" w:rsidP="00A9556E">
      <w:pPr>
        <w:pStyle w:val="ListParagraph"/>
        <w:spacing w:line="360" w:lineRule="auto"/>
        <w:ind w:left="480"/>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The first subplot displays a histogram showing the distribution of string lengths.</w:t>
      </w:r>
    </w:p>
    <w:p w14:paraId="2AE89F6E" w14:textId="77777777" w:rsidR="009E20CC" w:rsidRPr="0010335D" w:rsidRDefault="009E20CC" w:rsidP="00A9556E">
      <w:pPr>
        <w:pStyle w:val="ListParagraph"/>
        <w:spacing w:line="360" w:lineRule="auto"/>
        <w:ind w:left="480"/>
        <w:jc w:val="both"/>
        <w:rPr>
          <w:rFonts w:asciiTheme="majorBidi" w:hAnsiTheme="majorBidi" w:cstheme="majorBidi"/>
          <w:szCs w:val="24"/>
          <w:shd w:val="clear" w:color="auto" w:fill="FFFFFF"/>
        </w:rPr>
      </w:pPr>
    </w:p>
    <w:p w14:paraId="421A4AF4" w14:textId="77777777" w:rsidR="0010335D" w:rsidRDefault="00760376" w:rsidP="00E02688">
      <w:pPr>
        <w:pStyle w:val="ListParagraph"/>
        <w:numPr>
          <w:ilvl w:val="0"/>
          <w:numId w:val="9"/>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Cumulative Distribution Function (CDF):</w:t>
      </w:r>
    </w:p>
    <w:p w14:paraId="72227A7C" w14:textId="3938F8CE" w:rsidR="00760376" w:rsidRDefault="00760376" w:rsidP="00A9556E">
      <w:pPr>
        <w:pStyle w:val="ListParagraph"/>
        <w:spacing w:line="360" w:lineRule="auto"/>
        <w:ind w:left="480"/>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The second subplot represents a Cumulative Distribution Function (CDF), showcasing how many strings have lengths less than or equal to a given value. X-axis: String length; Y-axis: Cumulative percentage of strings.</w:t>
      </w:r>
    </w:p>
    <w:p w14:paraId="59ADD95E" w14:textId="77777777" w:rsidR="009E20CC" w:rsidRPr="0010335D" w:rsidRDefault="009E20CC" w:rsidP="00A9556E">
      <w:pPr>
        <w:pStyle w:val="ListParagraph"/>
        <w:spacing w:line="360" w:lineRule="auto"/>
        <w:ind w:left="480"/>
        <w:jc w:val="both"/>
        <w:rPr>
          <w:rFonts w:asciiTheme="majorBidi" w:hAnsiTheme="majorBidi" w:cstheme="majorBidi"/>
          <w:szCs w:val="24"/>
          <w:shd w:val="clear" w:color="auto" w:fill="FFFFFF"/>
        </w:rPr>
      </w:pPr>
    </w:p>
    <w:p w14:paraId="410D446D" w14:textId="77777777" w:rsidR="0010335D" w:rsidRDefault="00760376" w:rsidP="00E02688">
      <w:pPr>
        <w:pStyle w:val="ListParagraph"/>
        <w:numPr>
          <w:ilvl w:val="0"/>
          <w:numId w:val="9"/>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Boxplot:</w:t>
      </w:r>
    </w:p>
    <w:p w14:paraId="3CB4954A" w14:textId="7D78BF84" w:rsidR="00760376" w:rsidRDefault="00760376" w:rsidP="00A9556E">
      <w:pPr>
        <w:pStyle w:val="ListParagraph"/>
        <w:spacing w:line="360" w:lineRule="auto"/>
        <w:ind w:left="480"/>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The third subplot is a boxplot that summarizes the string data, displaying the median, quartiles, and any outliers.</w:t>
      </w:r>
    </w:p>
    <w:p w14:paraId="1C581906" w14:textId="77777777" w:rsidR="009E20CC" w:rsidRPr="0010335D" w:rsidRDefault="009E20CC" w:rsidP="00A9556E">
      <w:pPr>
        <w:pStyle w:val="ListParagraph"/>
        <w:spacing w:line="360" w:lineRule="auto"/>
        <w:ind w:left="480"/>
        <w:jc w:val="both"/>
        <w:rPr>
          <w:rFonts w:asciiTheme="majorBidi" w:hAnsiTheme="majorBidi" w:cstheme="majorBidi"/>
          <w:szCs w:val="24"/>
          <w:shd w:val="clear" w:color="auto" w:fill="FFFFFF"/>
        </w:rPr>
      </w:pPr>
    </w:p>
    <w:p w14:paraId="594E8EAE" w14:textId="77777777" w:rsidR="0010335D" w:rsidRDefault="00760376" w:rsidP="00E02688">
      <w:pPr>
        <w:pStyle w:val="ListParagraph"/>
        <w:numPr>
          <w:ilvl w:val="0"/>
          <w:numId w:val="9"/>
        </w:numPr>
        <w:spacing w:line="360" w:lineRule="auto"/>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Bar Chart:</w:t>
      </w:r>
    </w:p>
    <w:p w14:paraId="28AC07B7" w14:textId="62C922F2" w:rsidR="00760376" w:rsidRPr="0010335D" w:rsidRDefault="00760376" w:rsidP="00A9556E">
      <w:pPr>
        <w:pStyle w:val="ListParagraph"/>
        <w:spacing w:line="360" w:lineRule="auto"/>
        <w:ind w:left="480"/>
        <w:jc w:val="both"/>
        <w:rPr>
          <w:rFonts w:asciiTheme="majorBidi" w:hAnsiTheme="majorBidi" w:cstheme="majorBidi"/>
          <w:szCs w:val="24"/>
          <w:shd w:val="clear" w:color="auto" w:fill="FFFFFF"/>
        </w:rPr>
      </w:pPr>
      <w:r w:rsidRPr="0010335D">
        <w:rPr>
          <w:rFonts w:asciiTheme="majorBidi" w:hAnsiTheme="majorBidi" w:cstheme="majorBidi"/>
          <w:szCs w:val="24"/>
          <w:shd w:val="clear" w:color="auto" w:fill="FFFFFF"/>
        </w:rPr>
        <w:t>The last subplot visualizes the top three most frequent string lengths in a bar chart format.</w:t>
      </w:r>
    </w:p>
    <w:p w14:paraId="42C9AAB8" w14:textId="77777777" w:rsidR="009E20CC" w:rsidRDefault="009E20CC" w:rsidP="00A9556E">
      <w:pPr>
        <w:spacing w:line="360" w:lineRule="auto"/>
        <w:jc w:val="both"/>
        <w:rPr>
          <w:rFonts w:asciiTheme="majorBidi" w:hAnsiTheme="majorBidi" w:cstheme="majorBidi"/>
          <w:szCs w:val="24"/>
          <w:shd w:val="clear" w:color="auto" w:fill="FFFFFF"/>
        </w:rPr>
      </w:pPr>
    </w:p>
    <w:p w14:paraId="19D7256F" w14:textId="178E2261" w:rsidR="00760376" w:rsidRPr="009E20CC" w:rsidRDefault="00760376" w:rsidP="00A9556E">
      <w:pPr>
        <w:spacing w:line="360" w:lineRule="auto"/>
        <w:jc w:val="both"/>
        <w:rPr>
          <w:rFonts w:asciiTheme="majorBidi" w:hAnsiTheme="majorBidi" w:cstheme="majorBidi"/>
          <w:b/>
          <w:bCs/>
          <w:szCs w:val="24"/>
          <w:shd w:val="clear" w:color="auto" w:fill="FFFFFF"/>
        </w:rPr>
      </w:pPr>
      <w:r w:rsidRPr="009E20CC">
        <w:rPr>
          <w:rFonts w:asciiTheme="majorBidi" w:hAnsiTheme="majorBidi" w:cstheme="majorBidi"/>
          <w:b/>
          <w:bCs/>
          <w:szCs w:val="24"/>
          <w:shd w:val="clear" w:color="auto" w:fill="FFFFFF"/>
        </w:rPr>
        <w:t>Utilization:</w:t>
      </w:r>
    </w:p>
    <w:p w14:paraId="6DC3C8BF" w14:textId="06AC9AA0" w:rsidR="00760376" w:rsidRPr="009E20CC"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9E20CC">
        <w:rPr>
          <w:rFonts w:asciiTheme="majorBidi" w:hAnsiTheme="majorBidi" w:cstheme="majorBidi"/>
          <w:szCs w:val="24"/>
          <w:shd w:val="clear" w:color="auto" w:fill="FFFFFF"/>
        </w:rPr>
        <w:t>By calling the "</w:t>
      </w:r>
      <w:proofErr w:type="spellStart"/>
      <w:r w:rsidRPr="009E20CC">
        <w:rPr>
          <w:rFonts w:asciiTheme="majorBidi" w:hAnsiTheme="majorBidi" w:cstheme="majorBidi"/>
          <w:szCs w:val="24"/>
          <w:shd w:val="clear" w:color="auto" w:fill="FFFFFF"/>
        </w:rPr>
        <w:t>plot_text_distribution</w:t>
      </w:r>
      <w:proofErr w:type="spellEnd"/>
      <w:r w:rsidRPr="009E20CC">
        <w:rPr>
          <w:rFonts w:asciiTheme="majorBidi" w:hAnsiTheme="majorBidi" w:cstheme="majorBidi"/>
          <w:szCs w:val="24"/>
          <w:shd w:val="clear" w:color="auto" w:fill="FFFFFF"/>
        </w:rPr>
        <w:t xml:space="preserve">" function with the </w:t>
      </w:r>
      <w:proofErr w:type="spellStart"/>
      <w:r w:rsidRPr="009E20CC">
        <w:rPr>
          <w:rFonts w:asciiTheme="majorBidi" w:hAnsiTheme="majorBidi" w:cstheme="majorBidi"/>
          <w:szCs w:val="24"/>
          <w:shd w:val="clear" w:color="auto" w:fill="FFFFFF"/>
        </w:rPr>
        <w:t>DataFrame</w:t>
      </w:r>
      <w:proofErr w:type="spellEnd"/>
      <w:r w:rsidRPr="009E20CC">
        <w:rPr>
          <w:rFonts w:asciiTheme="majorBidi" w:hAnsiTheme="majorBidi" w:cstheme="majorBidi"/>
          <w:szCs w:val="24"/>
          <w:shd w:val="clear" w:color="auto" w:fill="FFFFFF"/>
        </w:rPr>
        <w:t xml:space="preserve"> and the target column, users can generate these visualizations.</w:t>
      </w:r>
    </w:p>
    <w:p w14:paraId="49B1A342" w14:textId="64DACFA7" w:rsidR="00E624B9"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9E20CC">
        <w:rPr>
          <w:rFonts w:asciiTheme="majorBidi" w:hAnsiTheme="majorBidi" w:cstheme="majorBidi"/>
          <w:szCs w:val="24"/>
          <w:shd w:val="clear" w:color="auto" w:fill="FFFFFF"/>
        </w:rPr>
        <w:t>This process facilitates gaining insights into the distribution of text data lengths within the specified dataset.</w:t>
      </w:r>
    </w:p>
    <w:p w14:paraId="395D312E" w14:textId="77777777" w:rsidR="00E624B9" w:rsidRPr="00E624B9" w:rsidRDefault="00E624B9" w:rsidP="00A9556E">
      <w:pPr>
        <w:pStyle w:val="ListParagraph"/>
        <w:spacing w:line="360" w:lineRule="auto"/>
        <w:ind w:left="480"/>
        <w:jc w:val="both"/>
        <w:rPr>
          <w:rFonts w:asciiTheme="majorBidi" w:hAnsiTheme="majorBidi" w:cstheme="majorBidi"/>
          <w:szCs w:val="24"/>
          <w:shd w:val="clear" w:color="auto" w:fill="FFFFFF"/>
        </w:rPr>
      </w:pPr>
    </w:p>
    <w:p w14:paraId="156ABDFE" w14:textId="77777777" w:rsidR="00760376" w:rsidRDefault="00760376" w:rsidP="00A9556E">
      <w:pPr>
        <w:spacing w:line="360" w:lineRule="auto"/>
        <w:jc w:val="center"/>
        <w:rPr>
          <w:rFonts w:asciiTheme="majorBidi" w:hAnsiTheme="majorBidi" w:cstheme="majorBidi"/>
          <w:szCs w:val="24"/>
          <w:shd w:val="clear" w:color="auto" w:fill="FFFFFF"/>
        </w:rPr>
      </w:pPr>
      <w:r>
        <w:rPr>
          <w:noProof/>
        </w:rPr>
        <w:drawing>
          <wp:inline distT="0" distB="0" distL="0" distR="0" wp14:anchorId="485EF527" wp14:editId="7DEFBBEC">
            <wp:extent cx="2898775" cy="1725295"/>
            <wp:effectExtent l="0" t="0" r="0" b="8255"/>
            <wp:docPr id="1394925542" name="Picture 11" descr="A graph of string leng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925542" name="Picture 11" descr="A graph of string length&#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775" cy="1725295"/>
                    </a:xfrm>
                    <a:prstGeom prst="rect">
                      <a:avLst/>
                    </a:prstGeom>
                    <a:noFill/>
                    <a:ln>
                      <a:noFill/>
                    </a:ln>
                  </pic:spPr>
                </pic:pic>
              </a:graphicData>
            </a:graphic>
          </wp:inline>
        </w:drawing>
      </w:r>
    </w:p>
    <w:p w14:paraId="34370914" w14:textId="77777777" w:rsidR="00365173" w:rsidRDefault="00760376" w:rsidP="00365173">
      <w:pPr>
        <w:keepNext/>
        <w:spacing w:line="360" w:lineRule="auto"/>
        <w:jc w:val="center"/>
      </w:pPr>
      <w:r>
        <w:rPr>
          <w:noProof/>
        </w:rPr>
        <w:lastRenderedPageBreak/>
        <w:drawing>
          <wp:inline distT="0" distB="0" distL="0" distR="0" wp14:anchorId="71093602" wp14:editId="0969CC83">
            <wp:extent cx="2812415" cy="1742440"/>
            <wp:effectExtent l="0" t="0" r="6985" b="0"/>
            <wp:docPr id="2145968641" name="Picture 12"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68641" name="Picture 12" descr="A comparison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2415" cy="1742440"/>
                    </a:xfrm>
                    <a:prstGeom prst="rect">
                      <a:avLst/>
                    </a:prstGeom>
                    <a:noFill/>
                    <a:ln>
                      <a:noFill/>
                    </a:ln>
                  </pic:spPr>
                </pic:pic>
              </a:graphicData>
            </a:graphic>
          </wp:inline>
        </w:drawing>
      </w:r>
    </w:p>
    <w:p w14:paraId="7CFB598E" w14:textId="577B8BBD" w:rsidR="00E624B9" w:rsidRDefault="00365173" w:rsidP="00365173">
      <w:pPr>
        <w:pStyle w:val="Caption"/>
        <w:jc w:val="center"/>
        <w:rPr>
          <w:rFonts w:asciiTheme="majorBidi" w:hAnsiTheme="majorBidi" w:cstheme="majorBidi"/>
          <w:szCs w:val="24"/>
          <w:shd w:val="clear" w:color="auto" w:fill="FFFFFF"/>
        </w:rPr>
      </w:pPr>
      <w:bookmarkStart w:id="40" w:name="_Toc151458363"/>
      <w:r>
        <w:t xml:space="preserve">Figure </w:t>
      </w:r>
      <w:fldSimple w:instr=" SEQ Figure \* ARABIC ">
        <w:r w:rsidR="00632791">
          <w:rPr>
            <w:noProof/>
          </w:rPr>
          <w:t>10</w:t>
        </w:r>
      </w:fldSimple>
      <w:r>
        <w:t xml:space="preserve"> String Length Analysis</w:t>
      </w:r>
      <w:bookmarkEnd w:id="40"/>
    </w:p>
    <w:p w14:paraId="24091C39" w14:textId="77777777" w:rsidR="00E624B9" w:rsidRDefault="00E624B9" w:rsidP="00A9556E">
      <w:pPr>
        <w:spacing w:line="360" w:lineRule="auto"/>
        <w:jc w:val="center"/>
        <w:rPr>
          <w:rFonts w:asciiTheme="majorBidi" w:hAnsiTheme="majorBidi" w:cstheme="majorBidi"/>
          <w:szCs w:val="24"/>
          <w:shd w:val="clear" w:color="auto" w:fill="FFFFFF"/>
        </w:rPr>
      </w:pPr>
    </w:p>
    <w:p w14:paraId="269BF6A8" w14:textId="594D13BF" w:rsidR="00760376" w:rsidRPr="00E624B9" w:rsidRDefault="00760376" w:rsidP="00A9556E">
      <w:pPr>
        <w:spacing w:line="360" w:lineRule="auto"/>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Detect Number Perc Function Overview:</w:t>
      </w:r>
    </w:p>
    <w:p w14:paraId="48A8AE86" w14:textId="77777777" w:rsidR="00E624B9" w:rsidRDefault="00760376" w:rsidP="00E02688">
      <w:pPr>
        <w:pStyle w:val="ListParagraph"/>
        <w:numPr>
          <w:ilvl w:val="0"/>
          <w:numId w:val="8"/>
        </w:numPr>
        <w:spacing w:line="360" w:lineRule="auto"/>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Function Purpose:</w:t>
      </w:r>
      <w:r w:rsidR="00E624B9" w:rsidRPr="00E624B9">
        <w:rPr>
          <w:rFonts w:asciiTheme="majorBidi" w:hAnsiTheme="majorBidi" w:cstheme="majorBidi"/>
          <w:szCs w:val="24"/>
          <w:shd w:val="clear" w:color="auto" w:fill="FFFFFF"/>
        </w:rPr>
        <w:t xml:space="preserve"> </w:t>
      </w:r>
    </w:p>
    <w:p w14:paraId="1A148649" w14:textId="1DB1CA40" w:rsidR="00760376" w:rsidRPr="00E624B9" w:rsidRDefault="00760376" w:rsidP="00A9556E">
      <w:pPr>
        <w:pStyle w:val="ListParagraph"/>
        <w:spacing w:line="360" w:lineRule="auto"/>
        <w:ind w:left="480"/>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The "</w:t>
      </w:r>
      <w:proofErr w:type="spellStart"/>
      <w:r w:rsidRPr="00E624B9">
        <w:rPr>
          <w:rFonts w:asciiTheme="majorBidi" w:hAnsiTheme="majorBidi" w:cstheme="majorBidi"/>
          <w:szCs w:val="24"/>
          <w:shd w:val="clear" w:color="auto" w:fill="FFFFFF"/>
        </w:rPr>
        <w:t>detect_number_perc</w:t>
      </w:r>
      <w:proofErr w:type="spellEnd"/>
      <w:r w:rsidRPr="00E624B9">
        <w:rPr>
          <w:rFonts w:asciiTheme="majorBidi" w:hAnsiTheme="majorBidi" w:cstheme="majorBidi"/>
          <w:szCs w:val="24"/>
          <w:shd w:val="clear" w:color="auto" w:fill="FFFFFF"/>
        </w:rPr>
        <w:t xml:space="preserve">" function is created to determine the percentage of strings within a specified column of a </w:t>
      </w:r>
      <w:proofErr w:type="spellStart"/>
      <w:r w:rsidRPr="00E624B9">
        <w:rPr>
          <w:rFonts w:asciiTheme="majorBidi" w:hAnsiTheme="majorBidi" w:cstheme="majorBidi"/>
          <w:szCs w:val="24"/>
          <w:shd w:val="clear" w:color="auto" w:fill="FFFFFF"/>
        </w:rPr>
        <w:t>DataFrame</w:t>
      </w:r>
      <w:proofErr w:type="spellEnd"/>
      <w:r w:rsidRPr="00E624B9">
        <w:rPr>
          <w:rFonts w:asciiTheme="majorBidi" w:hAnsiTheme="majorBidi" w:cstheme="majorBidi"/>
          <w:szCs w:val="24"/>
          <w:shd w:val="clear" w:color="auto" w:fill="FFFFFF"/>
        </w:rPr>
        <w:t xml:space="preserve"> that contain numbers. The results are visually represented in a pie chart.</w:t>
      </w:r>
    </w:p>
    <w:p w14:paraId="20704F3A" w14:textId="77777777" w:rsidR="00760376" w:rsidRDefault="00760376" w:rsidP="00A9556E">
      <w:pPr>
        <w:spacing w:line="360" w:lineRule="auto"/>
        <w:rPr>
          <w:rFonts w:asciiTheme="majorBidi" w:hAnsiTheme="majorBidi" w:cstheme="majorBidi"/>
          <w:szCs w:val="24"/>
          <w:shd w:val="clear" w:color="auto" w:fill="FFFFFF"/>
        </w:rPr>
      </w:pPr>
    </w:p>
    <w:p w14:paraId="0F9C1A19" w14:textId="0A3C2A24" w:rsidR="00760376" w:rsidRPr="00E624B9" w:rsidRDefault="00760376" w:rsidP="00A9556E">
      <w:pPr>
        <w:spacing w:line="360" w:lineRule="auto"/>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Quantifying Numerical Presence:</w:t>
      </w:r>
    </w:p>
    <w:p w14:paraId="72A1E322" w14:textId="6A5EBB07" w:rsidR="00760376" w:rsidRPr="00E624B9" w:rsidRDefault="00760376" w:rsidP="00E02688">
      <w:pPr>
        <w:pStyle w:val="ListParagraph"/>
        <w:numPr>
          <w:ilvl w:val="0"/>
          <w:numId w:val="8"/>
        </w:numPr>
        <w:spacing w:line="360" w:lineRule="auto"/>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Calculation Process:</w:t>
      </w:r>
    </w:p>
    <w:p w14:paraId="47937614" w14:textId="77777777" w:rsidR="00760376" w:rsidRPr="00E624B9" w:rsidRDefault="00760376" w:rsidP="00A9556E">
      <w:pPr>
        <w:pStyle w:val="ListParagraph"/>
        <w:spacing w:line="360" w:lineRule="auto"/>
        <w:ind w:left="480"/>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Once the "</w:t>
      </w:r>
      <w:proofErr w:type="spellStart"/>
      <w:r w:rsidRPr="00E624B9">
        <w:rPr>
          <w:rFonts w:asciiTheme="majorBidi" w:hAnsiTheme="majorBidi" w:cstheme="majorBidi"/>
          <w:szCs w:val="24"/>
          <w:shd w:val="clear" w:color="auto" w:fill="FFFFFF"/>
        </w:rPr>
        <w:t>detect_number_perc</w:t>
      </w:r>
      <w:proofErr w:type="spellEnd"/>
      <w:r w:rsidRPr="00E624B9">
        <w:rPr>
          <w:rFonts w:asciiTheme="majorBidi" w:hAnsiTheme="majorBidi" w:cstheme="majorBidi"/>
          <w:szCs w:val="24"/>
          <w:shd w:val="clear" w:color="auto" w:fill="FFFFFF"/>
        </w:rPr>
        <w:t>" function successfully identifies the presence of numbers within the analyzed strings, the subsequent step involves a meticulous percentage calculation.</w:t>
      </w:r>
    </w:p>
    <w:p w14:paraId="0B2BDE7A" w14:textId="77777777" w:rsidR="00760376" w:rsidRPr="008A71F3" w:rsidRDefault="00760376" w:rsidP="00A9556E">
      <w:pPr>
        <w:spacing w:line="360" w:lineRule="auto"/>
        <w:rPr>
          <w:rFonts w:asciiTheme="majorBidi" w:hAnsiTheme="majorBidi" w:cstheme="majorBidi"/>
          <w:szCs w:val="24"/>
          <w:shd w:val="clear" w:color="auto" w:fill="FFFFFF"/>
        </w:rPr>
      </w:pPr>
    </w:p>
    <w:p w14:paraId="2D02AA1D" w14:textId="1D4072B9" w:rsidR="00760376" w:rsidRPr="00E624B9" w:rsidRDefault="00760376" w:rsidP="00A9556E">
      <w:pPr>
        <w:spacing w:line="360" w:lineRule="auto"/>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True and False Row Breakdown:</w:t>
      </w:r>
    </w:p>
    <w:p w14:paraId="5A44F26D" w14:textId="3E7C1B5C" w:rsidR="00760376" w:rsidRPr="00E624B9" w:rsidRDefault="00760376" w:rsidP="00E02688">
      <w:pPr>
        <w:pStyle w:val="ListParagraph"/>
        <w:numPr>
          <w:ilvl w:val="0"/>
          <w:numId w:val="8"/>
        </w:numPr>
        <w:spacing w:line="360" w:lineRule="auto"/>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This calculation delineates the percentage of rows characterized as True under the label "</w:t>
      </w:r>
      <w:proofErr w:type="spellStart"/>
      <w:r w:rsidRPr="00E624B9">
        <w:rPr>
          <w:rFonts w:asciiTheme="majorBidi" w:hAnsiTheme="majorBidi" w:cstheme="majorBidi"/>
          <w:szCs w:val="24"/>
          <w:shd w:val="clear" w:color="auto" w:fill="FFFFFF"/>
        </w:rPr>
        <w:t>contains_number_percentage</w:t>
      </w:r>
      <w:proofErr w:type="spellEnd"/>
      <w:r w:rsidRPr="00E624B9">
        <w:rPr>
          <w:rFonts w:asciiTheme="majorBidi" w:hAnsiTheme="majorBidi" w:cstheme="majorBidi"/>
          <w:szCs w:val="24"/>
          <w:shd w:val="clear" w:color="auto" w:fill="FFFFFF"/>
        </w:rPr>
        <w:t>" and those identified as False, captured under "</w:t>
      </w:r>
      <w:proofErr w:type="spellStart"/>
      <w:r w:rsidRPr="00E624B9">
        <w:rPr>
          <w:rFonts w:asciiTheme="majorBidi" w:hAnsiTheme="majorBidi" w:cstheme="majorBidi"/>
          <w:szCs w:val="24"/>
          <w:shd w:val="clear" w:color="auto" w:fill="FFFFFF"/>
        </w:rPr>
        <w:t>does_not_contain_number_percentage</w:t>
      </w:r>
      <w:proofErr w:type="spellEnd"/>
      <w:r w:rsidRPr="00E624B9">
        <w:rPr>
          <w:rFonts w:asciiTheme="majorBidi" w:hAnsiTheme="majorBidi" w:cstheme="majorBidi"/>
          <w:szCs w:val="24"/>
          <w:shd w:val="clear" w:color="auto" w:fill="FFFFFF"/>
        </w:rPr>
        <w:t>."</w:t>
      </w:r>
    </w:p>
    <w:p w14:paraId="22151BE9" w14:textId="77777777" w:rsidR="00760376" w:rsidRPr="00E624B9" w:rsidRDefault="00760376" w:rsidP="00A9556E">
      <w:pPr>
        <w:spacing w:line="360" w:lineRule="auto"/>
        <w:rPr>
          <w:rFonts w:asciiTheme="majorBidi" w:hAnsiTheme="majorBidi" w:cstheme="majorBidi"/>
          <w:b/>
          <w:bCs/>
          <w:szCs w:val="24"/>
          <w:shd w:val="clear" w:color="auto" w:fill="FFFFFF"/>
        </w:rPr>
      </w:pPr>
    </w:p>
    <w:p w14:paraId="1EDC8B18" w14:textId="473480AF" w:rsidR="00760376" w:rsidRPr="00E624B9" w:rsidRDefault="00760376" w:rsidP="00A9556E">
      <w:pPr>
        <w:spacing w:line="360" w:lineRule="auto"/>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lastRenderedPageBreak/>
        <w:t>Insightful Metrics:</w:t>
      </w:r>
    </w:p>
    <w:p w14:paraId="0DD0DC35" w14:textId="1565FB62" w:rsidR="00760376" w:rsidRPr="00E624B9" w:rsidRDefault="00760376" w:rsidP="00E02688">
      <w:pPr>
        <w:pStyle w:val="ListParagraph"/>
        <w:numPr>
          <w:ilvl w:val="0"/>
          <w:numId w:val="8"/>
        </w:numPr>
        <w:spacing w:line="360" w:lineRule="auto"/>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These calculated percentages offer insightful metrics, shedding light on the distribution of strings containing numbers versus those that remain free from numerical elements.</w:t>
      </w:r>
    </w:p>
    <w:p w14:paraId="209C917B" w14:textId="77777777" w:rsidR="00760376" w:rsidRPr="008A71F3" w:rsidRDefault="00760376" w:rsidP="00A9556E">
      <w:pPr>
        <w:spacing w:line="360" w:lineRule="auto"/>
        <w:rPr>
          <w:rFonts w:asciiTheme="majorBidi" w:hAnsiTheme="majorBidi" w:cstheme="majorBidi"/>
          <w:szCs w:val="24"/>
          <w:shd w:val="clear" w:color="auto" w:fill="FFFFFF"/>
        </w:rPr>
      </w:pPr>
    </w:p>
    <w:p w14:paraId="3185E650" w14:textId="5F5EB4EE" w:rsidR="00760376" w:rsidRPr="00E624B9" w:rsidRDefault="00760376" w:rsidP="00A9556E">
      <w:pPr>
        <w:spacing w:line="360" w:lineRule="auto"/>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Clarity in Results:</w:t>
      </w:r>
    </w:p>
    <w:p w14:paraId="78E1619A" w14:textId="548203CC" w:rsidR="00760376" w:rsidRDefault="00760376" w:rsidP="00E02688">
      <w:pPr>
        <w:pStyle w:val="ListParagraph"/>
        <w:numPr>
          <w:ilvl w:val="0"/>
          <w:numId w:val="8"/>
        </w:numPr>
        <w:spacing w:line="360" w:lineRule="auto"/>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 xml:space="preserve">By breaking down the percentages based on the presence or absence of numbers, the function provides a clear and informative snapshot of the numerical composition within the specified column of the </w:t>
      </w:r>
      <w:proofErr w:type="spellStart"/>
      <w:r w:rsidRPr="00E624B9">
        <w:rPr>
          <w:rFonts w:asciiTheme="majorBidi" w:hAnsiTheme="majorBidi" w:cstheme="majorBidi"/>
          <w:szCs w:val="24"/>
          <w:shd w:val="clear" w:color="auto" w:fill="FFFFFF"/>
        </w:rPr>
        <w:t>DataFrame</w:t>
      </w:r>
      <w:proofErr w:type="spellEnd"/>
      <w:r w:rsidRPr="00E624B9">
        <w:rPr>
          <w:rFonts w:asciiTheme="majorBidi" w:hAnsiTheme="majorBidi" w:cstheme="majorBidi"/>
          <w:szCs w:val="24"/>
          <w:shd w:val="clear" w:color="auto" w:fill="FFFFFF"/>
        </w:rPr>
        <w:t>.</w:t>
      </w:r>
    </w:p>
    <w:p w14:paraId="1AD890AA" w14:textId="77777777" w:rsidR="00E624B9" w:rsidRPr="00E624B9" w:rsidRDefault="00E624B9" w:rsidP="00E02688">
      <w:pPr>
        <w:pStyle w:val="ListParagraph"/>
        <w:numPr>
          <w:ilvl w:val="0"/>
          <w:numId w:val="8"/>
        </w:numPr>
        <w:spacing w:line="360" w:lineRule="auto"/>
        <w:rPr>
          <w:rFonts w:asciiTheme="majorBidi" w:hAnsiTheme="majorBidi" w:cstheme="majorBidi"/>
          <w:szCs w:val="24"/>
          <w:shd w:val="clear" w:color="auto" w:fill="FFFFFF"/>
        </w:rPr>
      </w:pPr>
    </w:p>
    <w:p w14:paraId="1A5241BD" w14:textId="77777777" w:rsidR="00365173" w:rsidRDefault="00760376" w:rsidP="00365173">
      <w:pPr>
        <w:keepNext/>
        <w:spacing w:line="360" w:lineRule="auto"/>
        <w:jc w:val="center"/>
      </w:pPr>
      <w:r>
        <w:rPr>
          <w:noProof/>
        </w:rPr>
        <w:drawing>
          <wp:inline distT="0" distB="0" distL="0" distR="0" wp14:anchorId="3AD772B7" wp14:editId="7658A800">
            <wp:extent cx="3709670" cy="2639695"/>
            <wp:effectExtent l="0" t="0" r="5080" b="8255"/>
            <wp:docPr id="1730479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9670" cy="2639695"/>
                    </a:xfrm>
                    <a:prstGeom prst="rect">
                      <a:avLst/>
                    </a:prstGeom>
                    <a:noFill/>
                    <a:ln>
                      <a:noFill/>
                    </a:ln>
                  </pic:spPr>
                </pic:pic>
              </a:graphicData>
            </a:graphic>
          </wp:inline>
        </w:drawing>
      </w:r>
    </w:p>
    <w:p w14:paraId="796A4947" w14:textId="0178214A" w:rsidR="00760376" w:rsidRDefault="00365173" w:rsidP="00365173">
      <w:pPr>
        <w:pStyle w:val="Caption"/>
        <w:jc w:val="center"/>
        <w:rPr>
          <w:rFonts w:asciiTheme="majorBidi" w:hAnsiTheme="majorBidi" w:cstheme="majorBidi"/>
          <w:szCs w:val="24"/>
          <w:shd w:val="clear" w:color="auto" w:fill="FFFFFF"/>
        </w:rPr>
      </w:pPr>
      <w:bookmarkStart w:id="41" w:name="_Toc151458364"/>
      <w:r>
        <w:t xml:space="preserve">Figure </w:t>
      </w:r>
      <w:fldSimple w:instr=" SEQ Figure \* ARABIC ">
        <w:r w:rsidR="00632791">
          <w:rPr>
            <w:noProof/>
          </w:rPr>
          <w:t>11</w:t>
        </w:r>
      </w:fldSimple>
      <w:r>
        <w:t xml:space="preserve"> Percentage of Data Containing Numbers</w:t>
      </w:r>
      <w:bookmarkEnd w:id="41"/>
    </w:p>
    <w:p w14:paraId="092376A9" w14:textId="77777777" w:rsidR="00E624B9" w:rsidRPr="00AB62D2" w:rsidRDefault="00E624B9" w:rsidP="00A9556E">
      <w:pPr>
        <w:spacing w:line="360" w:lineRule="auto"/>
        <w:rPr>
          <w:rFonts w:asciiTheme="majorBidi" w:hAnsiTheme="majorBidi" w:cstheme="majorBidi"/>
          <w:szCs w:val="24"/>
          <w:shd w:val="clear" w:color="auto" w:fill="FFFFFF"/>
        </w:rPr>
      </w:pPr>
    </w:p>
    <w:p w14:paraId="7D8A1E34" w14:textId="4CBA93CA" w:rsidR="00760376" w:rsidRDefault="00760376" w:rsidP="00A9556E">
      <w:pPr>
        <w:pStyle w:val="Section"/>
        <w:spacing w:line="360" w:lineRule="auto"/>
        <w:rPr>
          <w:shd w:val="clear" w:color="auto" w:fill="FFFFFF"/>
        </w:rPr>
      </w:pPr>
      <w:bookmarkStart w:id="42" w:name="_Toc151384273"/>
      <w:r w:rsidRPr="00E624B9">
        <w:rPr>
          <w:shd w:val="clear" w:color="auto" w:fill="FFFFFF"/>
        </w:rPr>
        <w:t xml:space="preserve">Custom </w:t>
      </w:r>
      <w:proofErr w:type="spellStart"/>
      <w:r w:rsidRPr="00E624B9">
        <w:rPr>
          <w:shd w:val="clear" w:color="auto" w:fill="FFFFFF"/>
        </w:rPr>
        <w:t>CTCLayer</w:t>
      </w:r>
      <w:proofErr w:type="spellEnd"/>
      <w:r w:rsidRPr="00E624B9">
        <w:rPr>
          <w:shd w:val="clear" w:color="auto" w:fill="FFFFFF"/>
        </w:rPr>
        <w:t xml:space="preserve"> in </w:t>
      </w:r>
      <w:proofErr w:type="spellStart"/>
      <w:r w:rsidRPr="00E624B9">
        <w:rPr>
          <w:shd w:val="clear" w:color="auto" w:fill="FFFFFF"/>
        </w:rPr>
        <w:t>Keras</w:t>
      </w:r>
      <w:proofErr w:type="spellEnd"/>
      <w:r w:rsidRPr="00E624B9">
        <w:rPr>
          <w:shd w:val="clear" w:color="auto" w:fill="FFFFFF"/>
        </w:rPr>
        <w:t xml:space="preserve"> for Uncertain Sequence Alignment</w:t>
      </w:r>
      <w:bookmarkEnd w:id="42"/>
    </w:p>
    <w:p w14:paraId="2CC4900A" w14:textId="77777777" w:rsidR="00EA33AE" w:rsidRPr="00E624B9" w:rsidRDefault="00EA33AE" w:rsidP="00A9556E">
      <w:pPr>
        <w:pStyle w:val="Section"/>
        <w:numPr>
          <w:ilvl w:val="0"/>
          <w:numId w:val="0"/>
        </w:numPr>
        <w:spacing w:line="360" w:lineRule="auto"/>
        <w:rPr>
          <w:shd w:val="clear" w:color="auto" w:fill="FFFFFF"/>
        </w:rPr>
      </w:pPr>
    </w:p>
    <w:p w14:paraId="36B5A302" w14:textId="04A0FC1E" w:rsidR="00760376"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This code defines a custom layer in </w:t>
      </w:r>
      <w:proofErr w:type="spellStart"/>
      <w:r w:rsidRPr="00AB62D2">
        <w:rPr>
          <w:rFonts w:asciiTheme="majorBidi" w:hAnsiTheme="majorBidi" w:cstheme="majorBidi"/>
          <w:szCs w:val="24"/>
          <w:shd w:val="clear" w:color="auto" w:fill="FFFFFF"/>
        </w:rPr>
        <w:t>Keras</w:t>
      </w:r>
      <w:proofErr w:type="spellEnd"/>
      <w:r w:rsidRPr="00AB62D2">
        <w:rPr>
          <w:rFonts w:asciiTheme="majorBidi" w:hAnsiTheme="majorBidi" w:cstheme="majorBidi"/>
          <w:szCs w:val="24"/>
          <w:shd w:val="clear" w:color="auto" w:fill="FFFFFF"/>
        </w:rPr>
        <w:t xml:space="preserve"> called </w:t>
      </w:r>
      <w:proofErr w:type="spellStart"/>
      <w:r w:rsidRPr="00E624B9">
        <w:rPr>
          <w:rFonts w:asciiTheme="majorBidi" w:hAnsiTheme="majorBidi" w:cstheme="majorBidi"/>
          <w:b/>
          <w:bCs/>
          <w:szCs w:val="24"/>
          <w:shd w:val="clear" w:color="auto" w:fill="FFFFFF"/>
        </w:rPr>
        <w:t>CTCLayer</w:t>
      </w:r>
      <w:proofErr w:type="spellEnd"/>
      <w:r w:rsidRPr="00AB62D2">
        <w:rPr>
          <w:rFonts w:asciiTheme="majorBidi" w:hAnsiTheme="majorBidi" w:cstheme="majorBidi"/>
          <w:szCs w:val="24"/>
          <w:shd w:val="clear" w:color="auto" w:fill="FFFFFF"/>
        </w:rPr>
        <w:t xml:space="preserve">, which stands for Connectionist Temporal Classification (CTC).  CTC is a function or more known as a loss function used in speech recognition and handwriting recognition tasks where the alignment between the input and target </w:t>
      </w:r>
      <w:r w:rsidRPr="00AB62D2">
        <w:rPr>
          <w:rFonts w:asciiTheme="majorBidi" w:hAnsiTheme="majorBidi" w:cstheme="majorBidi"/>
          <w:szCs w:val="24"/>
          <w:shd w:val="clear" w:color="auto" w:fill="FFFFFF"/>
        </w:rPr>
        <w:lastRenderedPageBreak/>
        <w:t xml:space="preserve">sequence is not known.  It starts by defining a list of characters These are the characters that the model will recognize, including uppercase letters, digits, and a space character. Then the </w:t>
      </w:r>
      <w:proofErr w:type="spellStart"/>
      <w:r w:rsidRPr="00AB62D2">
        <w:rPr>
          <w:rFonts w:asciiTheme="majorBidi" w:hAnsiTheme="majorBidi" w:cstheme="majorBidi"/>
          <w:szCs w:val="24"/>
          <w:shd w:val="clear" w:color="auto" w:fill="FFFFFF"/>
        </w:rPr>
        <w:t>CTCLayer</w:t>
      </w:r>
      <w:proofErr w:type="spellEnd"/>
      <w:r w:rsidRPr="00AB62D2">
        <w:rPr>
          <w:rFonts w:asciiTheme="majorBidi" w:hAnsiTheme="majorBidi" w:cstheme="majorBidi"/>
          <w:szCs w:val="24"/>
          <w:shd w:val="clear" w:color="auto" w:fill="FFFFFF"/>
        </w:rPr>
        <w:t xml:space="preserve"> is defined and initializes the CTC loss function. </w:t>
      </w:r>
    </w:p>
    <w:p w14:paraId="2EF4B3FF" w14:textId="77777777" w:rsidR="00E624B9" w:rsidRPr="000151F4" w:rsidRDefault="00E624B9" w:rsidP="00A9556E">
      <w:pPr>
        <w:spacing w:line="360" w:lineRule="auto"/>
        <w:jc w:val="both"/>
        <w:rPr>
          <w:rFonts w:asciiTheme="majorBidi" w:hAnsiTheme="majorBidi" w:cstheme="majorBidi"/>
          <w:szCs w:val="24"/>
          <w:shd w:val="clear" w:color="auto" w:fill="FFFFFF"/>
        </w:rPr>
      </w:pPr>
    </w:p>
    <w:p w14:paraId="713B4FC7" w14:textId="308BF774" w:rsidR="00760376" w:rsidRPr="00E624B9" w:rsidRDefault="00760376" w:rsidP="00A9556E">
      <w:pPr>
        <w:spacing w:line="360" w:lineRule="auto"/>
        <w:jc w:val="both"/>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Objective:</w:t>
      </w:r>
    </w:p>
    <w:p w14:paraId="7317F4FD" w14:textId="4E914C3E"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 xml:space="preserve">The code introduces a custom layer in </w:t>
      </w:r>
      <w:proofErr w:type="spellStart"/>
      <w:r w:rsidRPr="00E624B9">
        <w:rPr>
          <w:rFonts w:asciiTheme="majorBidi" w:hAnsiTheme="majorBidi" w:cstheme="majorBidi"/>
          <w:szCs w:val="24"/>
          <w:shd w:val="clear" w:color="auto" w:fill="FFFFFF"/>
        </w:rPr>
        <w:t>Keras</w:t>
      </w:r>
      <w:proofErr w:type="spellEnd"/>
      <w:r w:rsidRPr="00E624B9">
        <w:rPr>
          <w:rFonts w:asciiTheme="majorBidi" w:hAnsiTheme="majorBidi" w:cstheme="majorBidi"/>
          <w:szCs w:val="24"/>
          <w:shd w:val="clear" w:color="auto" w:fill="FFFFFF"/>
        </w:rPr>
        <w:t xml:space="preserve"> termed </w:t>
      </w:r>
      <w:proofErr w:type="spellStart"/>
      <w:r w:rsidRPr="00E624B9">
        <w:rPr>
          <w:rFonts w:asciiTheme="majorBidi" w:hAnsiTheme="majorBidi" w:cstheme="majorBidi"/>
          <w:szCs w:val="24"/>
          <w:shd w:val="clear" w:color="auto" w:fill="FFFFFF"/>
        </w:rPr>
        <w:t>CTCLayer</w:t>
      </w:r>
      <w:proofErr w:type="spellEnd"/>
      <w:r w:rsidRPr="00E624B9">
        <w:rPr>
          <w:rFonts w:asciiTheme="majorBidi" w:hAnsiTheme="majorBidi" w:cstheme="majorBidi"/>
          <w:szCs w:val="24"/>
          <w:shd w:val="clear" w:color="auto" w:fill="FFFFFF"/>
        </w:rPr>
        <w:t>, abbreviated for Connectionist Temporal Classification (CTC). This layer is instrumental in tasks such as speech recognition and handwriting recognition, where the alignment between input and target sequences remains ambiguous.</w:t>
      </w:r>
    </w:p>
    <w:p w14:paraId="791E71DD" w14:textId="4682984B" w:rsidR="00760376" w:rsidRPr="00E624B9" w:rsidRDefault="00760376" w:rsidP="00A9556E">
      <w:pPr>
        <w:spacing w:line="360" w:lineRule="auto"/>
        <w:jc w:val="both"/>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Character Set Definition:</w:t>
      </w:r>
    </w:p>
    <w:p w14:paraId="30B459AE" w14:textId="12AEACD6"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The initial step involves defining a character set, encompassing uppercase letters, digits, and a space character. This set represents the range of characters the model aims to recognize.</w:t>
      </w:r>
    </w:p>
    <w:p w14:paraId="11E14161" w14:textId="679B284D" w:rsidR="00760376" w:rsidRPr="00E624B9" w:rsidRDefault="00760376" w:rsidP="00A9556E">
      <w:pPr>
        <w:spacing w:line="360" w:lineRule="auto"/>
        <w:jc w:val="both"/>
        <w:rPr>
          <w:rFonts w:asciiTheme="majorBidi" w:hAnsiTheme="majorBidi" w:cstheme="majorBidi"/>
          <w:b/>
          <w:bCs/>
          <w:szCs w:val="24"/>
          <w:shd w:val="clear" w:color="auto" w:fill="FFFFFF"/>
        </w:rPr>
      </w:pPr>
      <w:proofErr w:type="spellStart"/>
      <w:r w:rsidRPr="00E624B9">
        <w:rPr>
          <w:rFonts w:asciiTheme="majorBidi" w:hAnsiTheme="majorBidi" w:cstheme="majorBidi"/>
          <w:b/>
          <w:bCs/>
          <w:szCs w:val="24"/>
          <w:shd w:val="clear" w:color="auto" w:fill="FFFFFF"/>
        </w:rPr>
        <w:t>CTCLayer</w:t>
      </w:r>
      <w:proofErr w:type="spellEnd"/>
      <w:r w:rsidRPr="00E624B9">
        <w:rPr>
          <w:rFonts w:asciiTheme="majorBidi" w:hAnsiTheme="majorBidi" w:cstheme="majorBidi"/>
          <w:b/>
          <w:bCs/>
          <w:szCs w:val="24"/>
          <w:shd w:val="clear" w:color="auto" w:fill="FFFFFF"/>
        </w:rPr>
        <w:t xml:space="preserve"> Initialization:</w:t>
      </w:r>
    </w:p>
    <w:p w14:paraId="55AE4910" w14:textId="5B4DC80B"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 xml:space="preserve">Subsequently, the </w:t>
      </w:r>
      <w:proofErr w:type="spellStart"/>
      <w:r w:rsidRPr="00E624B9">
        <w:rPr>
          <w:rFonts w:asciiTheme="majorBidi" w:hAnsiTheme="majorBidi" w:cstheme="majorBidi"/>
          <w:szCs w:val="24"/>
          <w:shd w:val="clear" w:color="auto" w:fill="FFFFFF"/>
        </w:rPr>
        <w:t>CTCLayer</w:t>
      </w:r>
      <w:proofErr w:type="spellEnd"/>
      <w:r w:rsidRPr="00E624B9">
        <w:rPr>
          <w:rFonts w:asciiTheme="majorBidi" w:hAnsiTheme="majorBidi" w:cstheme="majorBidi"/>
          <w:szCs w:val="24"/>
          <w:shd w:val="clear" w:color="auto" w:fill="FFFFFF"/>
        </w:rPr>
        <w:t xml:space="preserve"> is instantiated, initializing the CTC loss function. This foundational step sets the stage for handling uncertain sequence alignments during model training.</w:t>
      </w:r>
    </w:p>
    <w:p w14:paraId="1A35DC08" w14:textId="6C39C72C" w:rsidR="00760376" w:rsidRPr="00E624B9" w:rsidRDefault="00760376" w:rsidP="00A9556E">
      <w:pPr>
        <w:spacing w:line="360" w:lineRule="auto"/>
        <w:jc w:val="both"/>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Training Phase (call method):</w:t>
      </w:r>
    </w:p>
    <w:p w14:paraId="7DA54CE1" w14:textId="78243A27"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 xml:space="preserve">During the training phase, the </w:t>
      </w:r>
      <w:proofErr w:type="spellStart"/>
      <w:r w:rsidRPr="00E624B9">
        <w:rPr>
          <w:rFonts w:asciiTheme="majorBidi" w:hAnsiTheme="majorBidi" w:cstheme="majorBidi"/>
          <w:szCs w:val="24"/>
          <w:shd w:val="clear" w:color="auto" w:fill="FFFFFF"/>
        </w:rPr>
        <w:t>CTCLayer's</w:t>
      </w:r>
      <w:proofErr w:type="spellEnd"/>
      <w:r w:rsidRPr="00E624B9">
        <w:rPr>
          <w:rFonts w:asciiTheme="majorBidi" w:hAnsiTheme="majorBidi" w:cstheme="majorBidi"/>
          <w:szCs w:val="24"/>
          <w:shd w:val="clear" w:color="auto" w:fill="FFFFFF"/>
        </w:rPr>
        <w:t xml:space="preserve"> call method comes into play. It computes the CTC loss by accepting two crucial arguments: </w:t>
      </w:r>
      <w:proofErr w:type="spellStart"/>
      <w:r w:rsidRPr="00E624B9">
        <w:rPr>
          <w:rFonts w:asciiTheme="majorBidi" w:hAnsiTheme="majorBidi" w:cstheme="majorBidi"/>
          <w:szCs w:val="24"/>
          <w:shd w:val="clear" w:color="auto" w:fill="FFFFFF"/>
        </w:rPr>
        <w:t>y_true</w:t>
      </w:r>
      <w:proofErr w:type="spellEnd"/>
      <w:r w:rsidRPr="00E624B9">
        <w:rPr>
          <w:rFonts w:asciiTheme="majorBidi" w:hAnsiTheme="majorBidi" w:cstheme="majorBidi"/>
          <w:szCs w:val="24"/>
          <w:shd w:val="clear" w:color="auto" w:fill="FFFFFF"/>
        </w:rPr>
        <w:t xml:space="preserve"> (true labels) and </w:t>
      </w:r>
      <w:proofErr w:type="spellStart"/>
      <w:r w:rsidRPr="00E624B9">
        <w:rPr>
          <w:rFonts w:asciiTheme="majorBidi" w:hAnsiTheme="majorBidi" w:cstheme="majorBidi"/>
          <w:szCs w:val="24"/>
          <w:shd w:val="clear" w:color="auto" w:fill="FFFFFF"/>
        </w:rPr>
        <w:t>y_pred</w:t>
      </w:r>
      <w:proofErr w:type="spellEnd"/>
      <w:r w:rsidRPr="00E624B9">
        <w:rPr>
          <w:rFonts w:asciiTheme="majorBidi" w:hAnsiTheme="majorBidi" w:cstheme="majorBidi"/>
          <w:szCs w:val="24"/>
          <w:shd w:val="clear" w:color="auto" w:fill="FFFFFF"/>
        </w:rPr>
        <w:t xml:space="preserve"> (predicted outputs). Additionally, it calculates the lengths of the input sequence, label sequence, and batch size.</w:t>
      </w:r>
    </w:p>
    <w:p w14:paraId="49834A20" w14:textId="3C2E7147" w:rsidR="00760376" w:rsidRPr="00E624B9" w:rsidRDefault="00760376" w:rsidP="00A9556E">
      <w:pPr>
        <w:spacing w:line="360" w:lineRule="auto"/>
        <w:jc w:val="both"/>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Incorporating Loss into Training:</w:t>
      </w:r>
    </w:p>
    <w:p w14:paraId="6AB1326B" w14:textId="2AE3E808"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 xml:space="preserve">To ensure the CTC loss is an integral part of the overall model training, the computed loss is added to the layer using </w:t>
      </w:r>
      <w:proofErr w:type="spellStart"/>
      <w:r w:rsidRPr="00E624B9">
        <w:rPr>
          <w:rFonts w:asciiTheme="majorBidi" w:hAnsiTheme="majorBidi" w:cstheme="majorBidi"/>
          <w:szCs w:val="24"/>
          <w:shd w:val="clear" w:color="auto" w:fill="FFFFFF"/>
        </w:rPr>
        <w:t>self.add_loss</w:t>
      </w:r>
      <w:proofErr w:type="spellEnd"/>
      <w:r w:rsidRPr="00E624B9">
        <w:rPr>
          <w:rFonts w:asciiTheme="majorBidi" w:hAnsiTheme="majorBidi" w:cstheme="majorBidi"/>
          <w:szCs w:val="24"/>
          <w:shd w:val="clear" w:color="auto" w:fill="FFFFFF"/>
        </w:rPr>
        <w:t>(loss). This strategic step is vital for comprehensive model training, incorporating the nuances of uncertain sequence alignments.</w:t>
      </w:r>
    </w:p>
    <w:p w14:paraId="2AE81CBF" w14:textId="1E1B13B3" w:rsidR="00760376" w:rsidRPr="00E624B9" w:rsidRDefault="00760376" w:rsidP="00A9556E">
      <w:pPr>
        <w:spacing w:line="360" w:lineRule="auto"/>
        <w:jc w:val="both"/>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Inference Phase (Test Time):</w:t>
      </w:r>
    </w:p>
    <w:p w14:paraId="25A3981D" w14:textId="3EC41AF9" w:rsidR="00760376" w:rsidRPr="00E624B9"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lastRenderedPageBreak/>
        <w:t xml:space="preserve">During the inference phase (test time), the </w:t>
      </w:r>
      <w:proofErr w:type="spellStart"/>
      <w:r w:rsidRPr="00E624B9">
        <w:rPr>
          <w:rFonts w:asciiTheme="majorBidi" w:hAnsiTheme="majorBidi" w:cstheme="majorBidi"/>
          <w:szCs w:val="24"/>
          <w:shd w:val="clear" w:color="auto" w:fill="FFFFFF"/>
        </w:rPr>
        <w:t>CTCLayer</w:t>
      </w:r>
      <w:proofErr w:type="spellEnd"/>
      <w:r w:rsidRPr="00E624B9">
        <w:rPr>
          <w:rFonts w:asciiTheme="majorBidi" w:hAnsiTheme="majorBidi" w:cstheme="majorBidi"/>
          <w:szCs w:val="24"/>
          <w:shd w:val="clear" w:color="auto" w:fill="FFFFFF"/>
        </w:rPr>
        <w:t xml:space="preserve"> seamlessly returns the predicted sequence, </w:t>
      </w:r>
      <w:proofErr w:type="spellStart"/>
      <w:r w:rsidRPr="00E624B9">
        <w:rPr>
          <w:rFonts w:asciiTheme="majorBidi" w:hAnsiTheme="majorBidi" w:cstheme="majorBidi"/>
          <w:szCs w:val="24"/>
          <w:shd w:val="clear" w:color="auto" w:fill="FFFFFF"/>
        </w:rPr>
        <w:t>y_pred</w:t>
      </w:r>
      <w:proofErr w:type="spellEnd"/>
      <w:r w:rsidRPr="00E624B9">
        <w:rPr>
          <w:rFonts w:asciiTheme="majorBidi" w:hAnsiTheme="majorBidi" w:cstheme="majorBidi"/>
          <w:szCs w:val="24"/>
          <w:shd w:val="clear" w:color="auto" w:fill="FFFFFF"/>
        </w:rPr>
        <w:t>. This ensures the layer's adaptability in real-world scenarios, handling uncertain or variable alignments with precision.</w:t>
      </w:r>
    </w:p>
    <w:p w14:paraId="100F6A61" w14:textId="77777777" w:rsidR="00760376" w:rsidRPr="000151F4"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This </w:t>
      </w:r>
      <w:proofErr w:type="spellStart"/>
      <w:r w:rsidRPr="00AB62D2">
        <w:rPr>
          <w:rFonts w:asciiTheme="majorBidi" w:hAnsiTheme="majorBidi" w:cstheme="majorBidi"/>
          <w:szCs w:val="24"/>
          <w:shd w:val="clear" w:color="auto" w:fill="FFFFFF"/>
        </w:rPr>
        <w:t>CTCLayer</w:t>
      </w:r>
      <w:proofErr w:type="spellEnd"/>
      <w:r w:rsidRPr="00AB62D2">
        <w:rPr>
          <w:rFonts w:asciiTheme="majorBidi" w:hAnsiTheme="majorBidi" w:cstheme="majorBidi"/>
          <w:szCs w:val="24"/>
          <w:shd w:val="clear" w:color="auto" w:fill="FFFFFF"/>
        </w:rPr>
        <w:t xml:space="preserve"> can be added to a </w:t>
      </w:r>
      <w:proofErr w:type="spellStart"/>
      <w:r w:rsidRPr="00AB62D2">
        <w:rPr>
          <w:rFonts w:asciiTheme="majorBidi" w:hAnsiTheme="majorBidi" w:cstheme="majorBidi"/>
          <w:szCs w:val="24"/>
          <w:shd w:val="clear" w:color="auto" w:fill="FFFFFF"/>
        </w:rPr>
        <w:t>Keras</w:t>
      </w:r>
      <w:proofErr w:type="spellEnd"/>
      <w:r w:rsidRPr="00AB62D2">
        <w:rPr>
          <w:rFonts w:asciiTheme="majorBidi" w:hAnsiTheme="majorBidi" w:cstheme="majorBidi"/>
          <w:szCs w:val="24"/>
          <w:shd w:val="clear" w:color="auto" w:fill="FFFFFF"/>
        </w:rPr>
        <w:t xml:space="preserve"> model, and it will handle the computation of the CTC loss for tasks like sequence recognition, where the alignment between the input and target seq</w:t>
      </w:r>
      <w:r>
        <w:rPr>
          <w:rFonts w:asciiTheme="majorBidi" w:hAnsiTheme="majorBidi" w:cstheme="majorBidi"/>
          <w:szCs w:val="24"/>
          <w:shd w:val="clear" w:color="auto" w:fill="FFFFFF"/>
        </w:rPr>
        <w:t>uences is uncertain or variable:</w:t>
      </w:r>
    </w:p>
    <w:p w14:paraId="3A70B68C" w14:textId="470691B2" w:rsidR="00760376" w:rsidRPr="00E624B9" w:rsidRDefault="00760376" w:rsidP="00A9556E">
      <w:pPr>
        <w:spacing w:line="360" w:lineRule="auto"/>
        <w:jc w:val="both"/>
        <w:rPr>
          <w:rFonts w:asciiTheme="majorBidi" w:hAnsiTheme="majorBidi" w:cstheme="majorBidi"/>
          <w:b/>
          <w:bCs/>
          <w:szCs w:val="24"/>
          <w:shd w:val="clear" w:color="auto" w:fill="FFFFFF"/>
        </w:rPr>
      </w:pPr>
      <w:r w:rsidRPr="00E624B9">
        <w:rPr>
          <w:rFonts w:asciiTheme="majorBidi" w:hAnsiTheme="majorBidi" w:cstheme="majorBidi"/>
          <w:b/>
          <w:bCs/>
          <w:szCs w:val="24"/>
          <w:shd w:val="clear" w:color="auto" w:fill="FFFFFF"/>
        </w:rPr>
        <w:t xml:space="preserve">Integration into </w:t>
      </w:r>
      <w:proofErr w:type="spellStart"/>
      <w:r w:rsidRPr="00E624B9">
        <w:rPr>
          <w:rFonts w:asciiTheme="majorBidi" w:hAnsiTheme="majorBidi" w:cstheme="majorBidi"/>
          <w:b/>
          <w:bCs/>
          <w:szCs w:val="24"/>
          <w:shd w:val="clear" w:color="auto" w:fill="FFFFFF"/>
        </w:rPr>
        <w:t>Keras</w:t>
      </w:r>
      <w:proofErr w:type="spellEnd"/>
      <w:r w:rsidRPr="00E624B9">
        <w:rPr>
          <w:rFonts w:asciiTheme="majorBidi" w:hAnsiTheme="majorBidi" w:cstheme="majorBidi"/>
          <w:b/>
          <w:bCs/>
          <w:szCs w:val="24"/>
          <w:shd w:val="clear" w:color="auto" w:fill="FFFFFF"/>
        </w:rPr>
        <w:t xml:space="preserve"> Model:</w:t>
      </w:r>
    </w:p>
    <w:p w14:paraId="1117F241" w14:textId="0C2A3EB1" w:rsidR="00760376" w:rsidRPr="00E624B9"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624B9">
        <w:rPr>
          <w:rFonts w:asciiTheme="majorBidi" w:hAnsiTheme="majorBidi" w:cstheme="majorBidi"/>
          <w:szCs w:val="24"/>
          <w:shd w:val="clear" w:color="auto" w:fill="FFFFFF"/>
        </w:rPr>
        <w:t xml:space="preserve">The versatility of the </w:t>
      </w:r>
      <w:proofErr w:type="spellStart"/>
      <w:r w:rsidRPr="00E624B9">
        <w:rPr>
          <w:rFonts w:asciiTheme="majorBidi" w:hAnsiTheme="majorBidi" w:cstheme="majorBidi"/>
          <w:szCs w:val="24"/>
          <w:shd w:val="clear" w:color="auto" w:fill="FFFFFF"/>
        </w:rPr>
        <w:t>CTCLayer</w:t>
      </w:r>
      <w:proofErr w:type="spellEnd"/>
      <w:r w:rsidRPr="00E624B9">
        <w:rPr>
          <w:rFonts w:asciiTheme="majorBidi" w:hAnsiTheme="majorBidi" w:cstheme="majorBidi"/>
          <w:szCs w:val="24"/>
          <w:shd w:val="clear" w:color="auto" w:fill="FFFFFF"/>
        </w:rPr>
        <w:t xml:space="preserve"> is highlighted as it can be seamlessly integrated into a </w:t>
      </w:r>
      <w:proofErr w:type="spellStart"/>
      <w:r w:rsidRPr="00E624B9">
        <w:rPr>
          <w:rFonts w:asciiTheme="majorBidi" w:hAnsiTheme="majorBidi" w:cstheme="majorBidi"/>
          <w:szCs w:val="24"/>
          <w:shd w:val="clear" w:color="auto" w:fill="FFFFFF"/>
        </w:rPr>
        <w:t>Keras</w:t>
      </w:r>
      <w:proofErr w:type="spellEnd"/>
      <w:r w:rsidRPr="00E624B9">
        <w:rPr>
          <w:rFonts w:asciiTheme="majorBidi" w:hAnsiTheme="majorBidi" w:cstheme="majorBidi"/>
          <w:szCs w:val="24"/>
          <w:shd w:val="clear" w:color="auto" w:fill="FFFFFF"/>
        </w:rPr>
        <w:t xml:space="preserve"> model. Its primary function revolves around handling the computation of the CTC loss, particularly suited for sequence recognition tasks where alignment uncertainties prevail.</w:t>
      </w:r>
    </w:p>
    <w:p w14:paraId="5EB54F79"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 </w:t>
      </w:r>
    </w:p>
    <w:p w14:paraId="6CB6C712" w14:textId="04493A99" w:rsidR="00760376" w:rsidRDefault="00760376" w:rsidP="00A9556E">
      <w:pPr>
        <w:pStyle w:val="Section"/>
        <w:spacing w:line="360" w:lineRule="auto"/>
        <w:rPr>
          <w:shd w:val="clear" w:color="auto" w:fill="FFFFFF"/>
        </w:rPr>
      </w:pPr>
      <w:bookmarkStart w:id="43" w:name="_Toc151384274"/>
      <w:r w:rsidRPr="00732A78">
        <w:rPr>
          <w:shd w:val="clear" w:color="auto" w:fill="FFFFFF"/>
        </w:rPr>
        <w:t>Neural Network Model Configuration Parameters</w:t>
      </w:r>
      <w:bookmarkEnd w:id="43"/>
    </w:p>
    <w:p w14:paraId="0859C232" w14:textId="77777777" w:rsidR="00EA33AE" w:rsidRPr="00732A78" w:rsidRDefault="00EA33AE" w:rsidP="00A9556E">
      <w:pPr>
        <w:pStyle w:val="Section"/>
        <w:numPr>
          <w:ilvl w:val="0"/>
          <w:numId w:val="0"/>
        </w:numPr>
        <w:spacing w:line="360" w:lineRule="auto"/>
        <w:rPr>
          <w:shd w:val="clear" w:color="auto" w:fill="FFFFFF"/>
        </w:rPr>
      </w:pPr>
    </w:p>
    <w:p w14:paraId="07A26BC6" w14:textId="767BBDFF" w:rsidR="00760376" w:rsidRPr="000151F4"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Then the parameters for the neural network model are defined from height to width, channels, number of classes, the batch size, and max length. these parameters are essential for configuring the model's architecture and for the training process too. </w:t>
      </w:r>
    </w:p>
    <w:p w14:paraId="7D0D4705" w14:textId="630D9E79"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Parameter Definition:</w:t>
      </w:r>
    </w:p>
    <w:p w14:paraId="6D86E607" w14:textId="0166974C"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The subsequent phase involves defining key parameters crucial for configuring the neural network model. These parameters span from height and width to channels, the number of classes, batch size, and max length. Each parameter plays a pivotal role in shaping the architecture and facilitating the training process.</w:t>
      </w:r>
    </w:p>
    <w:p w14:paraId="6B339AD2" w14:textId="37943388"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Image Dimensions:</w:t>
      </w:r>
    </w:p>
    <w:p w14:paraId="3A1A25E4" w14:textId="2D333E35"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The input images are expected to adhere to specific dimensions, with a height of 32 pixels and a width of 171 pixels. These dimensions are fundamental for the model's understanding and processing of input data.</w:t>
      </w:r>
    </w:p>
    <w:p w14:paraId="182C5C92" w14:textId="4B89B1C3"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lastRenderedPageBreak/>
        <w:t>Channels:</w:t>
      </w:r>
    </w:p>
    <w:p w14:paraId="78E7FE1D" w14:textId="3E33AF3E"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The channels parameter signifies the number of color channels in the input images. For grayscale images, as in this case, it is set to 1.</w:t>
      </w:r>
    </w:p>
    <w:p w14:paraId="770C9DC3" w14:textId="77777777" w:rsidR="00760376" w:rsidRPr="000151F4" w:rsidRDefault="00760376" w:rsidP="00A9556E">
      <w:pPr>
        <w:spacing w:line="360" w:lineRule="auto"/>
        <w:jc w:val="both"/>
        <w:rPr>
          <w:rFonts w:asciiTheme="majorBidi" w:hAnsiTheme="majorBidi" w:cstheme="majorBidi"/>
          <w:szCs w:val="24"/>
          <w:shd w:val="clear" w:color="auto" w:fill="FFFFFF"/>
        </w:rPr>
      </w:pPr>
    </w:p>
    <w:p w14:paraId="3A0D2C2A" w14:textId="7C755902"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Batch Size:</w:t>
      </w:r>
    </w:p>
    <w:p w14:paraId="68E69E4E" w14:textId="50B9E258"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A batch size of 16 is defined, indicating that 16 images will be processed simultaneously during the training phase. This batching approach contributes to the efficiency of the training process.</w:t>
      </w:r>
    </w:p>
    <w:p w14:paraId="72540C7F" w14:textId="3CE49365"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Max Length:</w:t>
      </w:r>
    </w:p>
    <w:p w14:paraId="7898B3E0" w14:textId="03D84322"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The max length parameter is set to 22, denoting that the model is structured to predict sequences of characters up to 22 characters in length.</w:t>
      </w:r>
    </w:p>
    <w:p w14:paraId="15398121" w14:textId="27F7524C"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Preprocessing and Preparation:</w:t>
      </w:r>
    </w:p>
    <w:p w14:paraId="5A1B8011" w14:textId="294A1C99"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 xml:space="preserve">With these parameters in place, the groundwork for the OCR model's preparation and preprocessing is complete. Several functions, ranging from gathering image file paths to extracting pixel data and creating an organized </w:t>
      </w:r>
      <w:proofErr w:type="spellStart"/>
      <w:r w:rsidRPr="00EA33AE">
        <w:rPr>
          <w:rFonts w:asciiTheme="majorBidi" w:hAnsiTheme="majorBidi" w:cstheme="majorBidi"/>
          <w:szCs w:val="24"/>
          <w:shd w:val="clear" w:color="auto" w:fill="FFFFFF"/>
        </w:rPr>
        <w:t>DataFrame</w:t>
      </w:r>
      <w:proofErr w:type="spellEnd"/>
      <w:r w:rsidRPr="00EA33AE">
        <w:rPr>
          <w:rFonts w:asciiTheme="majorBidi" w:hAnsiTheme="majorBidi" w:cstheme="majorBidi"/>
          <w:szCs w:val="24"/>
          <w:shd w:val="clear" w:color="auto" w:fill="FFFFFF"/>
        </w:rPr>
        <w:t>, play pivotal roles:</w:t>
      </w:r>
    </w:p>
    <w:p w14:paraId="6C0CE50A" w14:textId="77777777" w:rsidR="00760376" w:rsidRPr="000151F4" w:rsidRDefault="00760376" w:rsidP="00A9556E">
      <w:pPr>
        <w:spacing w:line="360" w:lineRule="auto"/>
        <w:jc w:val="both"/>
        <w:rPr>
          <w:rFonts w:asciiTheme="majorBidi" w:hAnsiTheme="majorBidi" w:cstheme="majorBidi"/>
          <w:szCs w:val="24"/>
          <w:shd w:val="clear" w:color="auto" w:fill="FFFFFF"/>
        </w:rPr>
      </w:pPr>
      <w:r w:rsidRPr="000151F4">
        <w:rPr>
          <w:rFonts w:asciiTheme="majorBidi" w:hAnsiTheme="majorBidi" w:cstheme="majorBidi"/>
          <w:szCs w:val="24"/>
          <w:shd w:val="clear" w:color="auto" w:fill="FFFFFF"/>
        </w:rPr>
        <w:t xml:space="preserve">      1. Collecting a list of image file paths.</w:t>
      </w:r>
    </w:p>
    <w:p w14:paraId="45BB9ACE" w14:textId="77777777" w:rsidR="00760376" w:rsidRPr="000151F4" w:rsidRDefault="00760376" w:rsidP="00A9556E">
      <w:pPr>
        <w:spacing w:line="360" w:lineRule="auto"/>
        <w:jc w:val="both"/>
        <w:rPr>
          <w:rFonts w:asciiTheme="majorBidi" w:hAnsiTheme="majorBidi" w:cstheme="majorBidi"/>
          <w:szCs w:val="24"/>
          <w:shd w:val="clear" w:color="auto" w:fill="FFFFFF"/>
        </w:rPr>
      </w:pPr>
      <w:r w:rsidRPr="000151F4">
        <w:rPr>
          <w:rFonts w:asciiTheme="majorBidi" w:hAnsiTheme="majorBidi" w:cstheme="majorBidi"/>
          <w:szCs w:val="24"/>
          <w:shd w:val="clear" w:color="auto" w:fill="FFFFFF"/>
        </w:rPr>
        <w:t xml:space="preserve">      2. Loading images, converting to grayscale, and extracting pixel data.</w:t>
      </w:r>
    </w:p>
    <w:p w14:paraId="208FA6EA" w14:textId="770C3F67" w:rsidR="00760376" w:rsidRPr="000151F4" w:rsidRDefault="00760376" w:rsidP="00A9556E">
      <w:pPr>
        <w:spacing w:line="360" w:lineRule="auto"/>
        <w:jc w:val="both"/>
        <w:rPr>
          <w:rFonts w:asciiTheme="majorBidi" w:hAnsiTheme="majorBidi" w:cstheme="majorBidi"/>
          <w:szCs w:val="24"/>
          <w:shd w:val="clear" w:color="auto" w:fill="FFFFFF"/>
        </w:rPr>
      </w:pPr>
      <w:r w:rsidRPr="000151F4">
        <w:rPr>
          <w:rFonts w:asciiTheme="majorBidi" w:hAnsiTheme="majorBidi" w:cstheme="majorBidi"/>
          <w:szCs w:val="24"/>
          <w:shd w:val="clear" w:color="auto" w:fill="FFFFFF"/>
        </w:rPr>
        <w:t xml:space="preserve">      3. Creating a </w:t>
      </w:r>
      <w:proofErr w:type="spellStart"/>
      <w:r w:rsidRPr="000151F4">
        <w:rPr>
          <w:rFonts w:asciiTheme="majorBidi" w:hAnsiTheme="majorBidi" w:cstheme="majorBidi"/>
          <w:szCs w:val="24"/>
          <w:shd w:val="clear" w:color="auto" w:fill="FFFFFF"/>
        </w:rPr>
        <w:t>DataFrame</w:t>
      </w:r>
      <w:proofErr w:type="spellEnd"/>
      <w:r w:rsidRPr="000151F4">
        <w:rPr>
          <w:rFonts w:asciiTheme="majorBidi" w:hAnsiTheme="majorBidi" w:cstheme="majorBidi"/>
          <w:szCs w:val="24"/>
          <w:shd w:val="clear" w:color="auto" w:fill="FFFFFF"/>
        </w:rPr>
        <w:t xml:space="preserve"> to organize image data and extracted text.</w:t>
      </w:r>
    </w:p>
    <w:p w14:paraId="42032E0F" w14:textId="2D0ADD6E"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Significance of Preprocessing:</w:t>
      </w:r>
    </w:p>
    <w:p w14:paraId="2A9FD400" w14:textId="7F44A850"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Emphasizing the significance of these preprocessing steps, they are imperative for readying the data for OCR model training. Organizing and processing data in this manner sets the stage for effective utilization in model training.</w:t>
      </w:r>
    </w:p>
    <w:p w14:paraId="5094C2A4" w14:textId="14DD9D01"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Model Building:</w:t>
      </w:r>
    </w:p>
    <w:p w14:paraId="75FBE1B8" w14:textId="483B7DF4"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lastRenderedPageBreak/>
        <w:t>Once the data is organized and processed, the build model function can be employed to define and train the OCR model. The subsequent code delves into the details of this model-building process, encapsulating the essence of OCR model development.</w:t>
      </w:r>
    </w:p>
    <w:p w14:paraId="5B0F4F5F" w14:textId="77777777" w:rsidR="00760376" w:rsidRPr="00AB62D2" w:rsidRDefault="00760376" w:rsidP="00A9556E">
      <w:pPr>
        <w:spacing w:line="360" w:lineRule="auto"/>
        <w:jc w:val="both"/>
        <w:rPr>
          <w:rFonts w:asciiTheme="majorBidi" w:hAnsiTheme="majorBidi" w:cstheme="majorBidi"/>
          <w:szCs w:val="24"/>
          <w:shd w:val="clear" w:color="auto" w:fill="FFFFFF"/>
        </w:rPr>
      </w:pPr>
    </w:p>
    <w:p w14:paraId="6E2A341A" w14:textId="6B8A8B19" w:rsidR="00EA33AE" w:rsidRDefault="00760376" w:rsidP="004E4D82">
      <w:pPr>
        <w:pStyle w:val="Section"/>
        <w:spacing w:line="360" w:lineRule="auto"/>
        <w:rPr>
          <w:shd w:val="clear" w:color="auto" w:fill="FFFFFF"/>
        </w:rPr>
      </w:pPr>
      <w:bookmarkStart w:id="44" w:name="_Toc151384275"/>
      <w:r w:rsidRPr="005165EB">
        <w:rPr>
          <w:shd w:val="clear" w:color="auto" w:fill="FFFFFF"/>
        </w:rPr>
        <w:t>Our Comprehensive OCR Model Development Approach: Integrating Ins</w:t>
      </w:r>
      <w:r>
        <w:rPr>
          <w:shd w:val="clear" w:color="auto" w:fill="FFFFFF"/>
        </w:rPr>
        <w:t>ights from Literature Review</w:t>
      </w:r>
      <w:bookmarkEnd w:id="44"/>
    </w:p>
    <w:p w14:paraId="3D07391D" w14:textId="77777777" w:rsidR="004E4D82" w:rsidRPr="004E4D82" w:rsidRDefault="004E4D82" w:rsidP="004E4D82"/>
    <w:p w14:paraId="37734906" w14:textId="77777777"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In crafting our Optical Character Recognition (OCR) model, we meticulously navigated through the wealth of existing literature, extracting invaluable insights from three standout articles that significantly informed and enriched our investigative journey.</w:t>
      </w:r>
    </w:p>
    <w:p w14:paraId="13804A53" w14:textId="4EDF6C08" w:rsidR="00760376" w:rsidRPr="00EA33AE" w:rsidRDefault="00760376" w:rsidP="00A9556E">
      <w:pPr>
        <w:spacing w:line="360" w:lineRule="auto"/>
        <w:jc w:val="both"/>
        <w:rPr>
          <w:rFonts w:asciiTheme="majorBidi" w:hAnsiTheme="majorBidi" w:cstheme="majorBidi"/>
          <w:b/>
          <w:bCs/>
          <w:szCs w:val="24"/>
          <w:shd w:val="clear" w:color="auto" w:fill="FFFFFF"/>
        </w:rPr>
      </w:pPr>
      <w:r w:rsidRPr="00EA33AE">
        <w:rPr>
          <w:rFonts w:asciiTheme="majorBidi" w:hAnsiTheme="majorBidi" w:cstheme="majorBidi"/>
          <w:b/>
          <w:bCs/>
          <w:szCs w:val="24"/>
          <w:shd w:val="clear" w:color="auto" w:fill="FFFFFF"/>
        </w:rPr>
        <w:t>Article 1: "Analysis of Unsupervised Training Approaches for LSTM-Based OCR"</w:t>
      </w:r>
    </w:p>
    <w:p w14:paraId="3BB0087A" w14:textId="61164020" w:rsidR="00760376" w:rsidRPr="00EA33AE" w:rsidRDefault="00760376" w:rsidP="00A9556E">
      <w:pPr>
        <w:spacing w:line="360" w:lineRule="auto"/>
        <w:jc w:val="both"/>
        <w:rPr>
          <w:rFonts w:asciiTheme="majorBidi" w:hAnsiTheme="majorBidi" w:cstheme="majorBidi"/>
          <w:szCs w:val="24"/>
          <w:u w:val="single"/>
          <w:shd w:val="clear" w:color="auto" w:fill="FFFFFF"/>
        </w:rPr>
      </w:pPr>
      <w:r w:rsidRPr="00EA33AE">
        <w:rPr>
          <w:rFonts w:asciiTheme="majorBidi" w:hAnsiTheme="majorBidi" w:cstheme="majorBidi"/>
          <w:szCs w:val="24"/>
          <w:u w:val="single"/>
          <w:shd w:val="clear" w:color="auto" w:fill="FFFFFF"/>
        </w:rPr>
        <w:t>Challenges Identified:</w:t>
      </w:r>
    </w:p>
    <w:p w14:paraId="341DF8C4" w14:textId="77777777" w:rsid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The article underscored challenges related to sparse labeled training data, particularly in the context of historical documents, setting the stage for our approach to overcoming these hurdles.</w:t>
      </w:r>
    </w:p>
    <w:p w14:paraId="320A0787" w14:textId="5C75F3FC" w:rsidR="00760376" w:rsidRPr="00EA33AE" w:rsidRDefault="00760376" w:rsidP="00A9556E">
      <w:pPr>
        <w:spacing w:line="360" w:lineRule="auto"/>
        <w:jc w:val="both"/>
        <w:rPr>
          <w:rFonts w:asciiTheme="majorBidi" w:hAnsiTheme="majorBidi" w:cstheme="majorBidi"/>
          <w:szCs w:val="24"/>
          <w:u w:val="single"/>
          <w:shd w:val="clear" w:color="auto" w:fill="FFFFFF"/>
        </w:rPr>
      </w:pPr>
      <w:r w:rsidRPr="00EA33AE">
        <w:rPr>
          <w:rFonts w:asciiTheme="majorBidi" w:hAnsiTheme="majorBidi" w:cstheme="majorBidi"/>
          <w:szCs w:val="24"/>
          <w:u w:val="single"/>
          <w:shd w:val="clear" w:color="auto" w:fill="FFFFFF"/>
        </w:rPr>
        <w:t>Innovative Solutions:</w:t>
      </w:r>
    </w:p>
    <w:p w14:paraId="45CF8608" w14:textId="7E73E838" w:rsidR="00760376" w:rsidRPr="00EA33AE"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EA33AE">
        <w:rPr>
          <w:rFonts w:asciiTheme="majorBidi" w:hAnsiTheme="majorBidi" w:cstheme="majorBidi"/>
          <w:szCs w:val="24"/>
          <w:shd w:val="clear" w:color="auto" w:fill="FFFFFF"/>
        </w:rPr>
        <w:t>Unsupervised Pretraining: While not directly implemented in our model, we recognized the potential of unsupervised pretraining methods. Leveraging insights from the article, we acknowledged the efficacy of unsupervised pretraining, especially when confronted with limited labeled data.</w:t>
      </w:r>
    </w:p>
    <w:p w14:paraId="560F763B" w14:textId="77777777" w:rsidR="00CA1F0C" w:rsidRDefault="00760376" w:rsidP="00CA1F0C">
      <w:pPr>
        <w:keepNext/>
        <w:spacing w:line="360" w:lineRule="auto"/>
        <w:jc w:val="center"/>
      </w:pPr>
      <w:r w:rsidRPr="003D5426">
        <w:rPr>
          <w:rFonts w:asciiTheme="majorBidi" w:hAnsiTheme="majorBidi" w:cstheme="majorBidi"/>
          <w:noProof/>
          <w:szCs w:val="24"/>
          <w:shd w:val="clear" w:color="auto" w:fill="FFFFFF"/>
        </w:rPr>
        <w:lastRenderedPageBreak/>
        <w:drawing>
          <wp:inline distT="0" distB="0" distL="0" distR="0" wp14:anchorId="4231F9D1" wp14:editId="12499D79">
            <wp:extent cx="2363638" cy="2508944"/>
            <wp:effectExtent l="0" t="0" r="0" b="5715"/>
            <wp:docPr id="99622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2322" name=""/>
                    <pic:cNvPicPr/>
                  </pic:nvPicPr>
                  <pic:blipFill>
                    <a:blip r:embed="rId22"/>
                    <a:stretch>
                      <a:fillRect/>
                    </a:stretch>
                  </pic:blipFill>
                  <pic:spPr>
                    <a:xfrm>
                      <a:off x="0" y="0"/>
                      <a:ext cx="2366573" cy="2512060"/>
                    </a:xfrm>
                    <a:prstGeom prst="rect">
                      <a:avLst/>
                    </a:prstGeom>
                  </pic:spPr>
                </pic:pic>
              </a:graphicData>
            </a:graphic>
          </wp:inline>
        </w:drawing>
      </w:r>
    </w:p>
    <w:p w14:paraId="4555BF64" w14:textId="64909F94" w:rsidR="00760376" w:rsidRPr="00AB62D2" w:rsidRDefault="00CA1F0C" w:rsidP="00CA1F0C">
      <w:pPr>
        <w:pStyle w:val="Caption"/>
        <w:jc w:val="center"/>
        <w:rPr>
          <w:rFonts w:asciiTheme="majorBidi" w:hAnsiTheme="majorBidi" w:cstheme="majorBidi"/>
          <w:szCs w:val="24"/>
          <w:shd w:val="clear" w:color="auto" w:fill="FFFFFF"/>
        </w:rPr>
      </w:pPr>
      <w:bookmarkStart w:id="45" w:name="_Toc151458365"/>
      <w:r>
        <w:t xml:space="preserve">Figure </w:t>
      </w:r>
      <w:fldSimple w:instr=" SEQ Figure \* ARABIC ">
        <w:r w:rsidR="00632791">
          <w:rPr>
            <w:noProof/>
          </w:rPr>
          <w:t>12</w:t>
        </w:r>
      </w:fldSimple>
      <w:r>
        <w:t xml:space="preserve"> LSTM CTC-Loss Model</w:t>
      </w:r>
      <w:bookmarkEnd w:id="45"/>
    </w:p>
    <w:p w14:paraId="059C3B0B" w14:textId="2DA708FB" w:rsidR="00760376"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LSTM-Based Seq2Seq OCR Architecture: Inspired by the Seq2Seq architecture described in the article, our model uses Bidirectional LSTMs for sequence processing. This enables us to manage the sequential nature of OCR tasks efficiently.</w:t>
      </w:r>
    </w:p>
    <w:p w14:paraId="7C105A99" w14:textId="77777777" w:rsidR="00EA33AE" w:rsidRDefault="00EA33AE" w:rsidP="00A9556E">
      <w:pPr>
        <w:spacing w:line="360" w:lineRule="auto"/>
        <w:jc w:val="both"/>
        <w:rPr>
          <w:rFonts w:asciiTheme="majorBidi" w:hAnsiTheme="majorBidi" w:cstheme="majorBidi"/>
          <w:szCs w:val="24"/>
          <w:shd w:val="clear" w:color="auto" w:fill="FFFFFF"/>
        </w:rPr>
      </w:pPr>
    </w:p>
    <w:p w14:paraId="56A785E7" w14:textId="1A70A27C"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 xml:space="preserve">Leveraging Insights from </w:t>
      </w:r>
      <w:r w:rsidRPr="005165EB">
        <w:rPr>
          <w:rFonts w:asciiTheme="majorBidi" w:hAnsiTheme="majorBidi" w:cstheme="majorBidi"/>
          <w:b/>
          <w:bCs/>
          <w:szCs w:val="24"/>
          <w:shd w:val="clear" w:color="auto" w:fill="FFFFFF"/>
        </w:rPr>
        <w:t>"Advances in Joint CTC-Attention based End-to-End Speech Recognition"</w:t>
      </w:r>
      <w:r>
        <w:rPr>
          <w:rFonts w:asciiTheme="majorBidi" w:hAnsiTheme="majorBidi" w:cstheme="majorBidi"/>
          <w:szCs w:val="24"/>
          <w:shd w:val="clear" w:color="auto" w:fill="FFFFFF"/>
        </w:rPr>
        <w:t xml:space="preserve"> for OCR Model Enhancement</w:t>
      </w:r>
    </w:p>
    <w:p w14:paraId="73C8C682" w14:textId="77777777" w:rsidR="00760376" w:rsidRPr="00EA33AE" w:rsidRDefault="00760376" w:rsidP="00A9556E">
      <w:pPr>
        <w:spacing w:line="360" w:lineRule="auto"/>
        <w:jc w:val="both"/>
        <w:rPr>
          <w:rFonts w:asciiTheme="majorBidi" w:hAnsiTheme="majorBidi" w:cstheme="majorBidi"/>
          <w:szCs w:val="24"/>
          <w:u w:val="single"/>
          <w:shd w:val="clear" w:color="auto" w:fill="FFFFFF"/>
        </w:rPr>
      </w:pPr>
      <w:r w:rsidRPr="00EA33AE">
        <w:rPr>
          <w:rFonts w:asciiTheme="majorBidi" w:hAnsiTheme="majorBidi" w:cstheme="majorBidi"/>
          <w:szCs w:val="24"/>
          <w:u w:val="single"/>
          <w:shd w:val="clear" w:color="auto" w:fill="FFFFFF"/>
        </w:rPr>
        <w:t>Understanding Deep CNN Encoder Integration:</w:t>
      </w:r>
    </w:p>
    <w:p w14:paraId="212EFE7A" w14:textId="6E162F1C"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The profound relevance of the mentioned article, initially focused on speech recognition, extends to the core architecture of our OCR model. The integration of a Deep CNN Encoder stands as a pivotal takeaway, offering significant advantages to the feature extraction process from image data. Drawing inspiration from the optimized architecture tailored for speech recognition, our model strategically employs a deep CNN encoder. This augmentation enhances the model's capability to extract intricate features from image-based data, a critical aspect in the context of Optical Character Recognition.</w:t>
      </w:r>
    </w:p>
    <w:p w14:paraId="22E55162" w14:textId="77777777" w:rsidR="00760376" w:rsidRPr="00EA33AE" w:rsidRDefault="00760376" w:rsidP="00A9556E">
      <w:pPr>
        <w:spacing w:line="360" w:lineRule="auto"/>
        <w:jc w:val="both"/>
        <w:rPr>
          <w:rFonts w:asciiTheme="majorBidi" w:hAnsiTheme="majorBidi" w:cstheme="majorBidi"/>
          <w:szCs w:val="24"/>
          <w:u w:val="single"/>
          <w:shd w:val="clear" w:color="auto" w:fill="FFFFFF"/>
        </w:rPr>
      </w:pPr>
      <w:r w:rsidRPr="00EA33AE">
        <w:rPr>
          <w:rFonts w:asciiTheme="majorBidi" w:hAnsiTheme="majorBidi" w:cstheme="majorBidi"/>
          <w:szCs w:val="24"/>
          <w:u w:val="single"/>
          <w:shd w:val="clear" w:color="auto" w:fill="FFFFFF"/>
        </w:rPr>
        <w:t>Unpacking the Significance of Bidirectional LSTMs:</w:t>
      </w:r>
    </w:p>
    <w:p w14:paraId="29D2DB4E" w14:textId="641A2A9F"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 xml:space="preserve">Aligned with the recommendations outlined in the article, our OCR model strategically incorporates Bidirectional LSTMs for sequence processing. This deliberate choice is driven by the </w:t>
      </w:r>
      <w:r w:rsidRPr="005165EB">
        <w:rPr>
          <w:rFonts w:asciiTheme="majorBidi" w:hAnsiTheme="majorBidi" w:cstheme="majorBidi"/>
          <w:szCs w:val="24"/>
          <w:shd w:val="clear" w:color="auto" w:fill="FFFFFF"/>
        </w:rPr>
        <w:lastRenderedPageBreak/>
        <w:t>acknowledgment of the inherent sequential nature of text recognition tasks. By embracing Bidirectional LSTMs, our model gains the ability to effectively navigate through sequences, capturing contextual dependencies and patterns crucial for accurate OCR. The bidirectional processing ensures a comprehensive understanding of the sequential information, enhancing the model's proficiency in deciphering text embedded within images.</w:t>
      </w:r>
    </w:p>
    <w:p w14:paraId="19340EC3" w14:textId="77777777" w:rsidR="00760376" w:rsidRPr="00EA33AE" w:rsidRDefault="00760376" w:rsidP="00A9556E">
      <w:pPr>
        <w:spacing w:line="360" w:lineRule="auto"/>
        <w:jc w:val="both"/>
        <w:rPr>
          <w:rFonts w:asciiTheme="majorBidi" w:hAnsiTheme="majorBidi" w:cstheme="majorBidi"/>
          <w:szCs w:val="24"/>
          <w:u w:val="single"/>
          <w:shd w:val="clear" w:color="auto" w:fill="FFFFFF"/>
        </w:rPr>
      </w:pPr>
      <w:r w:rsidRPr="00EA33AE">
        <w:rPr>
          <w:rFonts w:asciiTheme="majorBidi" w:hAnsiTheme="majorBidi" w:cstheme="majorBidi"/>
          <w:szCs w:val="24"/>
          <w:u w:val="single"/>
          <w:shd w:val="clear" w:color="auto" w:fill="FFFFFF"/>
        </w:rPr>
        <w:t>Ensuring Synergy in Model Components:</w:t>
      </w:r>
    </w:p>
    <w:p w14:paraId="5FAA0B67" w14:textId="5AE213DD"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The seamless alignment of our OCR model's architecture with the insights from the speech recognition article ensures a harmonious synergy in the integration of key components. The deep CNN encoder and Bidirectional LSTMs work in tandem, reinforcing the model's capacity to handle the complexities of OCR tasks. The interplay between these components contributes to a robust framework, enhancing the model's overall efficiency in feature extraction and sequence processing.</w:t>
      </w:r>
    </w:p>
    <w:p w14:paraId="19845572" w14:textId="77777777" w:rsidR="00760376" w:rsidRPr="00EA33AE" w:rsidRDefault="00760376" w:rsidP="00A9556E">
      <w:pPr>
        <w:spacing w:line="360" w:lineRule="auto"/>
        <w:jc w:val="both"/>
        <w:rPr>
          <w:rFonts w:asciiTheme="majorBidi" w:hAnsiTheme="majorBidi" w:cstheme="majorBidi"/>
          <w:szCs w:val="24"/>
          <w:u w:val="single"/>
          <w:shd w:val="clear" w:color="auto" w:fill="FFFFFF"/>
        </w:rPr>
      </w:pPr>
      <w:r w:rsidRPr="00EA33AE">
        <w:rPr>
          <w:rFonts w:asciiTheme="majorBidi" w:hAnsiTheme="majorBidi" w:cstheme="majorBidi"/>
          <w:szCs w:val="24"/>
          <w:u w:val="single"/>
          <w:shd w:val="clear" w:color="auto" w:fill="FFFFFF"/>
        </w:rPr>
        <w:t>Elevating OCR Capabilities:</w:t>
      </w:r>
    </w:p>
    <w:p w14:paraId="04CEC6E4" w14:textId="2E20FA06" w:rsidR="00760376"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By embracing the recommendations from the speech recognition literature, our OCR model not only gains architectural robustness but also elevates its overall capabilities. The integration of a deep CNN encoder and Bidirectional LSTMs positions the model at the forefront of OCR advancements, where the sequential and contextual intricacies of text recognition are addressed with precision. This strategic incorporation ensures that our OCR model stands as a testament to the adaptability and cross-disciplinary applicability of innovative insights derived from diverse domains.</w:t>
      </w:r>
    </w:p>
    <w:p w14:paraId="422491DE" w14:textId="77777777" w:rsidR="00EA33AE" w:rsidRPr="00AB62D2" w:rsidRDefault="00EA33AE" w:rsidP="00A9556E">
      <w:pPr>
        <w:spacing w:line="360" w:lineRule="auto"/>
        <w:jc w:val="both"/>
        <w:rPr>
          <w:rFonts w:asciiTheme="majorBidi" w:hAnsiTheme="majorBidi" w:cstheme="majorBidi"/>
          <w:szCs w:val="24"/>
          <w:shd w:val="clear" w:color="auto" w:fill="FFFFFF"/>
        </w:rPr>
      </w:pPr>
    </w:p>
    <w:p w14:paraId="3A052432" w14:textId="77777777" w:rsidR="00D6378E" w:rsidRDefault="00760376" w:rsidP="00D6378E">
      <w:pPr>
        <w:keepNext/>
        <w:spacing w:line="360" w:lineRule="auto"/>
        <w:jc w:val="center"/>
      </w:pPr>
      <w:r w:rsidRPr="00097352">
        <w:rPr>
          <w:rFonts w:asciiTheme="majorBidi" w:hAnsiTheme="majorBidi" w:cstheme="majorBidi"/>
          <w:noProof/>
          <w:szCs w:val="24"/>
          <w:shd w:val="clear" w:color="auto" w:fill="FFFFFF"/>
        </w:rPr>
        <w:lastRenderedPageBreak/>
        <w:drawing>
          <wp:inline distT="0" distB="0" distL="0" distR="0" wp14:anchorId="2D2AD691" wp14:editId="5F764793">
            <wp:extent cx="3306182" cy="2329132"/>
            <wp:effectExtent l="0" t="0" r="8890" b="0"/>
            <wp:docPr id="109076909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69099" name="Picture 1" descr="A diagram of a computer network&#10;&#10;Description automatically generated"/>
                    <pic:cNvPicPr/>
                  </pic:nvPicPr>
                  <pic:blipFill>
                    <a:blip r:embed="rId23"/>
                    <a:stretch>
                      <a:fillRect/>
                    </a:stretch>
                  </pic:blipFill>
                  <pic:spPr>
                    <a:xfrm>
                      <a:off x="0" y="0"/>
                      <a:ext cx="3311161" cy="2332640"/>
                    </a:xfrm>
                    <a:prstGeom prst="rect">
                      <a:avLst/>
                    </a:prstGeom>
                  </pic:spPr>
                </pic:pic>
              </a:graphicData>
            </a:graphic>
          </wp:inline>
        </w:drawing>
      </w:r>
    </w:p>
    <w:p w14:paraId="0BB0CF74" w14:textId="69411809" w:rsidR="00760376" w:rsidRDefault="00D6378E" w:rsidP="00D6378E">
      <w:pPr>
        <w:pStyle w:val="Caption"/>
        <w:jc w:val="center"/>
        <w:rPr>
          <w:rFonts w:asciiTheme="majorBidi" w:hAnsiTheme="majorBidi" w:cstheme="majorBidi"/>
          <w:szCs w:val="24"/>
          <w:shd w:val="clear" w:color="auto" w:fill="FFFFFF"/>
        </w:rPr>
      </w:pPr>
      <w:bookmarkStart w:id="46" w:name="_Toc151458366"/>
      <w:r>
        <w:t xml:space="preserve">Figure </w:t>
      </w:r>
      <w:fldSimple w:instr=" SEQ Figure \* ARABIC ">
        <w:r w:rsidR="00632791">
          <w:rPr>
            <w:noProof/>
          </w:rPr>
          <w:t>13</w:t>
        </w:r>
      </w:fldSimple>
      <w:r>
        <w:t xml:space="preserve"> CNN LSTM Model</w:t>
      </w:r>
      <w:bookmarkEnd w:id="46"/>
    </w:p>
    <w:p w14:paraId="72871004" w14:textId="77777777" w:rsidR="00EA33AE" w:rsidRPr="00AB62D2" w:rsidRDefault="00EA33AE" w:rsidP="00A9556E">
      <w:pPr>
        <w:spacing w:line="360" w:lineRule="auto"/>
        <w:jc w:val="center"/>
        <w:rPr>
          <w:rFonts w:asciiTheme="majorBidi" w:hAnsiTheme="majorBidi" w:cstheme="majorBidi"/>
          <w:szCs w:val="24"/>
          <w:shd w:val="clear" w:color="auto" w:fill="FFFFFF"/>
        </w:rPr>
      </w:pPr>
    </w:p>
    <w:p w14:paraId="1639EB87" w14:textId="77777777" w:rsidR="00760376" w:rsidRPr="00AB62D2" w:rsidRDefault="00760376" w:rsidP="00A9556E">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Bidirectional LSTMs: The concept of Bidirectional LSTMs for sequence processing introduced in the article perfectly aligns with our OCR model's requirements. By incorporating bidirectional LSTMs, we address the sequential nature of text recognition.</w:t>
      </w:r>
    </w:p>
    <w:p w14:paraId="04CDD932" w14:textId="77777777" w:rsidR="00EA33AE" w:rsidRPr="00AB62D2" w:rsidRDefault="00EA33AE" w:rsidP="00A9556E">
      <w:pPr>
        <w:spacing w:line="360" w:lineRule="auto"/>
        <w:jc w:val="both"/>
        <w:rPr>
          <w:rFonts w:asciiTheme="majorBidi" w:hAnsiTheme="majorBidi" w:cstheme="majorBidi"/>
          <w:szCs w:val="24"/>
          <w:shd w:val="clear" w:color="auto" w:fill="FFFFFF"/>
        </w:rPr>
      </w:pPr>
    </w:p>
    <w:p w14:paraId="11DD5B4A" w14:textId="60B885FA"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 xml:space="preserve">Translating Insights from </w:t>
      </w:r>
      <w:r w:rsidRPr="005165EB">
        <w:rPr>
          <w:rFonts w:asciiTheme="majorBidi" w:hAnsiTheme="majorBidi" w:cstheme="majorBidi"/>
          <w:b/>
          <w:bCs/>
          <w:szCs w:val="24"/>
          <w:shd w:val="clear" w:color="auto" w:fill="FFFFFF"/>
        </w:rPr>
        <w:t>"Two-Way Feature Extraction for Hateful Meme Classification"</w:t>
      </w:r>
      <w:r>
        <w:rPr>
          <w:rFonts w:asciiTheme="majorBidi" w:hAnsiTheme="majorBidi" w:cstheme="majorBidi"/>
          <w:szCs w:val="24"/>
          <w:shd w:val="clear" w:color="auto" w:fill="FFFFFF"/>
        </w:rPr>
        <w:t xml:space="preserve"> into OCR Model Enrichment</w:t>
      </w:r>
    </w:p>
    <w:p w14:paraId="7403E259" w14:textId="77777777" w:rsidR="00760376" w:rsidRPr="00F81D83" w:rsidRDefault="00760376" w:rsidP="00A9556E">
      <w:pPr>
        <w:spacing w:line="360" w:lineRule="auto"/>
        <w:jc w:val="both"/>
        <w:rPr>
          <w:rFonts w:asciiTheme="majorBidi" w:hAnsiTheme="majorBidi" w:cstheme="majorBidi"/>
          <w:szCs w:val="24"/>
          <w:u w:val="single"/>
          <w:shd w:val="clear" w:color="auto" w:fill="FFFFFF"/>
        </w:rPr>
      </w:pPr>
      <w:r w:rsidRPr="00F81D83">
        <w:rPr>
          <w:rFonts w:asciiTheme="majorBidi" w:hAnsiTheme="majorBidi" w:cstheme="majorBidi"/>
          <w:szCs w:val="24"/>
          <w:u w:val="single"/>
          <w:shd w:val="clear" w:color="auto" w:fill="FFFFFF"/>
        </w:rPr>
        <w:t>Applicability Beyond Original Scope:</w:t>
      </w:r>
    </w:p>
    <w:p w14:paraId="6CF8C523" w14:textId="21F8BC30"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While the focal point of the referenced article revolves around hateful meme classification, its insights offer valuable applications in the realm of Optical Character Recognition (OCR). By recognizing the broader potential, our OCR model benefits from the adaptability of methodologies initially designed for a distinct purpose.</w:t>
      </w:r>
    </w:p>
    <w:p w14:paraId="1EAFB279" w14:textId="77777777" w:rsidR="00760376" w:rsidRPr="00F81D83" w:rsidRDefault="00760376" w:rsidP="00A9556E">
      <w:pPr>
        <w:spacing w:line="360" w:lineRule="auto"/>
        <w:jc w:val="both"/>
        <w:rPr>
          <w:rFonts w:asciiTheme="majorBidi" w:hAnsiTheme="majorBidi" w:cstheme="majorBidi"/>
          <w:szCs w:val="24"/>
          <w:u w:val="single"/>
          <w:shd w:val="clear" w:color="auto" w:fill="FFFFFF"/>
        </w:rPr>
      </w:pPr>
      <w:r w:rsidRPr="00F81D83">
        <w:rPr>
          <w:rFonts w:asciiTheme="majorBidi" w:hAnsiTheme="majorBidi" w:cstheme="majorBidi"/>
          <w:szCs w:val="24"/>
          <w:u w:val="single"/>
          <w:shd w:val="clear" w:color="auto" w:fill="FFFFFF"/>
        </w:rPr>
        <w:t>Strategic Integration for OCR:</w:t>
      </w:r>
    </w:p>
    <w:p w14:paraId="555E8F04" w14:textId="77777777" w:rsidR="00760376" w:rsidRPr="005165EB" w:rsidRDefault="00760376" w:rsidP="00A9556E">
      <w:pPr>
        <w:spacing w:line="360" w:lineRule="auto"/>
        <w:jc w:val="both"/>
        <w:rPr>
          <w:rFonts w:asciiTheme="majorBidi" w:hAnsiTheme="majorBidi" w:cstheme="majorBidi"/>
          <w:szCs w:val="24"/>
          <w:shd w:val="clear" w:color="auto" w:fill="FFFFFF"/>
        </w:rPr>
      </w:pPr>
      <w:r>
        <w:rPr>
          <w:rFonts w:asciiTheme="majorBidi" w:hAnsiTheme="majorBidi" w:cstheme="majorBidi"/>
          <w:szCs w:val="24"/>
          <w:shd w:val="clear" w:color="auto" w:fill="FFFFFF"/>
        </w:rPr>
        <w:t>Multimodal Approach:</w:t>
      </w:r>
    </w:p>
    <w:p w14:paraId="27A17C19" w14:textId="77777777" w:rsidR="00760376" w:rsidRPr="005165EB" w:rsidRDefault="00760376" w:rsidP="00A9556E">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 xml:space="preserve">The article underscores the importance of integrating textual and visual features. While our OCR model primarily centers on image-based text recognition, we acknowledge the versatility of multimodal feature extraction techniques. Understanding and incorporating these insights can </w:t>
      </w:r>
      <w:r w:rsidRPr="005165EB">
        <w:rPr>
          <w:rFonts w:asciiTheme="majorBidi" w:hAnsiTheme="majorBidi" w:cstheme="majorBidi"/>
          <w:szCs w:val="24"/>
          <w:shd w:val="clear" w:color="auto" w:fill="FFFFFF"/>
        </w:rPr>
        <w:lastRenderedPageBreak/>
        <w:t>prove advantageous in scenarios where diverse modalities contribute to a comprehensive understanding of the underlying data.</w:t>
      </w:r>
    </w:p>
    <w:p w14:paraId="3F129AF2" w14:textId="77777777" w:rsidR="00760376" w:rsidRPr="005165EB" w:rsidRDefault="00760376" w:rsidP="00760376">
      <w:pPr>
        <w:spacing w:line="360" w:lineRule="auto"/>
        <w:jc w:val="both"/>
        <w:rPr>
          <w:rFonts w:asciiTheme="majorBidi" w:hAnsiTheme="majorBidi" w:cstheme="majorBidi"/>
          <w:szCs w:val="24"/>
          <w:shd w:val="clear" w:color="auto" w:fill="FFFFFF"/>
        </w:rPr>
      </w:pPr>
    </w:p>
    <w:p w14:paraId="108EE516" w14:textId="77777777" w:rsidR="001222BE" w:rsidRDefault="00760376" w:rsidP="001222BE">
      <w:pPr>
        <w:keepNext/>
        <w:spacing w:line="360" w:lineRule="auto"/>
        <w:jc w:val="both"/>
      </w:pPr>
      <w:r w:rsidRPr="006C0C7E">
        <w:rPr>
          <w:rFonts w:asciiTheme="majorBidi" w:hAnsiTheme="majorBidi" w:cstheme="majorBidi"/>
          <w:noProof/>
          <w:szCs w:val="24"/>
          <w:shd w:val="clear" w:color="auto" w:fill="FFFFFF"/>
        </w:rPr>
        <w:drawing>
          <wp:inline distT="0" distB="0" distL="0" distR="0" wp14:anchorId="57A4B681" wp14:editId="64FA667A">
            <wp:extent cx="5943600" cy="2153285"/>
            <wp:effectExtent l="0" t="0" r="0" b="0"/>
            <wp:docPr id="28955571"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5571" name="Picture 1" descr="A diagram of a computer flowchart&#10;&#10;Description automatically generated"/>
                    <pic:cNvPicPr/>
                  </pic:nvPicPr>
                  <pic:blipFill>
                    <a:blip r:embed="rId24"/>
                    <a:stretch>
                      <a:fillRect/>
                    </a:stretch>
                  </pic:blipFill>
                  <pic:spPr>
                    <a:xfrm>
                      <a:off x="0" y="0"/>
                      <a:ext cx="5943600" cy="2153285"/>
                    </a:xfrm>
                    <a:prstGeom prst="rect">
                      <a:avLst/>
                    </a:prstGeom>
                  </pic:spPr>
                </pic:pic>
              </a:graphicData>
            </a:graphic>
          </wp:inline>
        </w:drawing>
      </w:r>
    </w:p>
    <w:p w14:paraId="47CEFE12" w14:textId="586C02C7" w:rsidR="00760376" w:rsidRDefault="001222BE" w:rsidP="001222BE">
      <w:pPr>
        <w:pStyle w:val="Caption"/>
        <w:jc w:val="center"/>
        <w:rPr>
          <w:rFonts w:asciiTheme="majorBidi" w:hAnsiTheme="majorBidi" w:cstheme="majorBidi"/>
          <w:szCs w:val="24"/>
          <w:shd w:val="clear" w:color="auto" w:fill="FFFFFF"/>
        </w:rPr>
      </w:pPr>
      <w:bookmarkStart w:id="47" w:name="_Toc151458367"/>
      <w:r>
        <w:t xml:space="preserve">Figure </w:t>
      </w:r>
      <w:fldSimple w:instr=" SEQ Figure \* ARABIC ">
        <w:r w:rsidR="00632791">
          <w:rPr>
            <w:noProof/>
          </w:rPr>
          <w:t>14</w:t>
        </w:r>
      </w:fldSimple>
      <w:r>
        <w:t xml:space="preserve"> </w:t>
      </w:r>
      <w:proofErr w:type="spellStart"/>
      <w:r>
        <w:t>ResNet</w:t>
      </w:r>
      <w:proofErr w:type="spellEnd"/>
      <w:r>
        <w:t xml:space="preserve"> LSTM Model</w:t>
      </w:r>
      <w:bookmarkEnd w:id="47"/>
    </w:p>
    <w:p w14:paraId="38828C28" w14:textId="77777777" w:rsidR="00F81D83" w:rsidRDefault="00F81D83" w:rsidP="00760376">
      <w:pPr>
        <w:spacing w:line="360" w:lineRule="auto"/>
        <w:jc w:val="both"/>
        <w:rPr>
          <w:rFonts w:asciiTheme="majorBidi" w:hAnsiTheme="majorBidi" w:cstheme="majorBidi"/>
          <w:szCs w:val="24"/>
          <w:shd w:val="clear" w:color="auto" w:fill="FFFFFF"/>
        </w:rPr>
      </w:pPr>
    </w:p>
    <w:p w14:paraId="6AF5CF4E" w14:textId="77777777" w:rsidR="00760376" w:rsidRPr="005165EB" w:rsidRDefault="00760376" w:rsidP="00760376">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Dee</w:t>
      </w:r>
      <w:r>
        <w:rPr>
          <w:rFonts w:asciiTheme="majorBidi" w:hAnsiTheme="majorBidi" w:cstheme="majorBidi"/>
          <w:szCs w:val="24"/>
          <w:shd w:val="clear" w:color="auto" w:fill="FFFFFF"/>
        </w:rPr>
        <w:t>p Learning Algorithms:</w:t>
      </w:r>
    </w:p>
    <w:p w14:paraId="7F406297" w14:textId="6DDA34F8" w:rsidR="00760376" w:rsidRDefault="00760376" w:rsidP="00F81D83">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The article's emphasis on the efficacy of deep learning algorithms resonates profoundly with our model's core strategy. By heavily relying on Convolutional Neural Networks (CNNs) and Long Short-Term Memory (LSTMs), our OCR model aligns seamlessly with the robust feature extraction capabilities highlighted in the article. This synergy becomes particularly evident when dealing with the intricacies of image-based data, showcasing the model's commitment to leveraging cutting-edge techniques.</w:t>
      </w:r>
    </w:p>
    <w:p w14:paraId="672F09E0" w14:textId="77777777" w:rsidR="00F81D83" w:rsidRDefault="00F81D83" w:rsidP="00F81D83">
      <w:pPr>
        <w:spacing w:line="360" w:lineRule="auto"/>
        <w:jc w:val="both"/>
        <w:rPr>
          <w:rFonts w:asciiTheme="majorBidi" w:hAnsiTheme="majorBidi" w:cstheme="majorBidi"/>
          <w:szCs w:val="24"/>
          <w:shd w:val="clear" w:color="auto" w:fill="FFFFFF"/>
        </w:rPr>
      </w:pPr>
    </w:p>
    <w:p w14:paraId="64132720" w14:textId="77777777" w:rsidR="00760376" w:rsidRPr="005165EB" w:rsidRDefault="00760376" w:rsidP="00760376">
      <w:pPr>
        <w:spacing w:line="360" w:lineRule="auto"/>
        <w:jc w:val="both"/>
        <w:rPr>
          <w:rFonts w:asciiTheme="majorBidi" w:hAnsiTheme="majorBidi" w:cstheme="majorBidi"/>
          <w:szCs w:val="24"/>
          <w:shd w:val="clear" w:color="auto" w:fill="FFFFFF"/>
        </w:rPr>
      </w:pPr>
      <w:r>
        <w:rPr>
          <w:rFonts w:asciiTheme="majorBidi" w:hAnsiTheme="majorBidi" w:cstheme="majorBidi"/>
          <w:szCs w:val="24"/>
          <w:shd w:val="clear" w:color="auto" w:fill="FFFFFF"/>
        </w:rPr>
        <w:t>Holistic Model Development:</w:t>
      </w:r>
    </w:p>
    <w:p w14:paraId="4DD0E299"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5165EB">
        <w:rPr>
          <w:rFonts w:asciiTheme="majorBidi" w:hAnsiTheme="majorBidi" w:cstheme="majorBidi"/>
          <w:szCs w:val="24"/>
          <w:shd w:val="clear" w:color="auto" w:fill="FFFFFF"/>
        </w:rPr>
        <w:t>In summary, our approach to OCR model development reflects a synthesis of innovative solutions sourced from diverse literature. By tapping into insights originally formulated for different tasks, we ensure a holistic and well-informed strategy. This strategy is tailored to address the multifaceted challenges inherent in OCR, showcasing the model's adaptability and readiness to incorporate advancements from various domains.</w:t>
      </w:r>
    </w:p>
    <w:p w14:paraId="6191D79B" w14:textId="77777777" w:rsidR="00760376" w:rsidRPr="00AB62D2" w:rsidRDefault="00760376" w:rsidP="00760376">
      <w:pPr>
        <w:spacing w:line="360" w:lineRule="auto"/>
        <w:jc w:val="both"/>
        <w:rPr>
          <w:rFonts w:asciiTheme="majorBidi" w:hAnsiTheme="majorBidi" w:cstheme="majorBidi"/>
          <w:szCs w:val="24"/>
          <w:shd w:val="clear" w:color="auto" w:fill="FFFFFF"/>
        </w:rPr>
      </w:pPr>
    </w:p>
    <w:p w14:paraId="33092ED9" w14:textId="6D19A546" w:rsidR="00760376" w:rsidRDefault="00760376" w:rsidP="00F81D83">
      <w:pPr>
        <w:pStyle w:val="Section"/>
        <w:rPr>
          <w:shd w:val="clear" w:color="auto" w:fill="FFFFFF"/>
        </w:rPr>
      </w:pPr>
      <w:bookmarkStart w:id="48" w:name="_Toc151384276"/>
      <w:r w:rsidRPr="00732A78">
        <w:rPr>
          <w:shd w:val="clear" w:color="auto" w:fill="FFFFFF"/>
        </w:rPr>
        <w:t>Model Building</w:t>
      </w:r>
      <w:bookmarkEnd w:id="48"/>
    </w:p>
    <w:p w14:paraId="0BE65C0E" w14:textId="77777777" w:rsidR="00F81D83" w:rsidRPr="00732A78" w:rsidRDefault="00F81D83" w:rsidP="00760376">
      <w:pPr>
        <w:spacing w:line="360" w:lineRule="auto"/>
        <w:jc w:val="both"/>
        <w:rPr>
          <w:rFonts w:asciiTheme="majorBidi" w:hAnsiTheme="majorBidi" w:cstheme="majorBidi"/>
          <w:b/>
          <w:bCs/>
          <w:szCs w:val="24"/>
          <w:shd w:val="clear" w:color="auto" w:fill="FFFFFF"/>
        </w:rPr>
      </w:pPr>
    </w:p>
    <w:p w14:paraId="025716FF" w14:textId="372C6693"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 xml:space="preserve">We now define our build </w:t>
      </w:r>
      <w:hyperlink w:anchor="ModelCode" w:history="1">
        <w:r w:rsidRPr="00C86EDC">
          <w:rPr>
            <w:rStyle w:val="Hyperlink"/>
            <w:rFonts w:asciiTheme="majorBidi" w:hAnsiTheme="majorBidi" w:cstheme="majorBidi"/>
            <w:szCs w:val="24"/>
            <w:shd w:val="clear" w:color="auto" w:fill="FFFFFF"/>
          </w:rPr>
          <w:t>model</w:t>
        </w:r>
      </w:hyperlink>
      <w:r w:rsidRPr="00AB62D2">
        <w:rPr>
          <w:rFonts w:asciiTheme="majorBidi" w:hAnsiTheme="majorBidi" w:cstheme="majorBidi"/>
          <w:szCs w:val="24"/>
          <w:shd w:val="clear" w:color="auto" w:fill="FFFFFF"/>
        </w:rPr>
        <w:t xml:space="preserve"> deep learning model for Optical Character Recognition (OCR) using the</w:t>
      </w:r>
      <w:r w:rsidRPr="00732A78">
        <w:rPr>
          <w:rFonts w:asciiTheme="majorBidi" w:hAnsiTheme="majorBidi" w:cstheme="majorBidi"/>
          <w:szCs w:val="24"/>
          <w:shd w:val="clear" w:color="auto" w:fill="FFFFFF"/>
        </w:rPr>
        <w:t xml:space="preserve"> </w:t>
      </w:r>
      <w:proofErr w:type="spellStart"/>
      <w:r w:rsidRPr="00732A78">
        <w:rPr>
          <w:rFonts w:asciiTheme="majorBidi" w:hAnsiTheme="majorBidi" w:cstheme="majorBidi"/>
          <w:szCs w:val="24"/>
          <w:shd w:val="clear" w:color="auto" w:fill="FFFFFF"/>
        </w:rPr>
        <w:t>Keras</w:t>
      </w:r>
      <w:proofErr w:type="spellEnd"/>
      <w:r w:rsidRPr="00732A78">
        <w:rPr>
          <w:rFonts w:asciiTheme="majorBidi" w:hAnsiTheme="majorBidi" w:cstheme="majorBidi"/>
          <w:szCs w:val="24"/>
          <w:shd w:val="clear" w:color="auto" w:fill="FFFFFF"/>
        </w:rPr>
        <w:t xml:space="preserve"> </w:t>
      </w:r>
      <w:r w:rsidRPr="00AB62D2">
        <w:rPr>
          <w:rFonts w:asciiTheme="majorBidi" w:hAnsiTheme="majorBidi" w:cstheme="majorBidi"/>
          <w:szCs w:val="24"/>
          <w:shd w:val="clear" w:color="auto" w:fill="FFFFFF"/>
        </w:rPr>
        <w:t>library. Here's an overview of what each part of the code is doing:</w:t>
      </w:r>
    </w:p>
    <w:p w14:paraId="6219F825"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1. Importing necessary libraries:</w:t>
      </w:r>
    </w:p>
    <w:p w14:paraId="19519689" w14:textId="4A2E68CD"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proofErr w:type="spellStart"/>
      <w:r w:rsidRPr="00A1296B">
        <w:rPr>
          <w:rFonts w:asciiTheme="majorBidi" w:hAnsiTheme="majorBidi" w:cstheme="majorBidi"/>
          <w:szCs w:val="24"/>
          <w:shd w:val="clear" w:color="auto" w:fill="FFFFFF"/>
        </w:rPr>
        <w:t>keras</w:t>
      </w:r>
      <w:proofErr w:type="spellEnd"/>
      <w:r w:rsidRPr="00A1296B">
        <w:rPr>
          <w:rFonts w:asciiTheme="majorBidi" w:hAnsiTheme="majorBidi" w:cstheme="majorBidi"/>
          <w:szCs w:val="24"/>
          <w:shd w:val="clear" w:color="auto" w:fill="FFFFFF"/>
        </w:rPr>
        <w:t xml:space="preserve"> is imported as the primary deep learning library.</w:t>
      </w:r>
    </w:p>
    <w:p w14:paraId="6A08D03F" w14:textId="6697DD80"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 xml:space="preserve">Various layers and modules from </w:t>
      </w:r>
      <w:proofErr w:type="spellStart"/>
      <w:r w:rsidRPr="00A1296B">
        <w:rPr>
          <w:rFonts w:asciiTheme="majorBidi" w:hAnsiTheme="majorBidi" w:cstheme="majorBidi"/>
          <w:szCs w:val="24"/>
          <w:shd w:val="clear" w:color="auto" w:fill="FFFFFF"/>
        </w:rPr>
        <w:t>Keras</w:t>
      </w:r>
      <w:proofErr w:type="spellEnd"/>
      <w:r w:rsidRPr="00A1296B">
        <w:rPr>
          <w:rFonts w:asciiTheme="majorBidi" w:hAnsiTheme="majorBidi" w:cstheme="majorBidi"/>
          <w:szCs w:val="24"/>
          <w:shd w:val="clear" w:color="auto" w:fill="FFFFFF"/>
        </w:rPr>
        <w:t xml:space="preserve"> are imported for building the model.</w:t>
      </w:r>
    </w:p>
    <w:p w14:paraId="6F29EFDA"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2. Defining the build model function:</w:t>
      </w:r>
    </w:p>
    <w:p w14:paraId="36E37EC6" w14:textId="35020CFF"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This function takes two parameters as input: input shape (the shape of the input image) and num classes (the number of classes or characters to recognize).</w:t>
      </w:r>
    </w:p>
    <w:p w14:paraId="50834014"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3. Input layer:</w:t>
      </w:r>
    </w:p>
    <w:p w14:paraId="563E2A69" w14:textId="65308589"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The input layer is created with the specified input shape, using the Input function.</w:t>
      </w:r>
    </w:p>
    <w:p w14:paraId="29EDF49C"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4. Convolutional layers:</w:t>
      </w:r>
    </w:p>
    <w:p w14:paraId="28CDBED1" w14:textId="64767744"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The code defines a series of convolutional layers with different filter sizes, batch normalization, and activation functions. These layers extract features from the input image.</w:t>
      </w:r>
    </w:p>
    <w:p w14:paraId="781E2FF7"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5. Max-pooling layers:</w:t>
      </w:r>
    </w:p>
    <w:p w14:paraId="392300FB" w14:textId="1AD97518"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 xml:space="preserve">After each convolutional layer, max-pooling layers are added to </w:t>
      </w:r>
      <w:proofErr w:type="spellStart"/>
      <w:r w:rsidRPr="00A1296B">
        <w:rPr>
          <w:rFonts w:asciiTheme="majorBidi" w:hAnsiTheme="majorBidi" w:cstheme="majorBidi"/>
          <w:szCs w:val="24"/>
          <w:shd w:val="clear" w:color="auto" w:fill="FFFFFF"/>
        </w:rPr>
        <w:t>downsample</w:t>
      </w:r>
      <w:proofErr w:type="spellEnd"/>
      <w:r w:rsidRPr="00A1296B">
        <w:rPr>
          <w:rFonts w:asciiTheme="majorBidi" w:hAnsiTheme="majorBidi" w:cstheme="majorBidi"/>
          <w:szCs w:val="24"/>
          <w:shd w:val="clear" w:color="auto" w:fill="FFFFFF"/>
        </w:rPr>
        <w:t xml:space="preserve"> the feature maps and reduce spatial dimensions.</w:t>
      </w:r>
    </w:p>
    <w:p w14:paraId="0EE9668B"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6. Reshape layer:</w:t>
      </w:r>
    </w:p>
    <w:p w14:paraId="2B0F8F4E" w14:textId="1A3EC797"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A reshape layer is used to prepare the feature maps for the transition from the convolutional neural network (CNN) to the recurrent neural network (RNN). It reshapes the feature maps accordingly.</w:t>
      </w:r>
    </w:p>
    <w:p w14:paraId="0EF96EA4"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7. Fully connected (Dense) layers:</w:t>
      </w:r>
    </w:p>
    <w:p w14:paraId="1216521D" w14:textId="68C90017"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lastRenderedPageBreak/>
        <w:t>Fully connected layers are added for further processing of the features. These layers have activation functions and dropout for regularization.</w:t>
      </w:r>
    </w:p>
    <w:p w14:paraId="7D58CF6A"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8. Bidirectional LSTM layers:</w:t>
      </w:r>
    </w:p>
    <w:p w14:paraId="531A0E24" w14:textId="52E5DCA0"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Bidirectional LSTM layers are used to process sequences of features and capture contextual information from both directions. The merge mode determines how the forward and backward LSTM outputs are combined.</w:t>
      </w:r>
    </w:p>
    <w:p w14:paraId="299D6601"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9. Output layer:</w:t>
      </w:r>
    </w:p>
    <w:p w14:paraId="165EEF8F" w14:textId="2E24CC90"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 xml:space="preserve">The output layer is a dense layer with a </w:t>
      </w:r>
      <w:proofErr w:type="spellStart"/>
      <w:r w:rsidRPr="00A1296B">
        <w:rPr>
          <w:rFonts w:asciiTheme="majorBidi" w:hAnsiTheme="majorBidi" w:cstheme="majorBidi"/>
          <w:szCs w:val="24"/>
          <w:shd w:val="clear" w:color="auto" w:fill="FFFFFF"/>
        </w:rPr>
        <w:t>softmax</w:t>
      </w:r>
      <w:proofErr w:type="spellEnd"/>
      <w:r w:rsidRPr="00A1296B">
        <w:rPr>
          <w:rFonts w:asciiTheme="majorBidi" w:hAnsiTheme="majorBidi" w:cstheme="majorBidi"/>
          <w:szCs w:val="24"/>
          <w:shd w:val="clear" w:color="auto" w:fill="FFFFFF"/>
        </w:rPr>
        <w:t xml:space="preserve"> activation function. It predicts character probabilities for each position in the sequence.</w:t>
      </w:r>
    </w:p>
    <w:p w14:paraId="53190775"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10. CTC loss layer:</w:t>
      </w:r>
    </w:p>
    <w:p w14:paraId="023FEA6D" w14:textId="5E753DB6"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A CTC (Connectionist Temporal Classification) loss layer is added to calculate the CTC loss, which is commonly used for sequence-to-sequence tasks like OCR.</w:t>
      </w:r>
    </w:p>
    <w:p w14:paraId="6910FFAF"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11. Model definition:</w:t>
      </w:r>
    </w:p>
    <w:p w14:paraId="4C2DBD3C" w14:textId="14B83C2C" w:rsidR="00760376" w:rsidRPr="00A1296B"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The model is defined using the Model class, specifying the inputs and outputs. The OCR model takes both the input image and the labels as inputs and outputs the CTC loss.</w:t>
      </w:r>
    </w:p>
    <w:p w14:paraId="11C17D6B"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12. Optimizer and compilation:</w:t>
      </w:r>
    </w:p>
    <w:p w14:paraId="46F52473" w14:textId="17AF201E" w:rsidR="00760376" w:rsidRDefault="00760376" w:rsidP="00E02688">
      <w:pPr>
        <w:pStyle w:val="ListParagraph"/>
        <w:numPr>
          <w:ilvl w:val="0"/>
          <w:numId w:val="8"/>
        </w:numPr>
        <w:spacing w:line="360" w:lineRule="auto"/>
        <w:jc w:val="both"/>
        <w:rPr>
          <w:rFonts w:asciiTheme="majorBidi" w:hAnsiTheme="majorBidi" w:cstheme="majorBidi"/>
          <w:szCs w:val="24"/>
          <w:shd w:val="clear" w:color="auto" w:fill="FFFFFF"/>
        </w:rPr>
      </w:pPr>
      <w:r w:rsidRPr="00A1296B">
        <w:rPr>
          <w:rFonts w:asciiTheme="majorBidi" w:hAnsiTheme="majorBidi" w:cstheme="majorBidi"/>
          <w:szCs w:val="24"/>
          <w:shd w:val="clear" w:color="auto" w:fill="FFFFFF"/>
        </w:rPr>
        <w:t>The model is compiled with the Adam optimizer, and the resulting OCR model is returned.</w:t>
      </w:r>
    </w:p>
    <w:p w14:paraId="346FE628" w14:textId="77777777" w:rsidR="00A1296B" w:rsidRPr="00A1296B" w:rsidRDefault="00A1296B" w:rsidP="00A1296B">
      <w:pPr>
        <w:spacing w:line="360" w:lineRule="auto"/>
        <w:jc w:val="both"/>
        <w:rPr>
          <w:rFonts w:asciiTheme="majorBidi" w:hAnsiTheme="majorBidi" w:cstheme="majorBidi"/>
          <w:szCs w:val="24"/>
          <w:shd w:val="clear" w:color="auto" w:fill="FFFFFF"/>
        </w:rPr>
      </w:pPr>
    </w:p>
    <w:p w14:paraId="45841A8E" w14:textId="77777777" w:rsidR="00760376" w:rsidRPr="00AB62D2" w:rsidRDefault="00760376" w:rsidP="00760376">
      <w:pPr>
        <w:spacing w:line="360" w:lineRule="auto"/>
        <w:jc w:val="both"/>
        <w:rPr>
          <w:rFonts w:asciiTheme="majorBidi" w:hAnsiTheme="majorBidi" w:cstheme="majorBidi"/>
          <w:szCs w:val="24"/>
          <w:shd w:val="clear" w:color="auto" w:fill="FFFFFF"/>
        </w:rPr>
      </w:pPr>
      <w:r w:rsidRPr="00AB62D2">
        <w:rPr>
          <w:rFonts w:asciiTheme="majorBidi" w:hAnsiTheme="majorBidi" w:cstheme="majorBidi"/>
          <w:szCs w:val="24"/>
          <w:shd w:val="clear" w:color="auto" w:fill="FFFFFF"/>
        </w:rPr>
        <w:t>This code defines a complex OCR model that combines CNNs and RNNs to recognize text within images. It's a sophisticated deep learning model designed for text recognition tasks.</w:t>
      </w:r>
    </w:p>
    <w:p w14:paraId="0AEBBBE9" w14:textId="77777777" w:rsidR="00760376" w:rsidRDefault="00760376" w:rsidP="00760376">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 build model function is responsible for defining the entire architecture of the OCR (Optical Character Recognition) model, encompassing all the necessary layers. This includes specifying the input shape of the model as (width, height, 1), which aligns with the dimensions of the image data being processed. As for the num classes, it represents the total number of characters within the </w:t>
      </w:r>
      <w:r w:rsidRPr="00AB62D2">
        <w:rPr>
          <w:rFonts w:asciiTheme="majorBidi" w:hAnsiTheme="majorBidi" w:cstheme="majorBidi"/>
          <w:szCs w:val="24"/>
        </w:rPr>
        <w:lastRenderedPageBreak/>
        <w:t>character set. The additional "+1" class is introduced in the output classes for CTC (Connectionist Temporal Classification) purposes.</w:t>
      </w:r>
    </w:p>
    <w:p w14:paraId="524B346D" w14:textId="77777777" w:rsidR="00516167" w:rsidRDefault="00760376" w:rsidP="00516167">
      <w:pPr>
        <w:keepNext/>
        <w:spacing w:line="360" w:lineRule="auto"/>
        <w:jc w:val="center"/>
      </w:pPr>
      <w:r>
        <w:rPr>
          <w:noProof/>
        </w:rPr>
        <w:lastRenderedPageBreak/>
        <w:drawing>
          <wp:inline distT="0" distB="0" distL="0" distR="0" wp14:anchorId="753A3A92" wp14:editId="4465B0C5">
            <wp:extent cx="4619297" cy="7747368"/>
            <wp:effectExtent l="0" t="0" r="0" b="6350"/>
            <wp:docPr id="754752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4091" cy="7788951"/>
                    </a:xfrm>
                    <a:prstGeom prst="rect">
                      <a:avLst/>
                    </a:prstGeom>
                    <a:noFill/>
                    <a:ln>
                      <a:noFill/>
                    </a:ln>
                  </pic:spPr>
                </pic:pic>
              </a:graphicData>
            </a:graphic>
          </wp:inline>
        </w:drawing>
      </w:r>
    </w:p>
    <w:p w14:paraId="109482EF" w14:textId="29376907" w:rsidR="00760376" w:rsidRPr="00AB62D2" w:rsidRDefault="00516167" w:rsidP="00516167">
      <w:pPr>
        <w:pStyle w:val="Caption"/>
        <w:jc w:val="center"/>
        <w:rPr>
          <w:rFonts w:asciiTheme="majorBidi" w:hAnsiTheme="majorBidi" w:cstheme="majorBidi"/>
          <w:szCs w:val="24"/>
        </w:rPr>
      </w:pPr>
      <w:bookmarkStart w:id="49" w:name="_Toc151458368"/>
      <w:r>
        <w:t xml:space="preserve">Figure </w:t>
      </w:r>
      <w:fldSimple w:instr=" SEQ Figure \* ARABIC ">
        <w:r w:rsidR="00632791">
          <w:rPr>
            <w:noProof/>
          </w:rPr>
          <w:t>15</w:t>
        </w:r>
      </w:fldSimple>
      <w:r>
        <w:t xml:space="preserve"> CNN LSTM CTC-Loss Architecture</w:t>
      </w:r>
      <w:bookmarkEnd w:id="49"/>
    </w:p>
    <w:p w14:paraId="565FFC15" w14:textId="619E93F9"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When the model summary function is executed, it generates a comprehensive summary of the entire OCR model. This summary encapsulates details about each layer, their respective shapes, and the precise count of parameters involved in the model's structure. Running the code thus yields an insightful summary of the OCR model's architecture, offering a clear overview of parameter quantities within each layer. This information is valuable for both debugging and comprehending the model's composition.</w:t>
      </w:r>
    </w:p>
    <w:p w14:paraId="3B5699A1"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 </w:t>
      </w:r>
      <w:proofErr w:type="spellStart"/>
      <w:r w:rsidRPr="00AB62D2">
        <w:rPr>
          <w:rFonts w:asciiTheme="majorBidi" w:hAnsiTheme="majorBidi" w:cstheme="majorBidi"/>
          <w:szCs w:val="24"/>
        </w:rPr>
        <w:t>split_data</w:t>
      </w:r>
      <w:proofErr w:type="spellEnd"/>
      <w:r w:rsidRPr="00AB62D2">
        <w:rPr>
          <w:rFonts w:asciiTheme="majorBidi" w:hAnsiTheme="majorBidi" w:cstheme="majorBidi"/>
          <w:szCs w:val="24"/>
        </w:rPr>
        <w:t xml:space="preserve"> function is used to split our dataset into training and validation sets. </w:t>
      </w:r>
    </w:p>
    <w:p w14:paraId="045093D4"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using the length of the 'images' array it calculates the total size of the dataset.</w:t>
      </w:r>
    </w:p>
    <w:p w14:paraId="2243D36E" w14:textId="15CFC6C1"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 by setting shuffle=True it creates an array of indices corresponding to the data samples and then shuffles them randomly. </w:t>
      </w:r>
      <w:r w:rsidR="008171AE" w:rsidRPr="00AB62D2">
        <w:rPr>
          <w:rFonts w:asciiTheme="majorBidi" w:hAnsiTheme="majorBidi" w:cstheme="majorBidi"/>
          <w:szCs w:val="24"/>
        </w:rPr>
        <w:t>thus,</w:t>
      </w:r>
      <w:r w:rsidRPr="00AB62D2">
        <w:rPr>
          <w:rFonts w:asciiTheme="majorBidi" w:hAnsiTheme="majorBidi" w:cstheme="majorBidi"/>
          <w:szCs w:val="24"/>
        </w:rPr>
        <w:t xml:space="preserve"> the data is randomly distributed in the training and validation sets. </w:t>
      </w:r>
    </w:p>
    <w:p w14:paraId="1F12EB45"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based on the </w:t>
      </w:r>
      <w:proofErr w:type="spellStart"/>
      <w:r w:rsidRPr="00AB62D2">
        <w:rPr>
          <w:rFonts w:asciiTheme="majorBidi" w:hAnsiTheme="majorBidi" w:cstheme="majorBidi"/>
          <w:szCs w:val="24"/>
        </w:rPr>
        <w:t>train_size</w:t>
      </w:r>
      <w:proofErr w:type="spellEnd"/>
      <w:r w:rsidRPr="00AB62D2">
        <w:rPr>
          <w:rFonts w:asciiTheme="majorBidi" w:hAnsiTheme="majorBidi" w:cstheme="majorBidi"/>
          <w:szCs w:val="24"/>
        </w:rPr>
        <w:t xml:space="preserve"> the number of allocated samples for training is determined. </w:t>
      </w:r>
    </w:p>
    <w:p w14:paraId="33D87468"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 The function then splits the data into training and validation sets. It does this by indexing the shuffled images and labels arrays according to the calculated number of training samples. The remaining data forms the validation set.</w:t>
      </w:r>
    </w:p>
    <w:p w14:paraId="11F6986B" w14:textId="57A33AC6"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A common step in M</w:t>
      </w:r>
      <w:r w:rsidR="008171AE">
        <w:rPr>
          <w:rFonts w:asciiTheme="majorBidi" w:hAnsiTheme="majorBidi" w:cstheme="majorBidi"/>
          <w:szCs w:val="24"/>
        </w:rPr>
        <w:t>L</w:t>
      </w:r>
      <w:r w:rsidRPr="00AB62D2">
        <w:rPr>
          <w:rFonts w:asciiTheme="majorBidi" w:hAnsiTheme="majorBidi" w:cstheme="majorBidi"/>
          <w:szCs w:val="24"/>
        </w:rPr>
        <w:t xml:space="preserve"> to ensure that we have separated datasets for training and for </w:t>
      </w:r>
      <w:r w:rsidR="008171AE" w:rsidRPr="00AB62D2">
        <w:rPr>
          <w:rFonts w:asciiTheme="majorBidi" w:hAnsiTheme="majorBidi" w:cstheme="majorBidi"/>
          <w:szCs w:val="24"/>
        </w:rPr>
        <w:t>evaluating</w:t>
      </w:r>
      <w:r w:rsidRPr="00AB62D2">
        <w:rPr>
          <w:rFonts w:asciiTheme="majorBidi" w:hAnsiTheme="majorBidi" w:cstheme="majorBidi"/>
          <w:szCs w:val="24"/>
        </w:rPr>
        <w:t xml:space="preserve"> the model's performance is by splitting the image paths (x) and their corresponding labels (y) into training and validation sets.</w:t>
      </w:r>
    </w:p>
    <w:p w14:paraId="3C420428"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 </w:t>
      </w:r>
      <w:proofErr w:type="spellStart"/>
      <w:r w:rsidRPr="00AB62D2">
        <w:rPr>
          <w:rFonts w:asciiTheme="majorBidi" w:hAnsiTheme="majorBidi" w:cstheme="majorBidi"/>
          <w:szCs w:val="24"/>
        </w:rPr>
        <w:t>encode_single_sample</w:t>
      </w:r>
      <w:proofErr w:type="spellEnd"/>
      <w:r w:rsidRPr="00AB62D2">
        <w:rPr>
          <w:rFonts w:asciiTheme="majorBidi" w:hAnsiTheme="majorBidi" w:cstheme="majorBidi"/>
          <w:szCs w:val="24"/>
        </w:rPr>
        <w:t xml:space="preserve"> function plays a critical role in preparing individual image-label pairs for training your OCR model. </w:t>
      </w:r>
    </w:p>
    <w:p w14:paraId="4BA650B7"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1. It starts by reading an image from a given image file path (`</w:t>
      </w:r>
      <w:proofErr w:type="spellStart"/>
      <w:r w:rsidRPr="00AB62D2">
        <w:rPr>
          <w:rFonts w:asciiTheme="majorBidi" w:hAnsiTheme="majorBidi" w:cstheme="majorBidi"/>
          <w:szCs w:val="24"/>
        </w:rPr>
        <w:t>img_path</w:t>
      </w:r>
      <w:proofErr w:type="spellEnd"/>
      <w:r w:rsidRPr="00AB62D2">
        <w:rPr>
          <w:rFonts w:asciiTheme="majorBidi" w:hAnsiTheme="majorBidi" w:cstheme="majorBidi"/>
          <w:szCs w:val="24"/>
        </w:rPr>
        <w:t>`).</w:t>
      </w:r>
    </w:p>
    <w:p w14:paraId="467362AF"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2. The function decodes the image and converts it to grayscale to ensure it has only one channel, which is typical for OCR tasks.</w:t>
      </w:r>
    </w:p>
    <w:p w14:paraId="539DA41F"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3. Then the image is normalized and shows values between 0 and 1, this helps in preparing the image for machine learning. </w:t>
      </w:r>
    </w:p>
    <w:p w14:paraId="61AE1D37"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4. Resize the image to the desired height and width to make sure that we get uniform dimensions across all images. </w:t>
      </w:r>
    </w:p>
    <w:p w14:paraId="6FA3ACA8"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5. The function transposes the image, swapping its width and height. This step is important because your model is designed to read the image in a way where the width corresponds to the time dimension.</w:t>
      </w:r>
    </w:p>
    <w:p w14:paraId="712C367B" w14:textId="2C12A7BB"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6. It maps the characters in the given `label` to numbers using a character-to-number mapping (</w:t>
      </w:r>
      <w:proofErr w:type="spellStart"/>
      <w:r w:rsidRPr="00AB62D2">
        <w:rPr>
          <w:rFonts w:asciiTheme="majorBidi" w:hAnsiTheme="majorBidi" w:cstheme="majorBidi"/>
          <w:szCs w:val="24"/>
        </w:rPr>
        <w:t>char_to_num</w:t>
      </w:r>
      <w:proofErr w:type="spellEnd"/>
      <w:r w:rsidRPr="00AB62D2">
        <w:rPr>
          <w:rFonts w:asciiTheme="majorBidi" w:hAnsiTheme="majorBidi" w:cstheme="majorBidi"/>
          <w:szCs w:val="24"/>
        </w:rPr>
        <w:t>). This step is essential for preparing the labels in a format that the model can understand.</w:t>
      </w:r>
    </w:p>
    <w:p w14:paraId="4832EFD0"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7. The labels are padded so that they have the same length, which is the maximum length you specified (</w:t>
      </w:r>
      <w:proofErr w:type="spellStart"/>
      <w:r w:rsidRPr="00AB62D2">
        <w:rPr>
          <w:rFonts w:asciiTheme="majorBidi" w:hAnsiTheme="majorBidi" w:cstheme="majorBidi"/>
          <w:szCs w:val="24"/>
        </w:rPr>
        <w:t>max_length</w:t>
      </w:r>
      <w:proofErr w:type="spellEnd"/>
      <w:r w:rsidRPr="00AB62D2">
        <w:rPr>
          <w:rFonts w:asciiTheme="majorBidi" w:hAnsiTheme="majorBidi" w:cstheme="majorBidi"/>
          <w:szCs w:val="24"/>
        </w:rPr>
        <w:t>). This padding ensures that all labels have consistent dimensions.</w:t>
      </w:r>
    </w:p>
    <w:p w14:paraId="6526E463"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8. Finally, the function returns a dictionary with two entries: "</w:t>
      </w:r>
      <w:proofErr w:type="spellStart"/>
      <w:r w:rsidRPr="00AB62D2">
        <w:rPr>
          <w:rFonts w:asciiTheme="majorBidi" w:hAnsiTheme="majorBidi" w:cstheme="majorBidi"/>
          <w:szCs w:val="24"/>
        </w:rPr>
        <w:t>img_input</w:t>
      </w:r>
      <w:proofErr w:type="spellEnd"/>
      <w:r w:rsidRPr="00AB62D2">
        <w:rPr>
          <w:rFonts w:asciiTheme="majorBidi" w:hAnsiTheme="majorBidi" w:cstheme="majorBidi"/>
          <w:szCs w:val="24"/>
        </w:rPr>
        <w:t>" contains the processed image data, and "label" contains the prepared label data in the expected format for your model.</w:t>
      </w:r>
    </w:p>
    <w:p w14:paraId="2014A466" w14:textId="62B976B1" w:rsidR="00760376"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In summary, this function takes an image and its corresponding label, processes the image, converts the label into a numerical format, pads the label, and then returns these processed inputs as a dictionary, which can be directly used to train your OCR model.</w:t>
      </w:r>
    </w:p>
    <w:p w14:paraId="000B4244" w14:textId="77777777" w:rsidR="008171AE" w:rsidRPr="00AB62D2" w:rsidRDefault="008171AE" w:rsidP="00A9556E">
      <w:pPr>
        <w:spacing w:line="360" w:lineRule="auto"/>
        <w:jc w:val="both"/>
        <w:rPr>
          <w:rFonts w:asciiTheme="majorBidi" w:hAnsiTheme="majorBidi" w:cstheme="majorBidi"/>
          <w:szCs w:val="24"/>
        </w:rPr>
      </w:pPr>
    </w:p>
    <w:p w14:paraId="52F3AF40" w14:textId="6BD2872D"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Then we prepare our training dataset for the OCR model using </w:t>
      </w:r>
      <w:r w:rsidRPr="008171AE">
        <w:rPr>
          <w:rFonts w:asciiTheme="majorBidi" w:hAnsiTheme="majorBidi" w:cstheme="majorBidi"/>
          <w:b/>
          <w:bCs/>
          <w:szCs w:val="24"/>
        </w:rPr>
        <w:t xml:space="preserve">TensorFlow’s </w:t>
      </w:r>
      <w:proofErr w:type="spellStart"/>
      <w:r w:rsidRPr="008171AE">
        <w:rPr>
          <w:rFonts w:asciiTheme="majorBidi" w:hAnsiTheme="majorBidi" w:cstheme="majorBidi"/>
          <w:b/>
          <w:bCs/>
          <w:szCs w:val="24"/>
        </w:rPr>
        <w:t>tf.data.Dataset</w:t>
      </w:r>
      <w:proofErr w:type="spellEnd"/>
      <w:r w:rsidR="009676C5">
        <w:rPr>
          <w:rFonts w:asciiTheme="majorBidi" w:hAnsiTheme="majorBidi" w:cstheme="majorBidi"/>
          <w:szCs w:val="24"/>
        </w:rPr>
        <w:t>:</w:t>
      </w:r>
    </w:p>
    <w:p w14:paraId="69970E0D"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1. first convert the data in </w:t>
      </w:r>
      <w:proofErr w:type="spellStart"/>
      <w:r w:rsidRPr="00AB62D2">
        <w:rPr>
          <w:rFonts w:asciiTheme="majorBidi" w:hAnsiTheme="majorBidi" w:cstheme="majorBidi"/>
          <w:szCs w:val="24"/>
        </w:rPr>
        <w:t>X_train</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y_train</w:t>
      </w:r>
      <w:proofErr w:type="spellEnd"/>
      <w:r w:rsidRPr="00AB62D2">
        <w:rPr>
          <w:rFonts w:asciiTheme="majorBidi" w:hAnsiTheme="majorBidi" w:cstheme="majorBidi"/>
          <w:szCs w:val="24"/>
        </w:rPr>
        <w:t xml:space="preserve"> to Unicode strings with specific sizes (&lt;U54 and &lt;U22, respectively). This conversion is done to ensure that the data types are compatible with the subsequent operations.</w:t>
      </w:r>
    </w:p>
    <w:p w14:paraId="630306D3" w14:textId="77777777" w:rsidR="00760376" w:rsidRPr="009676C5"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2.Then, we proceed to construct a TensorFlow dataset. This is done by taking tensor slices from both </w:t>
      </w:r>
      <w:proofErr w:type="spellStart"/>
      <w:r w:rsidRPr="00AB62D2">
        <w:rPr>
          <w:rFonts w:asciiTheme="majorBidi" w:hAnsiTheme="majorBidi" w:cstheme="majorBidi"/>
          <w:szCs w:val="24"/>
        </w:rPr>
        <w:t>X_train</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y_train</w:t>
      </w:r>
      <w:proofErr w:type="spellEnd"/>
      <w:r w:rsidRPr="00AB62D2">
        <w:rPr>
          <w:rFonts w:asciiTheme="majorBidi" w:hAnsiTheme="majorBidi" w:cstheme="majorBidi"/>
          <w:szCs w:val="24"/>
        </w:rPr>
        <w:t xml:space="preserve">. What this essentially means is that we create a structured dataset that pairs each image path </w:t>
      </w:r>
      <w:r w:rsidRPr="009676C5">
        <w:rPr>
          <w:rFonts w:asciiTheme="majorBidi" w:hAnsiTheme="majorBidi" w:cstheme="majorBidi"/>
          <w:szCs w:val="24"/>
        </w:rPr>
        <w:t xml:space="preserve">from </w:t>
      </w:r>
      <w:proofErr w:type="spellStart"/>
      <w:r w:rsidRPr="009676C5">
        <w:rPr>
          <w:rFonts w:asciiTheme="majorBidi" w:hAnsiTheme="majorBidi" w:cstheme="majorBidi"/>
          <w:szCs w:val="24"/>
        </w:rPr>
        <w:t>X_train</w:t>
      </w:r>
      <w:proofErr w:type="spellEnd"/>
      <w:r w:rsidRPr="009676C5">
        <w:rPr>
          <w:rFonts w:asciiTheme="majorBidi" w:hAnsiTheme="majorBidi" w:cstheme="majorBidi"/>
          <w:szCs w:val="24"/>
        </w:rPr>
        <w:t xml:space="preserve"> with its corresponding label found in </w:t>
      </w:r>
      <w:proofErr w:type="spellStart"/>
      <w:r w:rsidRPr="009676C5">
        <w:rPr>
          <w:rFonts w:asciiTheme="majorBidi" w:hAnsiTheme="majorBidi" w:cstheme="majorBidi"/>
          <w:szCs w:val="24"/>
        </w:rPr>
        <w:t>y_train</w:t>
      </w:r>
      <w:proofErr w:type="spellEnd"/>
      <w:r w:rsidRPr="009676C5">
        <w:rPr>
          <w:rFonts w:asciiTheme="majorBidi" w:hAnsiTheme="majorBidi" w:cstheme="majorBidi"/>
          <w:szCs w:val="24"/>
        </w:rPr>
        <w:t>.</w:t>
      </w:r>
    </w:p>
    <w:p w14:paraId="0629C165" w14:textId="77777777" w:rsidR="00760376" w:rsidRPr="009676C5" w:rsidRDefault="00760376" w:rsidP="00A9556E">
      <w:pPr>
        <w:spacing w:line="360" w:lineRule="auto"/>
        <w:jc w:val="both"/>
        <w:rPr>
          <w:rFonts w:asciiTheme="majorBidi" w:hAnsiTheme="majorBidi" w:cstheme="majorBidi"/>
          <w:szCs w:val="24"/>
        </w:rPr>
      </w:pPr>
      <w:r w:rsidRPr="009676C5">
        <w:rPr>
          <w:rFonts w:asciiTheme="majorBidi" w:hAnsiTheme="majorBidi" w:cstheme="majorBidi"/>
          <w:szCs w:val="24"/>
        </w:rPr>
        <w:t xml:space="preserve">3.Use the map function to apply the </w:t>
      </w:r>
      <w:proofErr w:type="spellStart"/>
      <w:r w:rsidRPr="009676C5">
        <w:rPr>
          <w:rFonts w:asciiTheme="majorBidi" w:hAnsiTheme="majorBidi" w:cstheme="majorBidi"/>
          <w:b/>
          <w:bCs/>
          <w:szCs w:val="24"/>
        </w:rPr>
        <w:t>encode_single_sample</w:t>
      </w:r>
      <w:proofErr w:type="spellEnd"/>
      <w:r w:rsidRPr="009676C5">
        <w:rPr>
          <w:rFonts w:asciiTheme="majorBidi" w:hAnsiTheme="majorBidi" w:cstheme="majorBidi"/>
          <w:szCs w:val="24"/>
        </w:rPr>
        <w:t xml:space="preserve"> function to each sample in the dataset. </w:t>
      </w:r>
    </w:p>
    <w:p w14:paraId="0AECF305" w14:textId="77777777" w:rsidR="00760376" w:rsidRPr="009676C5" w:rsidRDefault="00760376" w:rsidP="00A9556E">
      <w:pPr>
        <w:spacing w:line="360" w:lineRule="auto"/>
        <w:jc w:val="both"/>
        <w:rPr>
          <w:rFonts w:asciiTheme="majorBidi" w:hAnsiTheme="majorBidi" w:cstheme="majorBidi"/>
          <w:szCs w:val="24"/>
        </w:rPr>
      </w:pPr>
      <w:r w:rsidRPr="009676C5">
        <w:rPr>
          <w:rFonts w:asciiTheme="majorBidi" w:hAnsiTheme="majorBidi" w:cstheme="majorBidi"/>
          <w:szCs w:val="24"/>
        </w:rPr>
        <w:t>4. After mapping, batch the dataset using the batch method. This groups a specified number of consecutive elements from the dataset into a single batch</w:t>
      </w:r>
    </w:p>
    <w:p w14:paraId="3F33CA8D" w14:textId="77777777" w:rsidR="00760376" w:rsidRPr="00AB62D2" w:rsidRDefault="00760376" w:rsidP="00A9556E">
      <w:pPr>
        <w:spacing w:line="360" w:lineRule="auto"/>
        <w:jc w:val="both"/>
        <w:rPr>
          <w:rFonts w:asciiTheme="majorBidi" w:hAnsiTheme="majorBidi" w:cstheme="majorBidi"/>
          <w:szCs w:val="24"/>
        </w:rPr>
      </w:pPr>
      <w:r w:rsidRPr="009676C5">
        <w:rPr>
          <w:rFonts w:asciiTheme="majorBidi" w:hAnsiTheme="majorBidi" w:cstheme="majorBidi"/>
          <w:szCs w:val="24"/>
        </w:rPr>
        <w:t xml:space="preserve">5.Use prefetch to improve performance by allowing the dataset to prefetch elements for faster data loading. The </w:t>
      </w:r>
      <w:proofErr w:type="spellStart"/>
      <w:r w:rsidRPr="009676C5">
        <w:rPr>
          <w:rFonts w:asciiTheme="majorBidi" w:hAnsiTheme="majorBidi" w:cstheme="majorBidi"/>
          <w:b/>
          <w:bCs/>
          <w:szCs w:val="24"/>
        </w:rPr>
        <w:t>tf.data</w:t>
      </w:r>
      <w:proofErr w:type="spellEnd"/>
      <w:r w:rsidRPr="009676C5">
        <w:rPr>
          <w:rFonts w:asciiTheme="majorBidi" w:hAnsiTheme="majorBidi" w:cstheme="majorBidi"/>
          <w:b/>
          <w:bCs/>
          <w:szCs w:val="24"/>
        </w:rPr>
        <w:t>. AUTOTUNE</w:t>
      </w:r>
      <w:r w:rsidRPr="009676C5">
        <w:rPr>
          <w:rFonts w:asciiTheme="majorBidi" w:hAnsiTheme="majorBidi" w:cstheme="majorBidi"/>
          <w:szCs w:val="24"/>
        </w:rPr>
        <w:t xml:space="preserve"> parameter </w:t>
      </w:r>
      <w:r w:rsidRPr="00AB62D2">
        <w:rPr>
          <w:rFonts w:asciiTheme="majorBidi" w:hAnsiTheme="majorBidi" w:cstheme="majorBidi"/>
          <w:szCs w:val="24"/>
        </w:rPr>
        <w:t>optimizes the prefetch buffer size dynamically.</w:t>
      </w:r>
    </w:p>
    <w:p w14:paraId="40EE64DB"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Overall, this code sets up the training dataset with the necessary preprocessing steps and batching for your OCR model, making it ready for training.</w:t>
      </w:r>
    </w:p>
    <w:p w14:paraId="149FF30A"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The same way we prepare a validation dataset for the Optical Character Recognition (OCR) model:</w:t>
      </w:r>
    </w:p>
    <w:p w14:paraId="573B7310"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1. Make sure that </w:t>
      </w:r>
      <w:proofErr w:type="spellStart"/>
      <w:r w:rsidRPr="00AB62D2">
        <w:rPr>
          <w:rFonts w:asciiTheme="majorBidi" w:hAnsiTheme="majorBidi" w:cstheme="majorBidi"/>
          <w:szCs w:val="24"/>
        </w:rPr>
        <w:t>X_valid</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y_valid</w:t>
      </w:r>
      <w:proofErr w:type="spellEnd"/>
      <w:r w:rsidRPr="00AB62D2">
        <w:rPr>
          <w:rFonts w:asciiTheme="majorBidi" w:hAnsiTheme="majorBidi" w:cstheme="majorBidi"/>
          <w:szCs w:val="24"/>
        </w:rPr>
        <w:t xml:space="preserve"> are properly formatted as Unicode strings. </w:t>
      </w:r>
      <w:proofErr w:type="spellStart"/>
      <w:r w:rsidRPr="00AB62D2">
        <w:rPr>
          <w:rFonts w:asciiTheme="majorBidi" w:hAnsiTheme="majorBidi" w:cstheme="majorBidi"/>
          <w:szCs w:val="24"/>
        </w:rPr>
        <w:t>X_valid</w:t>
      </w:r>
      <w:proofErr w:type="spellEnd"/>
      <w:r w:rsidRPr="00AB62D2">
        <w:rPr>
          <w:rFonts w:asciiTheme="majorBidi" w:hAnsiTheme="majorBidi" w:cstheme="majorBidi"/>
          <w:szCs w:val="24"/>
        </w:rPr>
        <w:t xml:space="preserve"> has a maximum length of 54 characters, while </w:t>
      </w:r>
      <w:proofErr w:type="spellStart"/>
      <w:r w:rsidRPr="00AB62D2">
        <w:rPr>
          <w:rFonts w:asciiTheme="majorBidi" w:hAnsiTheme="majorBidi" w:cstheme="majorBidi"/>
          <w:szCs w:val="24"/>
        </w:rPr>
        <w:t>y_valid</w:t>
      </w:r>
      <w:proofErr w:type="spellEnd"/>
      <w:r w:rsidRPr="00AB62D2">
        <w:rPr>
          <w:rFonts w:asciiTheme="majorBidi" w:hAnsiTheme="majorBidi" w:cstheme="majorBidi"/>
          <w:szCs w:val="24"/>
        </w:rPr>
        <w:t xml:space="preserve"> should not exceed 22 characters. </w:t>
      </w:r>
    </w:p>
    <w:p w14:paraId="1EBA2201" w14:textId="043F2A56"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2.Next, and using a helpful function from </w:t>
      </w:r>
      <w:r w:rsidRPr="009676C5">
        <w:rPr>
          <w:rFonts w:asciiTheme="majorBidi" w:hAnsiTheme="majorBidi" w:cstheme="majorBidi"/>
          <w:szCs w:val="24"/>
        </w:rPr>
        <w:t xml:space="preserve">TensorFlow, </w:t>
      </w:r>
      <w:proofErr w:type="spellStart"/>
      <w:r w:rsidRPr="009676C5">
        <w:rPr>
          <w:rFonts w:asciiTheme="majorBidi" w:hAnsiTheme="majorBidi" w:cstheme="majorBidi"/>
          <w:b/>
          <w:bCs/>
          <w:szCs w:val="24"/>
        </w:rPr>
        <w:t>tf.data.Dataset.from_tensor_slices</w:t>
      </w:r>
      <w:proofErr w:type="spellEnd"/>
      <w:r w:rsidRPr="009676C5">
        <w:rPr>
          <w:rFonts w:asciiTheme="majorBidi" w:hAnsiTheme="majorBidi" w:cstheme="majorBidi"/>
          <w:szCs w:val="24"/>
        </w:rPr>
        <w:t>,  cre</w:t>
      </w:r>
      <w:r w:rsidRPr="00AB62D2">
        <w:rPr>
          <w:rFonts w:asciiTheme="majorBidi" w:hAnsiTheme="majorBidi" w:cstheme="majorBidi"/>
          <w:szCs w:val="24"/>
        </w:rPr>
        <w:t xml:space="preserve">ate a dataset that pairs up each image path in </w:t>
      </w:r>
      <w:proofErr w:type="spellStart"/>
      <w:r w:rsidRPr="00AB62D2">
        <w:rPr>
          <w:rFonts w:asciiTheme="majorBidi" w:hAnsiTheme="majorBidi" w:cstheme="majorBidi"/>
          <w:szCs w:val="24"/>
        </w:rPr>
        <w:t>X_valid</w:t>
      </w:r>
      <w:proofErr w:type="spellEnd"/>
      <w:r w:rsidRPr="00AB62D2">
        <w:rPr>
          <w:rFonts w:asciiTheme="majorBidi" w:hAnsiTheme="majorBidi" w:cstheme="majorBidi"/>
          <w:szCs w:val="24"/>
        </w:rPr>
        <w:t xml:space="preserve"> with its corresponding label from </w:t>
      </w:r>
      <w:proofErr w:type="spellStart"/>
      <w:r w:rsidRPr="00AB62D2">
        <w:rPr>
          <w:rFonts w:asciiTheme="majorBidi" w:hAnsiTheme="majorBidi" w:cstheme="majorBidi"/>
          <w:szCs w:val="24"/>
        </w:rPr>
        <w:t>y_valid</w:t>
      </w:r>
      <w:proofErr w:type="spellEnd"/>
      <w:r w:rsidRPr="00AB62D2">
        <w:rPr>
          <w:rFonts w:asciiTheme="majorBidi" w:hAnsiTheme="majorBidi" w:cstheme="majorBidi"/>
          <w:szCs w:val="24"/>
        </w:rPr>
        <w:t xml:space="preserve">. This step </w:t>
      </w:r>
      <w:r w:rsidR="009676C5" w:rsidRPr="00AB62D2">
        <w:rPr>
          <w:rFonts w:asciiTheme="majorBidi" w:hAnsiTheme="majorBidi" w:cstheme="majorBidi"/>
          <w:szCs w:val="24"/>
        </w:rPr>
        <w:t>makes</w:t>
      </w:r>
      <w:r w:rsidRPr="00AB62D2">
        <w:rPr>
          <w:rFonts w:asciiTheme="majorBidi" w:hAnsiTheme="majorBidi" w:cstheme="majorBidi"/>
          <w:szCs w:val="24"/>
        </w:rPr>
        <w:t xml:space="preserve"> the training and evaluating the OCR model easier. </w:t>
      </w:r>
    </w:p>
    <w:p w14:paraId="65B73722"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3. The dataset is then mapped using </w:t>
      </w:r>
      <w:r w:rsidRPr="009676C5">
        <w:rPr>
          <w:rFonts w:asciiTheme="majorBidi" w:hAnsiTheme="majorBidi" w:cstheme="majorBidi"/>
          <w:szCs w:val="24"/>
        </w:rPr>
        <w:t xml:space="preserve">the </w:t>
      </w:r>
      <w:proofErr w:type="spellStart"/>
      <w:r w:rsidRPr="009676C5">
        <w:rPr>
          <w:rFonts w:asciiTheme="majorBidi" w:hAnsiTheme="majorBidi" w:cstheme="majorBidi"/>
          <w:b/>
          <w:bCs/>
          <w:szCs w:val="24"/>
        </w:rPr>
        <w:t>encode_single_sample</w:t>
      </w:r>
      <w:proofErr w:type="spellEnd"/>
      <w:r w:rsidRPr="009676C5">
        <w:rPr>
          <w:rFonts w:asciiTheme="majorBidi" w:hAnsiTheme="majorBidi" w:cstheme="majorBidi"/>
          <w:szCs w:val="24"/>
        </w:rPr>
        <w:t xml:space="preserve"> </w:t>
      </w:r>
      <w:r w:rsidRPr="00AB62D2">
        <w:rPr>
          <w:rFonts w:asciiTheme="majorBidi" w:hAnsiTheme="majorBidi" w:cstheme="majorBidi"/>
          <w:szCs w:val="24"/>
        </w:rPr>
        <w:t>function, which processes each image path and label pair. This function reads the image, converts it to grayscale, resizes it to the desired dimensions, and performs other preprocessing steps. It also encodes the characters in the label as numbers and pads the labels to a consistent length.</w:t>
      </w:r>
    </w:p>
    <w:p w14:paraId="40CB0B16"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4. After mapping, the data is batched with a specified batch size (presumably set earlier in your code). Batching is a common technique used in deep learning to train models on smaller chunks of data at a time.</w:t>
      </w:r>
    </w:p>
    <w:p w14:paraId="48752EDF"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5. Finally, the prefetch method is called with </w:t>
      </w:r>
      <w:proofErr w:type="spellStart"/>
      <w:r w:rsidRPr="009676C5">
        <w:rPr>
          <w:rFonts w:asciiTheme="majorBidi" w:hAnsiTheme="majorBidi" w:cstheme="majorBidi"/>
          <w:b/>
          <w:bCs/>
          <w:szCs w:val="24"/>
        </w:rPr>
        <w:t>tf.data.AUTOTUNE</w:t>
      </w:r>
      <w:proofErr w:type="spellEnd"/>
      <w:r w:rsidRPr="009676C5">
        <w:rPr>
          <w:rFonts w:asciiTheme="majorBidi" w:hAnsiTheme="majorBidi" w:cstheme="majorBidi"/>
          <w:szCs w:val="24"/>
        </w:rPr>
        <w:t xml:space="preserve"> </w:t>
      </w:r>
      <w:r w:rsidRPr="00AB62D2">
        <w:rPr>
          <w:rFonts w:asciiTheme="majorBidi" w:hAnsiTheme="majorBidi" w:cstheme="majorBidi"/>
          <w:szCs w:val="24"/>
        </w:rPr>
        <w:t>as the buffer size, which optimizes data loading for better performance.</w:t>
      </w:r>
    </w:p>
    <w:p w14:paraId="5293FFB8"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This code prepares your validation dataset to be used for evaluating the OCR model's performance during training or testing. It ensures that the validation data is correctly formatted, preprocessed, and organized in a way that can be efficiently fed into your model.</w:t>
      </w:r>
    </w:p>
    <w:p w14:paraId="12C62677"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Now the model is ready for training, here are some key settings: </w:t>
      </w:r>
    </w:p>
    <w:p w14:paraId="56BE56EE" w14:textId="6377E81F" w:rsidR="00760376" w:rsidRPr="009676C5" w:rsidRDefault="00760376" w:rsidP="00E02688">
      <w:pPr>
        <w:pStyle w:val="ListParagraph"/>
        <w:numPr>
          <w:ilvl w:val="0"/>
          <w:numId w:val="5"/>
        </w:numPr>
        <w:spacing w:line="360" w:lineRule="auto"/>
        <w:jc w:val="both"/>
        <w:rPr>
          <w:rFonts w:asciiTheme="majorBidi" w:hAnsiTheme="majorBidi" w:cstheme="majorBidi"/>
          <w:szCs w:val="24"/>
        </w:rPr>
      </w:pPr>
      <w:r w:rsidRPr="009676C5">
        <w:rPr>
          <w:rFonts w:asciiTheme="majorBidi" w:hAnsiTheme="majorBidi" w:cstheme="majorBidi"/>
          <w:szCs w:val="24"/>
        </w:rPr>
        <w:t>We'll run training for 10 epochs, which means we'll go through the entire training dataset 10 times.</w:t>
      </w:r>
    </w:p>
    <w:p w14:paraId="5F19CF09" w14:textId="3990888D" w:rsidR="00760376" w:rsidRPr="009676C5" w:rsidRDefault="00760376" w:rsidP="00E02688">
      <w:pPr>
        <w:pStyle w:val="ListParagraph"/>
        <w:numPr>
          <w:ilvl w:val="0"/>
          <w:numId w:val="5"/>
        </w:numPr>
        <w:spacing w:line="360" w:lineRule="auto"/>
        <w:jc w:val="both"/>
        <w:rPr>
          <w:rFonts w:asciiTheme="majorBidi" w:hAnsiTheme="majorBidi" w:cstheme="majorBidi"/>
          <w:szCs w:val="24"/>
        </w:rPr>
      </w:pPr>
      <w:r w:rsidRPr="009676C5">
        <w:rPr>
          <w:rFonts w:asciiTheme="majorBidi" w:hAnsiTheme="majorBidi" w:cstheme="majorBidi"/>
          <w:szCs w:val="24"/>
        </w:rPr>
        <w:t>We've set up early stopping to prevent overfitting. If the validation loss doesn't improve for 5 consecutive epochs, training will stop early, but we'll restore the best weights.</w:t>
      </w:r>
    </w:p>
    <w:p w14:paraId="7C287FA8" w14:textId="4A0E42F1" w:rsidR="00760376" w:rsidRPr="009676C5" w:rsidRDefault="00760376" w:rsidP="00E02688">
      <w:pPr>
        <w:pStyle w:val="ListParagraph"/>
        <w:numPr>
          <w:ilvl w:val="0"/>
          <w:numId w:val="5"/>
        </w:numPr>
        <w:spacing w:line="360" w:lineRule="auto"/>
        <w:jc w:val="both"/>
        <w:rPr>
          <w:rFonts w:asciiTheme="majorBidi" w:hAnsiTheme="majorBidi" w:cstheme="majorBidi"/>
          <w:szCs w:val="24"/>
        </w:rPr>
      </w:pPr>
      <w:r w:rsidRPr="009676C5">
        <w:rPr>
          <w:rFonts w:asciiTheme="majorBidi" w:hAnsiTheme="majorBidi" w:cstheme="majorBidi"/>
          <w:szCs w:val="24"/>
        </w:rPr>
        <w:t>We're saving the model's weights during training, but only if the validation loss improves. These saved weights will allow us to use the best version of the model.</w:t>
      </w:r>
    </w:p>
    <w:p w14:paraId="38B645BF"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Finally, we start the training process by fitting our model to the training dataset, using the validation dataset for evaluation. We've also included the early stopping and model checkpoint callbacks to keep an eye on the model's performance and save the best weights. This training will help our OCR model learn to recognize text in images.</w:t>
      </w:r>
    </w:p>
    <w:p w14:paraId="439E71A6"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visualizing the training and validation loss over the course of the training process:</w:t>
      </w:r>
    </w:p>
    <w:p w14:paraId="307ACF2A" w14:textId="77777777" w:rsidR="00760376" w:rsidRPr="00AB62D2" w:rsidRDefault="00760376" w:rsidP="00E02688">
      <w:pPr>
        <w:pStyle w:val="ListParagraph"/>
        <w:numPr>
          <w:ilvl w:val="0"/>
          <w:numId w:val="10"/>
        </w:numPr>
        <w:spacing w:after="160" w:line="360" w:lineRule="auto"/>
        <w:jc w:val="both"/>
        <w:rPr>
          <w:rFonts w:asciiTheme="majorBidi" w:hAnsiTheme="majorBidi" w:cstheme="majorBidi"/>
          <w:szCs w:val="24"/>
        </w:rPr>
      </w:pPr>
      <w:r w:rsidRPr="00AB62D2">
        <w:rPr>
          <w:rFonts w:asciiTheme="majorBidi" w:hAnsiTheme="majorBidi" w:cstheme="majorBidi"/>
          <w:szCs w:val="24"/>
        </w:rPr>
        <w:t>start by extracting the loss values from the training history; the training history contains information about how the model's performance changes during training.</w:t>
      </w:r>
    </w:p>
    <w:p w14:paraId="726A3A46" w14:textId="77777777" w:rsidR="00760376" w:rsidRPr="00AB62D2" w:rsidRDefault="00760376" w:rsidP="00E02688">
      <w:pPr>
        <w:pStyle w:val="ListParagraph"/>
        <w:numPr>
          <w:ilvl w:val="0"/>
          <w:numId w:val="10"/>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 create a plot to display the loss values, where the x- axis represents the number of training epochs and the y-axis shows the loss.</w:t>
      </w:r>
    </w:p>
    <w:p w14:paraId="704A7C39" w14:textId="77777777" w:rsidR="00760376" w:rsidRPr="00AB62D2" w:rsidRDefault="00760376" w:rsidP="00E02688">
      <w:pPr>
        <w:pStyle w:val="ListParagraph"/>
        <w:numPr>
          <w:ilvl w:val="0"/>
          <w:numId w:val="10"/>
        </w:numPr>
        <w:spacing w:after="160" w:line="360" w:lineRule="auto"/>
        <w:jc w:val="both"/>
        <w:rPr>
          <w:rFonts w:asciiTheme="majorBidi" w:hAnsiTheme="majorBidi" w:cstheme="majorBidi"/>
          <w:szCs w:val="24"/>
        </w:rPr>
      </w:pPr>
      <w:r w:rsidRPr="00AB62D2">
        <w:rPr>
          <w:rFonts w:asciiTheme="majorBidi" w:hAnsiTheme="majorBidi" w:cstheme="majorBidi"/>
          <w:szCs w:val="24"/>
        </w:rPr>
        <w:t>plot the training loss (blue) and the validation loss (red) on a single graph. this is helpful in comparing how well is the model doing on both training and validation at each epoch.</w:t>
      </w:r>
    </w:p>
    <w:p w14:paraId="748C8D04"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This plot is helpful in understanding whether the model is overfitting or underfitting or</w:t>
      </w:r>
      <w:r>
        <w:rPr>
          <w:rFonts w:asciiTheme="majorBidi" w:hAnsiTheme="majorBidi" w:cstheme="majorBidi"/>
          <w:szCs w:val="24"/>
        </w:rPr>
        <w:t xml:space="preserve"> if it is learning effectively.</w:t>
      </w:r>
    </w:p>
    <w:p w14:paraId="4F0ACB76"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Get the prediction model by extracting layers till the output layer:</w:t>
      </w:r>
    </w:p>
    <w:p w14:paraId="6C2C5531"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The code block prepares a prediction model; it also defines a mapping to convert integer predictions back to their original characters.</w:t>
      </w:r>
    </w:p>
    <w:p w14:paraId="7BCD2525"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Then a utility function (decode batch predictions) is provided to decode the model's output, remove unknown (UNK) characters and then return the predicted text for each batch data.</w:t>
      </w:r>
    </w:p>
    <w:p w14:paraId="0816EF76"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By defining a </w:t>
      </w:r>
      <w:proofErr w:type="spellStart"/>
      <w:r w:rsidRPr="009676C5">
        <w:rPr>
          <w:rFonts w:asciiTheme="majorBidi" w:hAnsiTheme="majorBidi" w:cstheme="majorBidi"/>
          <w:b/>
          <w:bCs/>
          <w:szCs w:val="24"/>
        </w:rPr>
        <w:t>decode_batch_predictions</w:t>
      </w:r>
      <w:proofErr w:type="spellEnd"/>
      <w:r w:rsidRPr="009676C5">
        <w:rPr>
          <w:rFonts w:asciiTheme="majorBidi" w:hAnsiTheme="majorBidi" w:cstheme="majorBidi"/>
          <w:szCs w:val="24"/>
        </w:rPr>
        <w:t xml:space="preserve"> </w:t>
      </w:r>
      <w:r w:rsidRPr="00AB62D2">
        <w:rPr>
          <w:rFonts w:asciiTheme="majorBidi" w:hAnsiTheme="majorBidi" w:cstheme="majorBidi"/>
          <w:szCs w:val="24"/>
        </w:rPr>
        <w:t xml:space="preserve">that takes the model's predictions (pred) as an input: </w:t>
      </w:r>
    </w:p>
    <w:p w14:paraId="72ED2E72"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starting by the </w:t>
      </w:r>
      <w:proofErr w:type="spellStart"/>
      <w:r w:rsidRPr="009676C5">
        <w:rPr>
          <w:rFonts w:asciiTheme="majorBidi" w:hAnsiTheme="majorBidi" w:cstheme="majorBidi"/>
          <w:b/>
          <w:bCs/>
          <w:szCs w:val="24"/>
        </w:rPr>
        <w:t>input_len</w:t>
      </w:r>
      <w:proofErr w:type="spellEnd"/>
      <w:r w:rsidRPr="009676C5">
        <w:rPr>
          <w:rFonts w:asciiTheme="majorBidi" w:hAnsiTheme="majorBidi" w:cstheme="majorBidi"/>
          <w:szCs w:val="24"/>
        </w:rPr>
        <w:t xml:space="preserve"> </w:t>
      </w:r>
      <w:r w:rsidRPr="00AB62D2">
        <w:rPr>
          <w:rFonts w:asciiTheme="majorBidi" w:hAnsiTheme="majorBidi" w:cstheme="majorBidi"/>
          <w:szCs w:val="24"/>
        </w:rPr>
        <w:t>that calculates the input length which is a vector of ones multiplied by the number of time steps in the predictions.</w:t>
      </w:r>
    </w:p>
    <w:p w14:paraId="101BCE8B"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then decode the CTC (Connectionist Temporal Classification) output using a greedy search. CTC is a common technique used in sequence-to-sequence tasks, such as OCR, to decode sequences without the need for aligning input and output sequences, greedy=True indicates that we are using a greedy decoding strategy. The result contains the decoded sequences.</w:t>
      </w:r>
    </w:p>
    <w:p w14:paraId="15CF592E"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lastRenderedPageBreak/>
        <w:t>The code then iterates over the results and performs the following steps for each result sequence (res):</w:t>
      </w:r>
    </w:p>
    <w:p w14:paraId="4E9CF368" w14:textId="77777777" w:rsidR="00760376" w:rsidRPr="00AB62D2" w:rsidRDefault="00760376" w:rsidP="00E02688">
      <w:pPr>
        <w:pStyle w:val="ListParagraph"/>
        <w:numPr>
          <w:ilvl w:val="0"/>
          <w:numId w:val="6"/>
        </w:numPr>
        <w:spacing w:after="160" w:line="360" w:lineRule="auto"/>
        <w:jc w:val="both"/>
        <w:rPr>
          <w:rFonts w:asciiTheme="majorBidi" w:hAnsiTheme="majorBidi" w:cstheme="majorBidi"/>
          <w:szCs w:val="24"/>
        </w:rPr>
      </w:pPr>
      <w:proofErr w:type="spellStart"/>
      <w:r w:rsidRPr="00AB62D2">
        <w:rPr>
          <w:rFonts w:asciiTheme="majorBidi" w:hAnsiTheme="majorBidi" w:cstheme="majorBidi"/>
          <w:szCs w:val="24"/>
        </w:rPr>
        <w:t>decoded_text</w:t>
      </w:r>
      <w:proofErr w:type="spellEnd"/>
      <w:r w:rsidRPr="00AB62D2">
        <w:rPr>
          <w:rFonts w:asciiTheme="majorBidi" w:hAnsiTheme="majorBidi" w:cstheme="majorBidi"/>
          <w:szCs w:val="24"/>
        </w:rPr>
        <w:t xml:space="preserve">: converts the sequence of integers back to characters using the </w:t>
      </w:r>
      <w:proofErr w:type="spellStart"/>
      <w:r w:rsidRPr="00AB62D2">
        <w:rPr>
          <w:rFonts w:asciiTheme="majorBidi" w:hAnsiTheme="majorBidi" w:cstheme="majorBidi"/>
          <w:szCs w:val="24"/>
        </w:rPr>
        <w:t>num_to_char</w:t>
      </w:r>
      <w:proofErr w:type="spellEnd"/>
      <w:r w:rsidRPr="00AB62D2">
        <w:rPr>
          <w:rFonts w:asciiTheme="majorBidi" w:hAnsiTheme="majorBidi" w:cstheme="majorBidi"/>
          <w:szCs w:val="24"/>
        </w:rPr>
        <w:t xml:space="preserve"> mapping, converting the result into a UTF-8 encoded string.</w:t>
      </w:r>
    </w:p>
    <w:p w14:paraId="7632B15F" w14:textId="77777777" w:rsidR="00760376" w:rsidRPr="00AB62D2" w:rsidRDefault="00760376" w:rsidP="00E02688">
      <w:pPr>
        <w:pStyle w:val="ListParagraph"/>
        <w:numPr>
          <w:ilvl w:val="0"/>
          <w:numId w:val="6"/>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then in the </w:t>
      </w:r>
      <w:proofErr w:type="spellStart"/>
      <w:r w:rsidRPr="00AB62D2">
        <w:rPr>
          <w:rFonts w:asciiTheme="majorBidi" w:hAnsiTheme="majorBidi" w:cstheme="majorBidi"/>
          <w:szCs w:val="24"/>
        </w:rPr>
        <w:t>cleaned_text</w:t>
      </w:r>
      <w:proofErr w:type="spellEnd"/>
      <w:r w:rsidRPr="00AB62D2">
        <w:rPr>
          <w:rFonts w:asciiTheme="majorBidi" w:hAnsiTheme="majorBidi" w:cstheme="majorBidi"/>
          <w:szCs w:val="24"/>
        </w:rPr>
        <w:t xml:space="preserve">= = </w:t>
      </w:r>
      <w:proofErr w:type="spellStart"/>
      <w:r w:rsidRPr="00AB62D2">
        <w:rPr>
          <w:rFonts w:asciiTheme="majorBidi" w:hAnsiTheme="majorBidi" w:cstheme="majorBidi"/>
          <w:szCs w:val="24"/>
        </w:rPr>
        <w:t>decoded_text.replace</w:t>
      </w:r>
      <w:proofErr w:type="spellEnd"/>
      <w:r w:rsidRPr="00AB62D2">
        <w:rPr>
          <w:rFonts w:asciiTheme="majorBidi" w:hAnsiTheme="majorBidi" w:cstheme="majorBidi"/>
          <w:szCs w:val="24"/>
        </w:rPr>
        <w:t>('[UNK]', ''), any unknown characters UNK are removed from the decoded text</w:t>
      </w:r>
    </w:p>
    <w:p w14:paraId="11CB8C7D" w14:textId="77777777" w:rsidR="00760376" w:rsidRPr="00AB62D2" w:rsidRDefault="00760376" w:rsidP="00E02688">
      <w:pPr>
        <w:pStyle w:val="ListParagraph"/>
        <w:numPr>
          <w:ilvl w:val="0"/>
          <w:numId w:val="6"/>
        </w:numPr>
        <w:spacing w:after="160" w:line="360" w:lineRule="auto"/>
        <w:jc w:val="both"/>
        <w:rPr>
          <w:rFonts w:asciiTheme="majorBidi" w:hAnsiTheme="majorBidi" w:cstheme="majorBidi"/>
          <w:szCs w:val="24"/>
        </w:rPr>
      </w:pPr>
      <w:proofErr w:type="spellStart"/>
      <w:r w:rsidRPr="00AB62D2">
        <w:rPr>
          <w:rFonts w:asciiTheme="majorBidi" w:hAnsiTheme="majorBidi" w:cstheme="majorBidi"/>
          <w:szCs w:val="24"/>
        </w:rPr>
        <w:t>output_text</w:t>
      </w:r>
      <w:proofErr w:type="spellEnd"/>
      <w:r w:rsidRPr="00AB62D2">
        <w:rPr>
          <w:rFonts w:asciiTheme="majorBidi" w:hAnsiTheme="majorBidi" w:cstheme="majorBidi"/>
          <w:szCs w:val="24"/>
        </w:rPr>
        <w:t xml:space="preserve">: the cleaned text is now added to this </w:t>
      </w:r>
      <w:proofErr w:type="spellStart"/>
      <w:r w:rsidRPr="00AB62D2">
        <w:rPr>
          <w:rFonts w:asciiTheme="majorBidi" w:hAnsiTheme="majorBidi" w:cstheme="majorBidi"/>
          <w:szCs w:val="24"/>
        </w:rPr>
        <w:t>output_text</w:t>
      </w:r>
      <w:proofErr w:type="spellEnd"/>
      <w:r w:rsidRPr="00AB62D2">
        <w:rPr>
          <w:rFonts w:asciiTheme="majorBidi" w:hAnsiTheme="majorBidi" w:cstheme="majorBidi"/>
          <w:szCs w:val="24"/>
        </w:rPr>
        <w:t xml:space="preserve"> list.</w:t>
      </w:r>
    </w:p>
    <w:p w14:paraId="48D95E5E" w14:textId="77777777" w:rsidR="00760376" w:rsidRPr="00AB62D2" w:rsidRDefault="00760376" w:rsidP="00A9556E">
      <w:pPr>
        <w:pStyle w:val="ListParagraph"/>
        <w:spacing w:line="360" w:lineRule="auto"/>
        <w:ind w:left="1080"/>
        <w:jc w:val="both"/>
        <w:rPr>
          <w:rFonts w:asciiTheme="majorBidi" w:hAnsiTheme="majorBidi" w:cstheme="majorBidi"/>
          <w:szCs w:val="24"/>
        </w:rPr>
      </w:pPr>
    </w:p>
    <w:p w14:paraId="56061683"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Finally, the function returns the </w:t>
      </w:r>
      <w:proofErr w:type="spellStart"/>
      <w:r w:rsidRPr="00AB62D2">
        <w:rPr>
          <w:rFonts w:asciiTheme="majorBidi" w:hAnsiTheme="majorBidi" w:cstheme="majorBidi"/>
          <w:szCs w:val="24"/>
        </w:rPr>
        <w:t>output_text</w:t>
      </w:r>
      <w:proofErr w:type="spellEnd"/>
      <w:r w:rsidRPr="00AB62D2">
        <w:rPr>
          <w:rFonts w:asciiTheme="majorBidi" w:hAnsiTheme="majorBidi" w:cstheme="majorBidi"/>
          <w:szCs w:val="24"/>
        </w:rPr>
        <w:t>, which is a list of cleaned, readable text strings.</w:t>
      </w:r>
    </w:p>
    <w:p w14:paraId="429A7BAD"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The function (</w:t>
      </w:r>
      <w:proofErr w:type="spellStart"/>
      <w:r w:rsidRPr="00AB62D2">
        <w:rPr>
          <w:rFonts w:asciiTheme="majorBidi" w:hAnsiTheme="majorBidi" w:cstheme="majorBidi"/>
          <w:szCs w:val="24"/>
        </w:rPr>
        <w:t>calculate_letter_accuracy</w:t>
      </w:r>
      <w:proofErr w:type="spellEnd"/>
      <w:r w:rsidRPr="00AB62D2">
        <w:rPr>
          <w:rFonts w:asciiTheme="majorBidi" w:hAnsiTheme="majorBidi" w:cstheme="majorBidi"/>
          <w:szCs w:val="24"/>
        </w:rPr>
        <w:t>) is designed to calculate the accuracy of predicted text being compared to the ground letter level text:</w:t>
      </w:r>
    </w:p>
    <w:p w14:paraId="3B877EC1" w14:textId="77777777" w:rsidR="00760376" w:rsidRPr="00AB62D2" w:rsidRDefault="00760376" w:rsidP="00E02688">
      <w:pPr>
        <w:pStyle w:val="ListParagraph"/>
        <w:numPr>
          <w:ilvl w:val="0"/>
          <w:numId w:val="7"/>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Both </w:t>
      </w: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xml:space="preserve"> are provided as inputs as they represent the predicted text generated by an OCR system and actual text from images respectively.</w:t>
      </w:r>
    </w:p>
    <w:p w14:paraId="581682F6" w14:textId="77777777" w:rsidR="00760376" w:rsidRPr="00AB62D2" w:rsidRDefault="00760376" w:rsidP="00E02688">
      <w:pPr>
        <w:pStyle w:val="ListParagraph"/>
        <w:numPr>
          <w:ilvl w:val="0"/>
          <w:numId w:val="7"/>
        </w:numPr>
        <w:spacing w:after="160" w:line="360" w:lineRule="auto"/>
        <w:jc w:val="both"/>
        <w:rPr>
          <w:rFonts w:asciiTheme="majorBidi" w:hAnsiTheme="majorBidi" w:cstheme="majorBidi"/>
          <w:szCs w:val="24"/>
        </w:rPr>
      </w:pPr>
      <w:r w:rsidRPr="00AB62D2">
        <w:rPr>
          <w:rFonts w:asciiTheme="majorBidi" w:hAnsiTheme="majorBidi" w:cstheme="majorBidi"/>
          <w:szCs w:val="24"/>
        </w:rPr>
        <w:t>Then both are preprocessed for comparison issues:</w:t>
      </w:r>
    </w:p>
    <w:p w14:paraId="72AAF0D4"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xml:space="preserve"> are converted to lowercase using </w:t>
      </w:r>
      <w:proofErr w:type="spellStart"/>
      <w:r w:rsidRPr="00AB62D2">
        <w:rPr>
          <w:rFonts w:asciiTheme="majorBidi" w:hAnsiTheme="majorBidi" w:cstheme="majorBidi"/>
          <w:szCs w:val="24"/>
        </w:rPr>
        <w:t>predicted_text.lower</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ground_truth_text.lower</w:t>
      </w:r>
      <w:proofErr w:type="spellEnd"/>
      <w:r w:rsidRPr="00AB62D2">
        <w:rPr>
          <w:rFonts w:asciiTheme="majorBidi" w:hAnsiTheme="majorBidi" w:cstheme="majorBidi"/>
          <w:szCs w:val="24"/>
        </w:rPr>
        <w:t>() to make the comparison case-insensitive.</w:t>
      </w:r>
    </w:p>
    <w:p w14:paraId="22E5F093"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Any UNK placeholders in </w:t>
      </w: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are removed </w:t>
      </w:r>
    </w:p>
    <w:p w14:paraId="6A4AFF1B" w14:textId="77777777" w:rsidR="00760376" w:rsidRPr="00AB62D2" w:rsidRDefault="00760376" w:rsidP="00E02688">
      <w:pPr>
        <w:pStyle w:val="ListParagraph"/>
        <w:numPr>
          <w:ilvl w:val="0"/>
          <w:numId w:val="5"/>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Any spaces in </w:t>
      </w: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xml:space="preserve"> are removed</w:t>
      </w:r>
    </w:p>
    <w:p w14:paraId="5A29A87E" w14:textId="77777777" w:rsidR="00760376" w:rsidRPr="00AB62D2" w:rsidRDefault="00760376" w:rsidP="00E02688">
      <w:pPr>
        <w:pStyle w:val="ListParagraph"/>
        <w:numPr>
          <w:ilvl w:val="0"/>
          <w:numId w:val="7"/>
        </w:numPr>
        <w:spacing w:after="160" w:line="360" w:lineRule="auto"/>
        <w:jc w:val="both"/>
        <w:rPr>
          <w:rFonts w:asciiTheme="majorBidi" w:hAnsiTheme="majorBidi" w:cstheme="majorBidi"/>
          <w:szCs w:val="24"/>
        </w:rPr>
      </w:pPr>
      <w:r w:rsidRPr="00AB62D2">
        <w:rPr>
          <w:rFonts w:asciiTheme="majorBidi" w:hAnsiTheme="majorBidi" w:cstheme="majorBidi"/>
          <w:szCs w:val="24"/>
        </w:rPr>
        <w:t>The code then proceeds to calculate the accuracy:</w:t>
      </w:r>
    </w:p>
    <w:p w14:paraId="0B31C304" w14:textId="77777777" w:rsidR="00760376" w:rsidRPr="00AB62D2" w:rsidRDefault="00760376" w:rsidP="00A9556E">
      <w:pPr>
        <w:pStyle w:val="ListParagraph"/>
        <w:spacing w:line="360" w:lineRule="auto"/>
        <w:jc w:val="both"/>
        <w:rPr>
          <w:rFonts w:asciiTheme="majorBidi" w:hAnsiTheme="majorBidi" w:cstheme="majorBidi"/>
          <w:szCs w:val="24"/>
        </w:rPr>
      </w:pPr>
      <w:r w:rsidRPr="00AB62D2">
        <w:rPr>
          <w:rFonts w:asciiTheme="majorBidi" w:hAnsiTheme="majorBidi" w:cstheme="majorBidi"/>
          <w:szCs w:val="24"/>
        </w:rPr>
        <w:t xml:space="preserve">It iterates through each corresponding pair of characters in </w:t>
      </w: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xml:space="preserve"> using a list comprehension with for p, g in zip(</w:t>
      </w: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xml:space="preserve">) where p stands for a character in </w:t>
      </w:r>
      <w:proofErr w:type="spellStart"/>
      <w:r w:rsidRPr="00AB62D2">
        <w:rPr>
          <w:rFonts w:asciiTheme="majorBidi" w:hAnsiTheme="majorBidi" w:cstheme="majorBidi"/>
          <w:szCs w:val="24"/>
        </w:rPr>
        <w:t>predicted_text</w:t>
      </w:r>
      <w:proofErr w:type="spellEnd"/>
      <w:r w:rsidRPr="00AB62D2">
        <w:rPr>
          <w:rFonts w:asciiTheme="majorBidi" w:hAnsiTheme="majorBidi" w:cstheme="majorBidi"/>
          <w:szCs w:val="24"/>
        </w:rPr>
        <w:t xml:space="preserve"> and g stands for a character in the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xml:space="preserve">. </w:t>
      </w:r>
    </w:p>
    <w:p w14:paraId="0F1330BF" w14:textId="77777777" w:rsidR="00760376" w:rsidRPr="00AB62D2" w:rsidRDefault="00760376" w:rsidP="00E02688">
      <w:pPr>
        <w:pStyle w:val="ListParagraph"/>
        <w:numPr>
          <w:ilvl w:val="0"/>
          <w:numId w:val="7"/>
        </w:numPr>
        <w:spacing w:after="160" w:line="360" w:lineRule="auto"/>
        <w:jc w:val="both"/>
        <w:rPr>
          <w:rFonts w:asciiTheme="majorBidi" w:hAnsiTheme="majorBidi" w:cstheme="majorBidi"/>
          <w:szCs w:val="24"/>
        </w:rPr>
      </w:pPr>
      <w:proofErr w:type="spellStart"/>
      <w:r w:rsidRPr="00AB62D2">
        <w:rPr>
          <w:rFonts w:asciiTheme="majorBidi" w:hAnsiTheme="majorBidi" w:cstheme="majorBidi"/>
          <w:szCs w:val="24"/>
        </w:rPr>
        <w:t>num_correct</w:t>
      </w:r>
      <w:proofErr w:type="spellEnd"/>
      <w:r w:rsidRPr="00AB62D2">
        <w:rPr>
          <w:rFonts w:asciiTheme="majorBidi" w:hAnsiTheme="majorBidi" w:cstheme="majorBidi"/>
          <w:szCs w:val="24"/>
        </w:rPr>
        <w:t>: counts the number of matching characters that are correctly recognized by the OCR system).</w:t>
      </w:r>
    </w:p>
    <w:p w14:paraId="6E41BD04" w14:textId="77777777" w:rsidR="00760376" w:rsidRPr="00AB62D2" w:rsidRDefault="00760376" w:rsidP="00E02688">
      <w:pPr>
        <w:pStyle w:val="ListParagraph"/>
        <w:numPr>
          <w:ilvl w:val="0"/>
          <w:numId w:val="7"/>
        </w:numPr>
        <w:spacing w:after="160" w:line="360" w:lineRule="auto"/>
        <w:jc w:val="both"/>
        <w:rPr>
          <w:rFonts w:asciiTheme="majorBidi" w:hAnsiTheme="majorBidi" w:cstheme="majorBidi"/>
          <w:szCs w:val="24"/>
        </w:rPr>
      </w:pPr>
      <w:r w:rsidRPr="00AB62D2">
        <w:rPr>
          <w:rFonts w:asciiTheme="majorBidi" w:hAnsiTheme="majorBidi" w:cstheme="majorBidi"/>
          <w:szCs w:val="24"/>
        </w:rPr>
        <w:t xml:space="preserve">The accuracy is calculated as the ratio of </w:t>
      </w:r>
      <w:proofErr w:type="spellStart"/>
      <w:r w:rsidRPr="00AB62D2">
        <w:rPr>
          <w:rFonts w:asciiTheme="majorBidi" w:hAnsiTheme="majorBidi" w:cstheme="majorBidi"/>
          <w:szCs w:val="24"/>
        </w:rPr>
        <w:t>num_correct</w:t>
      </w:r>
      <w:proofErr w:type="spellEnd"/>
      <w:r w:rsidRPr="00AB62D2">
        <w:rPr>
          <w:rFonts w:asciiTheme="majorBidi" w:hAnsiTheme="majorBidi" w:cstheme="majorBidi"/>
          <w:szCs w:val="24"/>
        </w:rPr>
        <w:t xml:space="preserve"> to the total number of characters in the </w:t>
      </w:r>
      <w:proofErr w:type="spellStart"/>
      <w:r w:rsidRPr="00AB62D2">
        <w:rPr>
          <w:rFonts w:asciiTheme="majorBidi" w:hAnsiTheme="majorBidi" w:cstheme="majorBidi"/>
          <w:szCs w:val="24"/>
        </w:rPr>
        <w:t>ground_truth_text</w:t>
      </w:r>
      <w:proofErr w:type="spellEnd"/>
      <w:r w:rsidRPr="00AB62D2">
        <w:rPr>
          <w:rFonts w:asciiTheme="majorBidi" w:hAnsiTheme="majorBidi" w:cstheme="majorBidi"/>
          <w:szCs w:val="24"/>
        </w:rPr>
        <w:t>. It is then multiplied by 100 to represent the result as a percentage.</w:t>
      </w:r>
    </w:p>
    <w:p w14:paraId="6AFD340B" w14:textId="77777777" w:rsidR="00760376" w:rsidRPr="00AB62D2" w:rsidRDefault="00760376" w:rsidP="00E02688">
      <w:pPr>
        <w:pStyle w:val="ListParagraph"/>
        <w:numPr>
          <w:ilvl w:val="0"/>
          <w:numId w:val="7"/>
        </w:numPr>
        <w:spacing w:after="160" w:line="360" w:lineRule="auto"/>
        <w:jc w:val="both"/>
        <w:rPr>
          <w:rFonts w:asciiTheme="majorBidi" w:hAnsiTheme="majorBidi" w:cstheme="majorBidi"/>
          <w:szCs w:val="24"/>
        </w:rPr>
      </w:pPr>
      <w:r w:rsidRPr="00AB62D2">
        <w:rPr>
          <w:rFonts w:asciiTheme="majorBidi" w:hAnsiTheme="majorBidi" w:cstheme="majorBidi"/>
          <w:szCs w:val="24"/>
        </w:rPr>
        <w:t>Finally, calculated accuracy value is returned as the function's output.</w:t>
      </w:r>
    </w:p>
    <w:p w14:paraId="0EC271ED"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lastRenderedPageBreak/>
        <w:t>Evaluating and visualizing the OCR model on a batch of validation samples:</w:t>
      </w:r>
    </w:p>
    <w:p w14:paraId="5499422D"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1. We start by setting </w:t>
      </w:r>
      <w:proofErr w:type="spellStart"/>
      <w:r w:rsidRPr="00AB62D2">
        <w:rPr>
          <w:rFonts w:asciiTheme="majorBidi" w:hAnsiTheme="majorBidi" w:cstheme="majorBidi"/>
          <w:szCs w:val="24"/>
        </w:rPr>
        <w:t>total_accuracy</w:t>
      </w:r>
      <w:proofErr w:type="spellEnd"/>
      <w:r w:rsidRPr="00AB62D2">
        <w:rPr>
          <w:rFonts w:asciiTheme="majorBidi" w:hAnsiTheme="majorBidi" w:cstheme="majorBidi"/>
          <w:szCs w:val="24"/>
        </w:rPr>
        <w:t xml:space="preserve"> to 0.0, which will be used to keep track of the accuracy for a batch of samples, and </w:t>
      </w:r>
      <w:proofErr w:type="spellStart"/>
      <w:r w:rsidRPr="00AB62D2">
        <w:rPr>
          <w:rFonts w:asciiTheme="majorBidi" w:hAnsiTheme="majorBidi" w:cstheme="majorBidi"/>
          <w:szCs w:val="24"/>
        </w:rPr>
        <w:t>num_samples</w:t>
      </w:r>
      <w:proofErr w:type="spellEnd"/>
      <w:r w:rsidRPr="00AB62D2">
        <w:rPr>
          <w:rFonts w:asciiTheme="majorBidi" w:hAnsiTheme="majorBidi" w:cstheme="majorBidi"/>
          <w:szCs w:val="24"/>
        </w:rPr>
        <w:t xml:space="preserve"> to 0, which counts the number of samples in this batch.</w:t>
      </w:r>
    </w:p>
    <w:p w14:paraId="168C9137"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2. We then go through the first batch of validation dataset.</w:t>
      </w:r>
    </w:p>
    <w:p w14:paraId="29ABAECB" w14:textId="77777777" w:rsidR="00760376" w:rsidRPr="00AB62D2" w:rsidRDefault="00760376" w:rsidP="00A9556E">
      <w:pPr>
        <w:spacing w:line="360" w:lineRule="auto"/>
        <w:jc w:val="both"/>
        <w:rPr>
          <w:rFonts w:asciiTheme="majorBidi" w:hAnsiTheme="majorBidi" w:cstheme="majorBidi"/>
          <w:szCs w:val="24"/>
        </w:rPr>
      </w:pPr>
      <w:r>
        <w:rPr>
          <w:rFonts w:asciiTheme="majorBidi" w:hAnsiTheme="majorBidi" w:cstheme="majorBidi"/>
          <w:szCs w:val="24"/>
        </w:rPr>
        <w:t>3. I</w:t>
      </w:r>
      <w:r w:rsidRPr="00AB62D2">
        <w:rPr>
          <w:rFonts w:asciiTheme="majorBidi" w:hAnsiTheme="majorBidi" w:cstheme="majorBidi"/>
          <w:szCs w:val="24"/>
        </w:rPr>
        <w:t>nside the loop that possesses one batch of validation data:</w:t>
      </w:r>
    </w:p>
    <w:p w14:paraId="3A5D63FC" w14:textId="22C4954F" w:rsidR="00760376" w:rsidRPr="00A9556E" w:rsidRDefault="00760376" w:rsidP="00E02688">
      <w:pPr>
        <w:pStyle w:val="ListParagraph"/>
        <w:numPr>
          <w:ilvl w:val="0"/>
          <w:numId w:val="5"/>
        </w:numPr>
        <w:spacing w:line="360" w:lineRule="auto"/>
        <w:jc w:val="both"/>
        <w:rPr>
          <w:rFonts w:asciiTheme="majorBidi" w:hAnsiTheme="majorBidi" w:cstheme="majorBidi"/>
          <w:szCs w:val="24"/>
        </w:rPr>
      </w:pPr>
      <w:r w:rsidRPr="00A9556E">
        <w:rPr>
          <w:rFonts w:asciiTheme="majorBidi" w:hAnsiTheme="majorBidi" w:cstheme="majorBidi"/>
          <w:szCs w:val="24"/>
        </w:rPr>
        <w:t xml:space="preserve">extract the </w:t>
      </w:r>
      <w:proofErr w:type="spellStart"/>
      <w:r w:rsidRPr="00A9556E">
        <w:rPr>
          <w:rFonts w:asciiTheme="majorBidi" w:hAnsiTheme="majorBidi" w:cstheme="majorBidi"/>
          <w:szCs w:val="24"/>
        </w:rPr>
        <w:t>batch_images</w:t>
      </w:r>
      <w:proofErr w:type="spellEnd"/>
      <w:r w:rsidRPr="00A9556E">
        <w:rPr>
          <w:rFonts w:asciiTheme="majorBidi" w:hAnsiTheme="majorBidi" w:cstheme="majorBidi"/>
          <w:szCs w:val="24"/>
        </w:rPr>
        <w:t xml:space="preserve"> with the </w:t>
      </w:r>
      <w:proofErr w:type="spellStart"/>
      <w:r w:rsidRPr="00A9556E">
        <w:rPr>
          <w:rFonts w:asciiTheme="majorBidi" w:hAnsiTheme="majorBidi" w:cstheme="majorBidi"/>
          <w:szCs w:val="24"/>
        </w:rPr>
        <w:t>batch_labels</w:t>
      </w:r>
      <w:proofErr w:type="spellEnd"/>
      <w:r w:rsidRPr="00A9556E">
        <w:rPr>
          <w:rFonts w:asciiTheme="majorBidi" w:hAnsiTheme="majorBidi" w:cstheme="majorBidi"/>
          <w:szCs w:val="24"/>
        </w:rPr>
        <w:t xml:space="preserve"> from the batch</w:t>
      </w:r>
    </w:p>
    <w:p w14:paraId="2BD183E7" w14:textId="4E1AE8A9" w:rsidR="00760376" w:rsidRPr="00A9556E" w:rsidRDefault="00760376" w:rsidP="00E02688">
      <w:pPr>
        <w:pStyle w:val="ListParagraph"/>
        <w:numPr>
          <w:ilvl w:val="0"/>
          <w:numId w:val="5"/>
        </w:numPr>
        <w:spacing w:line="360" w:lineRule="auto"/>
        <w:jc w:val="both"/>
        <w:rPr>
          <w:rFonts w:asciiTheme="majorBidi" w:hAnsiTheme="majorBidi" w:cstheme="majorBidi"/>
          <w:szCs w:val="24"/>
        </w:rPr>
      </w:pPr>
      <w:r w:rsidRPr="00A9556E">
        <w:rPr>
          <w:rFonts w:asciiTheme="majorBidi" w:hAnsiTheme="majorBidi" w:cstheme="majorBidi"/>
          <w:szCs w:val="24"/>
        </w:rPr>
        <w:t xml:space="preserve">The model predicts text based on the images using </w:t>
      </w:r>
      <w:proofErr w:type="spellStart"/>
      <w:r w:rsidRPr="00A9556E">
        <w:rPr>
          <w:rFonts w:asciiTheme="majorBidi" w:hAnsiTheme="majorBidi" w:cstheme="majorBidi"/>
          <w:szCs w:val="24"/>
        </w:rPr>
        <w:t>prediction_model</w:t>
      </w:r>
      <w:proofErr w:type="spellEnd"/>
      <w:r w:rsidRPr="00A9556E">
        <w:rPr>
          <w:rFonts w:asciiTheme="majorBidi" w:hAnsiTheme="majorBidi" w:cstheme="majorBidi"/>
          <w:szCs w:val="24"/>
        </w:rPr>
        <w:t xml:space="preserve">, and then these predictions are saved in </w:t>
      </w:r>
      <w:proofErr w:type="spellStart"/>
      <w:r w:rsidRPr="00A9556E">
        <w:rPr>
          <w:rFonts w:asciiTheme="majorBidi" w:hAnsiTheme="majorBidi" w:cstheme="majorBidi"/>
          <w:szCs w:val="24"/>
        </w:rPr>
        <w:t>pred_texts</w:t>
      </w:r>
      <w:proofErr w:type="spellEnd"/>
      <w:r w:rsidRPr="00A9556E">
        <w:rPr>
          <w:rFonts w:asciiTheme="majorBidi" w:hAnsiTheme="majorBidi" w:cstheme="majorBidi"/>
          <w:szCs w:val="24"/>
        </w:rPr>
        <w:t>.</w:t>
      </w:r>
    </w:p>
    <w:p w14:paraId="1FBE0817" w14:textId="6D32CAC1" w:rsidR="00760376" w:rsidRPr="00A9556E" w:rsidRDefault="00760376" w:rsidP="00E02688">
      <w:pPr>
        <w:pStyle w:val="ListParagraph"/>
        <w:numPr>
          <w:ilvl w:val="0"/>
          <w:numId w:val="5"/>
        </w:numPr>
        <w:spacing w:line="360" w:lineRule="auto"/>
        <w:jc w:val="both"/>
        <w:rPr>
          <w:rFonts w:asciiTheme="majorBidi" w:hAnsiTheme="majorBidi" w:cstheme="majorBidi"/>
          <w:szCs w:val="24"/>
        </w:rPr>
      </w:pPr>
      <w:r w:rsidRPr="00A9556E">
        <w:rPr>
          <w:rFonts w:asciiTheme="majorBidi" w:hAnsiTheme="majorBidi" w:cstheme="majorBidi"/>
          <w:szCs w:val="24"/>
        </w:rPr>
        <w:t xml:space="preserve">We also extract and store the actual, ground truth text labels in </w:t>
      </w:r>
      <w:proofErr w:type="spellStart"/>
      <w:r w:rsidRPr="00A9556E">
        <w:rPr>
          <w:rFonts w:asciiTheme="majorBidi" w:hAnsiTheme="majorBidi" w:cstheme="majorBidi"/>
          <w:szCs w:val="24"/>
        </w:rPr>
        <w:t>orig_texts</w:t>
      </w:r>
      <w:proofErr w:type="spellEnd"/>
      <w:r w:rsidRPr="00A9556E">
        <w:rPr>
          <w:rFonts w:asciiTheme="majorBidi" w:hAnsiTheme="majorBidi" w:cstheme="majorBidi"/>
          <w:szCs w:val="24"/>
        </w:rPr>
        <w:t xml:space="preserve">. </w:t>
      </w:r>
    </w:p>
    <w:p w14:paraId="584925A8"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4. A 4x4 grid of subplots is created for visualization. Within this grid, each subplot displays an image along with its predicted text. The code iterates through the predictions and displays each image wit</w:t>
      </w:r>
      <w:r>
        <w:rPr>
          <w:rFonts w:asciiTheme="majorBidi" w:hAnsiTheme="majorBidi" w:cstheme="majorBidi"/>
          <w:szCs w:val="24"/>
        </w:rPr>
        <w:t>h the corresponding prediction.</w:t>
      </w:r>
    </w:p>
    <w:p w14:paraId="09368CEE"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5. For each displayed sample, the letter-level accuracy is calculated using the </w:t>
      </w:r>
      <w:proofErr w:type="spellStart"/>
      <w:r w:rsidRPr="00AB62D2">
        <w:rPr>
          <w:rFonts w:asciiTheme="majorBidi" w:hAnsiTheme="majorBidi" w:cstheme="majorBidi"/>
          <w:szCs w:val="24"/>
        </w:rPr>
        <w:t>calculate_letter_accuracy</w:t>
      </w:r>
      <w:proofErr w:type="spellEnd"/>
      <w:r w:rsidRPr="00AB62D2">
        <w:rPr>
          <w:rFonts w:asciiTheme="majorBidi" w:hAnsiTheme="majorBidi" w:cstheme="majorBidi"/>
          <w:szCs w:val="24"/>
        </w:rPr>
        <w:t xml:space="preserve"> function. This accuracy is the percentage of correctly recognized letters. The calculated accuracy is accumulated in the </w:t>
      </w:r>
      <w:proofErr w:type="spellStart"/>
      <w:r w:rsidRPr="00AB62D2">
        <w:rPr>
          <w:rFonts w:asciiTheme="majorBidi" w:hAnsiTheme="majorBidi" w:cstheme="majorBidi"/>
          <w:szCs w:val="24"/>
        </w:rPr>
        <w:t>total_accuracy</w:t>
      </w:r>
      <w:proofErr w:type="spellEnd"/>
      <w:r w:rsidRPr="00AB62D2">
        <w:rPr>
          <w:rFonts w:asciiTheme="majorBidi" w:hAnsiTheme="majorBidi" w:cstheme="majorBidi"/>
          <w:szCs w:val="24"/>
        </w:rPr>
        <w:t xml:space="preserve">, and </w:t>
      </w:r>
      <w:proofErr w:type="spellStart"/>
      <w:r w:rsidRPr="00AB62D2">
        <w:rPr>
          <w:rFonts w:asciiTheme="majorBidi" w:hAnsiTheme="majorBidi" w:cstheme="majorBidi"/>
          <w:szCs w:val="24"/>
        </w:rPr>
        <w:t>num_samples</w:t>
      </w:r>
      <w:proofErr w:type="spellEnd"/>
      <w:r w:rsidRPr="00AB62D2">
        <w:rPr>
          <w:rFonts w:asciiTheme="majorBidi" w:hAnsiTheme="majorBidi" w:cstheme="majorBidi"/>
          <w:szCs w:val="24"/>
        </w:rPr>
        <w:t xml:space="preserve"> is incremented to keep track of the number of samples.</w:t>
      </w:r>
    </w:p>
    <w:p w14:paraId="0CC93359"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 xml:space="preserve">6. Finally, the code calculates the average letter accuracy for the entire batch. If there are samples in the batch (i.e., </w:t>
      </w:r>
      <w:proofErr w:type="spellStart"/>
      <w:r w:rsidRPr="00AB62D2">
        <w:rPr>
          <w:rFonts w:asciiTheme="majorBidi" w:hAnsiTheme="majorBidi" w:cstheme="majorBidi"/>
          <w:szCs w:val="24"/>
        </w:rPr>
        <w:t>num_samples</w:t>
      </w:r>
      <w:proofErr w:type="spellEnd"/>
      <w:r w:rsidRPr="00AB62D2">
        <w:rPr>
          <w:rFonts w:asciiTheme="majorBidi" w:hAnsiTheme="majorBidi" w:cstheme="majorBidi"/>
          <w:szCs w:val="24"/>
        </w:rPr>
        <w:t xml:space="preserve"> is greater than 0), the batch accuracy is computed by dividing </w:t>
      </w:r>
      <w:proofErr w:type="spellStart"/>
      <w:r w:rsidRPr="00AB62D2">
        <w:rPr>
          <w:rFonts w:asciiTheme="majorBidi" w:hAnsiTheme="majorBidi" w:cstheme="majorBidi"/>
          <w:szCs w:val="24"/>
        </w:rPr>
        <w:t>total_accuracy</w:t>
      </w:r>
      <w:proofErr w:type="spellEnd"/>
      <w:r w:rsidRPr="00AB62D2">
        <w:rPr>
          <w:rFonts w:asciiTheme="majorBidi" w:hAnsiTheme="majorBidi" w:cstheme="majorBidi"/>
          <w:szCs w:val="24"/>
        </w:rPr>
        <w:t xml:space="preserve"> by </w:t>
      </w:r>
      <w:proofErr w:type="spellStart"/>
      <w:r w:rsidRPr="00AB62D2">
        <w:rPr>
          <w:rFonts w:asciiTheme="majorBidi" w:hAnsiTheme="majorBidi" w:cstheme="majorBidi"/>
          <w:szCs w:val="24"/>
        </w:rPr>
        <w:t>num_samples</w:t>
      </w:r>
      <w:proofErr w:type="spellEnd"/>
      <w:r w:rsidRPr="00AB62D2">
        <w:rPr>
          <w:rFonts w:asciiTheme="majorBidi" w:hAnsiTheme="majorBidi" w:cstheme="majorBidi"/>
          <w:szCs w:val="24"/>
        </w:rPr>
        <w:t xml:space="preserve">. </w:t>
      </w:r>
    </w:p>
    <w:p w14:paraId="1DC3893E" w14:textId="77777777" w:rsidR="00760376" w:rsidRPr="00AB62D2" w:rsidRDefault="00760376" w:rsidP="00A9556E">
      <w:pPr>
        <w:spacing w:line="360" w:lineRule="auto"/>
        <w:jc w:val="both"/>
        <w:rPr>
          <w:rFonts w:asciiTheme="majorBidi" w:hAnsiTheme="majorBidi" w:cstheme="majorBidi"/>
          <w:szCs w:val="24"/>
        </w:rPr>
      </w:pPr>
      <w:r w:rsidRPr="00AB62D2">
        <w:rPr>
          <w:rFonts w:asciiTheme="majorBidi" w:hAnsiTheme="majorBidi" w:cstheme="majorBidi"/>
          <w:szCs w:val="24"/>
        </w:rPr>
        <w:t>The code prints the overall letter accuracy for the batch, or a message indicating that there are no samples in the batch.</w:t>
      </w:r>
    </w:p>
    <w:p w14:paraId="74458BD0" w14:textId="7174D3EE" w:rsidR="00760376" w:rsidRDefault="00760376" w:rsidP="00A9556E">
      <w:pPr>
        <w:spacing w:after="160" w:line="360" w:lineRule="auto"/>
      </w:pPr>
      <w:r w:rsidRPr="00AB62D2">
        <w:rPr>
          <w:rFonts w:asciiTheme="majorBidi" w:hAnsiTheme="majorBidi" w:cstheme="majorBidi"/>
          <w:szCs w:val="24"/>
        </w:rPr>
        <w:t>In summary, this code visually displays images alongside their corresponding predictions and calculates the average letter accuracy for the batch. The letter accuracy is a metric that quantifies the model's ability to correctly recognize individual letters within the ground truth text.</w:t>
      </w:r>
    </w:p>
    <w:p w14:paraId="18C25C7B" w14:textId="63FC8E1D" w:rsidR="00A9556E" w:rsidRDefault="00760376">
      <w:pPr>
        <w:spacing w:after="160" w:line="259" w:lineRule="auto"/>
      </w:pPr>
      <w:r>
        <w:br w:type="page"/>
      </w:r>
    </w:p>
    <w:p w14:paraId="6ED45CE4" w14:textId="23F0C36B" w:rsidR="00760376" w:rsidRDefault="00DF0503" w:rsidP="00DF0503">
      <w:pPr>
        <w:pStyle w:val="Chapter"/>
      </w:pPr>
      <w:bookmarkStart w:id="50" w:name="_Toc151384277"/>
      <w:r>
        <w:lastRenderedPageBreak/>
        <w:t>Results &amp; Discussion</w:t>
      </w:r>
      <w:bookmarkEnd w:id="50"/>
    </w:p>
    <w:p w14:paraId="7B5BD938" w14:textId="77777777" w:rsidR="00DF0503" w:rsidRPr="006D6A0E" w:rsidRDefault="00DF0503" w:rsidP="00DF0503">
      <w:pPr>
        <w:spacing w:line="360" w:lineRule="auto"/>
        <w:jc w:val="both"/>
        <w:rPr>
          <w:rFonts w:asciiTheme="majorBidi" w:hAnsiTheme="majorBidi" w:cstheme="majorBidi"/>
          <w:b/>
          <w:bCs/>
          <w:szCs w:val="24"/>
        </w:rPr>
      </w:pPr>
      <w:r w:rsidRPr="006D6A0E">
        <w:rPr>
          <w:rFonts w:asciiTheme="majorBidi" w:hAnsiTheme="majorBidi" w:cstheme="majorBidi"/>
          <w:b/>
          <w:bCs/>
          <w:szCs w:val="24"/>
        </w:rPr>
        <w:t>Comprehensive Exploration of OCR Methodology Outcomes</w:t>
      </w:r>
    </w:p>
    <w:p w14:paraId="0DA941DE" w14:textId="77777777" w:rsidR="00DF0503" w:rsidRDefault="00DF0503" w:rsidP="00DF0503">
      <w:pPr>
        <w:spacing w:line="360" w:lineRule="auto"/>
        <w:jc w:val="both"/>
        <w:rPr>
          <w:rFonts w:asciiTheme="majorBidi" w:hAnsiTheme="majorBidi" w:cstheme="majorBidi"/>
          <w:szCs w:val="24"/>
        </w:rPr>
      </w:pPr>
      <w:r w:rsidRPr="005165EB">
        <w:rPr>
          <w:rFonts w:asciiTheme="majorBidi" w:hAnsiTheme="majorBidi" w:cstheme="majorBidi"/>
          <w:szCs w:val="24"/>
        </w:rPr>
        <w:t>The OCR approach we employed in this study delivered promising results and valuable insights. What made a substantial difference was how we cleverly combined Long Short-Term Memory (LSTM) and Convolutional Neural Networks (CNNs), along with incorporating the Connectionist Temporal Classification (CTC) loss function. This unique blend played a crucial role in achieving an impressive level of accuracy in recognizing text. In the next section, let's take a deep dive into these findings, dissect what they mean, and have a detailed discussion about the results.</w:t>
      </w:r>
    </w:p>
    <w:p w14:paraId="31509354" w14:textId="77777777" w:rsidR="00DF0503" w:rsidRPr="004E380F" w:rsidRDefault="00DF0503" w:rsidP="00DF0503">
      <w:pPr>
        <w:spacing w:line="360" w:lineRule="auto"/>
        <w:jc w:val="both"/>
        <w:rPr>
          <w:rFonts w:asciiTheme="majorBidi" w:hAnsiTheme="majorBidi" w:cstheme="majorBidi"/>
          <w:szCs w:val="24"/>
        </w:rPr>
      </w:pPr>
    </w:p>
    <w:p w14:paraId="7B30C166" w14:textId="77777777" w:rsidR="00DF0503" w:rsidRPr="006D6A0E" w:rsidRDefault="00DF0503" w:rsidP="00DF0503">
      <w:pPr>
        <w:spacing w:line="360" w:lineRule="auto"/>
        <w:jc w:val="both"/>
        <w:rPr>
          <w:rFonts w:asciiTheme="majorBidi" w:hAnsiTheme="majorBidi" w:cstheme="majorBidi"/>
          <w:b/>
          <w:bCs/>
          <w:szCs w:val="24"/>
        </w:rPr>
      </w:pPr>
      <w:r w:rsidRPr="006D6A0E">
        <w:rPr>
          <w:rFonts w:asciiTheme="majorBidi" w:hAnsiTheme="majorBidi" w:cstheme="majorBidi"/>
          <w:b/>
          <w:bCs/>
          <w:szCs w:val="24"/>
        </w:rPr>
        <w:t>Training Patterns and Validation Loss:</w:t>
      </w:r>
    </w:p>
    <w:p w14:paraId="187855A0" w14:textId="77777777" w:rsidR="00DF0503" w:rsidRPr="004E380F" w:rsidRDefault="00DF0503" w:rsidP="00DF0503">
      <w:pPr>
        <w:spacing w:line="360" w:lineRule="auto"/>
        <w:jc w:val="both"/>
        <w:rPr>
          <w:rFonts w:asciiTheme="majorBidi" w:hAnsiTheme="majorBidi" w:cstheme="majorBidi"/>
          <w:szCs w:val="24"/>
        </w:rPr>
      </w:pPr>
      <w:r w:rsidRPr="004E380F">
        <w:rPr>
          <w:rFonts w:asciiTheme="majorBidi" w:hAnsiTheme="majorBidi" w:cstheme="majorBidi"/>
          <w:szCs w:val="24"/>
        </w:rPr>
        <w:t>Examining the training phase reveals intriguing patterns and trends, with a particular focus on the validation loss as a key metric for gauging the model's performance. In the initial stages, starting from the first epoch, the validation loss stood relatively high at 12.1682. However, as the training progressed, a notable improvement was observed. By the 10th epoch, the validation loss had substantially decreased to 2.6328. This reduction signals the model's growing proficiency in accurately recognizing and predicting text, showcasing its learning capabilities and adaptability to the training data.</w:t>
      </w:r>
    </w:p>
    <w:p w14:paraId="5B79A06F" w14:textId="77777777" w:rsidR="00DF0503" w:rsidRPr="004E380F" w:rsidRDefault="00DF0503" w:rsidP="00DF0503">
      <w:pPr>
        <w:spacing w:line="360" w:lineRule="auto"/>
        <w:jc w:val="both"/>
        <w:rPr>
          <w:rFonts w:asciiTheme="majorBidi" w:hAnsiTheme="majorBidi" w:cstheme="majorBidi"/>
          <w:szCs w:val="24"/>
        </w:rPr>
      </w:pPr>
    </w:p>
    <w:p w14:paraId="640C9CD6" w14:textId="77777777" w:rsidR="00DF0503" w:rsidRPr="006D6A0E" w:rsidRDefault="00DF0503" w:rsidP="00DF0503">
      <w:pPr>
        <w:spacing w:line="360" w:lineRule="auto"/>
        <w:jc w:val="both"/>
        <w:rPr>
          <w:rFonts w:asciiTheme="majorBidi" w:hAnsiTheme="majorBidi" w:cstheme="majorBidi"/>
          <w:b/>
          <w:bCs/>
          <w:szCs w:val="24"/>
        </w:rPr>
      </w:pPr>
      <w:r w:rsidRPr="006D6A0E">
        <w:rPr>
          <w:rFonts w:asciiTheme="majorBidi" w:hAnsiTheme="majorBidi" w:cstheme="majorBidi"/>
          <w:b/>
          <w:bCs/>
          <w:szCs w:val="24"/>
        </w:rPr>
        <w:t>Learning Time Dynamics:</w:t>
      </w:r>
    </w:p>
    <w:p w14:paraId="52E9A7C4" w14:textId="77777777" w:rsidR="00DF0503" w:rsidRPr="004E380F" w:rsidRDefault="00DF0503" w:rsidP="00DF0503">
      <w:pPr>
        <w:spacing w:line="360" w:lineRule="auto"/>
        <w:jc w:val="both"/>
        <w:rPr>
          <w:rFonts w:asciiTheme="majorBidi" w:hAnsiTheme="majorBidi" w:cstheme="majorBidi"/>
          <w:szCs w:val="24"/>
        </w:rPr>
      </w:pPr>
      <w:r w:rsidRPr="004E380F">
        <w:rPr>
          <w:rFonts w:asciiTheme="majorBidi" w:hAnsiTheme="majorBidi" w:cstheme="majorBidi"/>
          <w:szCs w:val="24"/>
        </w:rPr>
        <w:t xml:space="preserve">While the model's performance witnessed enhancement, the learning time exhibited a fascinating pattern. Initially, the learning time increased with each epoch, reaching its peak at the 7th epoch with approximately 1355 seconds – nearly a quarter to half an hour. This increase aligns with expectations, considering the model's processing of more information and fine-tuning of parameters. However, a remarkable shift occurred from the 7th to the 10th epoch, where the learning time notably decreased to 605 seconds. This efficiency gain can be attributed to the </w:t>
      </w:r>
      <w:r w:rsidRPr="004E380F">
        <w:rPr>
          <w:rFonts w:asciiTheme="majorBidi" w:hAnsiTheme="majorBidi" w:cstheme="majorBidi"/>
          <w:szCs w:val="24"/>
        </w:rPr>
        <w:lastRenderedPageBreak/>
        <w:t>model's improved text recognition skills, demonstrating both accuracy and speed in processing data.</w:t>
      </w:r>
    </w:p>
    <w:p w14:paraId="68D5E4DD" w14:textId="77777777" w:rsidR="00DF0503" w:rsidRPr="004E380F" w:rsidRDefault="00DF0503" w:rsidP="00DF0503">
      <w:pPr>
        <w:spacing w:line="360" w:lineRule="auto"/>
        <w:jc w:val="both"/>
        <w:rPr>
          <w:rFonts w:asciiTheme="majorBidi" w:hAnsiTheme="majorBidi" w:cstheme="majorBidi"/>
          <w:szCs w:val="24"/>
        </w:rPr>
      </w:pPr>
    </w:p>
    <w:p w14:paraId="70B9EA3E" w14:textId="77777777" w:rsidR="00DF0503" w:rsidRPr="006D6A0E" w:rsidRDefault="00DF0503" w:rsidP="00DF0503">
      <w:pPr>
        <w:spacing w:line="360" w:lineRule="auto"/>
        <w:jc w:val="both"/>
        <w:rPr>
          <w:rFonts w:asciiTheme="majorBidi" w:hAnsiTheme="majorBidi" w:cstheme="majorBidi"/>
          <w:b/>
          <w:bCs/>
          <w:szCs w:val="24"/>
        </w:rPr>
      </w:pPr>
      <w:r w:rsidRPr="006D6A0E">
        <w:rPr>
          <w:rFonts w:asciiTheme="majorBidi" w:hAnsiTheme="majorBidi" w:cstheme="majorBidi"/>
          <w:b/>
          <w:bCs/>
          <w:szCs w:val="24"/>
        </w:rPr>
        <w:t>Positive Indicators and Model Adaptation:</w:t>
      </w:r>
    </w:p>
    <w:p w14:paraId="275C454F" w14:textId="77777777" w:rsidR="00DF0503" w:rsidRPr="005165EB" w:rsidRDefault="00DF0503" w:rsidP="00DF0503">
      <w:pPr>
        <w:spacing w:line="360" w:lineRule="auto"/>
        <w:jc w:val="both"/>
        <w:rPr>
          <w:rFonts w:asciiTheme="majorBidi" w:hAnsiTheme="majorBidi" w:cstheme="majorBidi"/>
          <w:szCs w:val="24"/>
        </w:rPr>
      </w:pPr>
      <w:r w:rsidRPr="004E380F">
        <w:rPr>
          <w:rFonts w:asciiTheme="majorBidi" w:hAnsiTheme="majorBidi" w:cstheme="majorBidi"/>
          <w:szCs w:val="24"/>
        </w:rPr>
        <w:t>In summary, our model showcased significant enhancements in terms of validation loss, underlining its heightened accuracy and recognition capabilities. Simultaneously, the dynamic pattern observed in learning time, initially increasing and then significantly decreasing, serves as a positive indicator of the model's efficiency and rapid convergence. These trends provide a nuanced understanding of the model's learning and adaptation throughout the training process, offering valuable insights into its overall performance.</w:t>
      </w:r>
    </w:p>
    <w:p w14:paraId="19DBBA0C" w14:textId="77777777" w:rsidR="00DF0503" w:rsidRDefault="00DF0503" w:rsidP="00DF0503">
      <w:pPr>
        <w:spacing w:line="360" w:lineRule="auto"/>
        <w:jc w:val="both"/>
        <w:rPr>
          <w:rFonts w:asciiTheme="majorBidi" w:hAnsiTheme="majorBidi" w:cstheme="majorBidi"/>
          <w:szCs w:val="24"/>
        </w:rPr>
      </w:pPr>
      <w:r w:rsidRPr="005165EB">
        <w:rPr>
          <w:rFonts w:asciiTheme="majorBidi" w:hAnsiTheme="majorBidi" w:cstheme="majorBidi"/>
          <w:szCs w:val="24"/>
        </w:rPr>
        <w:t>It's intriguing to note that this reduction in the validation loss is indicative of the model's ability to better recognize and predict text accurately as it learned from the training data. The decreasing validation loss suggests that the model became increasingly proficient at recognizing characters in the images as training continued. This is an encouraging sign of the model's learning capabilities.</w:t>
      </w:r>
    </w:p>
    <w:p w14:paraId="1D7D29BD" w14:textId="77777777" w:rsidR="00DF0503" w:rsidRDefault="00DF0503" w:rsidP="00DF0503">
      <w:pPr>
        <w:spacing w:line="360" w:lineRule="auto"/>
        <w:jc w:val="both"/>
        <w:rPr>
          <w:rFonts w:asciiTheme="majorBidi" w:hAnsiTheme="majorBidi" w:cstheme="majorBidi"/>
          <w:szCs w:val="24"/>
        </w:rPr>
      </w:pPr>
    </w:p>
    <w:p w14:paraId="65B70728" w14:textId="77777777" w:rsidR="00DF0503" w:rsidRPr="006D6A0E" w:rsidRDefault="00DF0503" w:rsidP="00DF0503">
      <w:pPr>
        <w:spacing w:line="360" w:lineRule="auto"/>
        <w:jc w:val="both"/>
        <w:rPr>
          <w:rFonts w:asciiTheme="majorBidi" w:hAnsiTheme="majorBidi" w:cstheme="majorBidi"/>
          <w:b/>
          <w:bCs/>
          <w:szCs w:val="24"/>
        </w:rPr>
      </w:pPr>
      <w:r w:rsidRPr="006D6A0E">
        <w:rPr>
          <w:rFonts w:asciiTheme="majorBidi" w:hAnsiTheme="majorBidi" w:cstheme="majorBidi"/>
          <w:b/>
          <w:bCs/>
          <w:szCs w:val="24"/>
        </w:rPr>
        <w:t>Positive Indicators and Model Adaptation:</w:t>
      </w:r>
    </w:p>
    <w:p w14:paraId="399A7F05" w14:textId="77777777" w:rsidR="00DF0503" w:rsidRDefault="00DF0503" w:rsidP="00DF0503">
      <w:pPr>
        <w:spacing w:line="360" w:lineRule="auto"/>
        <w:jc w:val="both"/>
        <w:rPr>
          <w:rFonts w:asciiTheme="majorBidi" w:hAnsiTheme="majorBidi" w:cstheme="majorBidi"/>
          <w:szCs w:val="24"/>
        </w:rPr>
      </w:pPr>
      <w:r w:rsidRPr="005165EB">
        <w:rPr>
          <w:rFonts w:asciiTheme="majorBidi" w:hAnsiTheme="majorBidi" w:cstheme="majorBidi"/>
          <w:szCs w:val="24"/>
        </w:rPr>
        <w:t>In summary, our model exhibited significant improvements in terms of validation loss, highlighting its increased accuracy and recognition capabilities. Simultaneously, the learning time displayed a dynamic pattern, initially increasing and then significantly decreasing, showcasing the model's efficiency and ability to process data swiftly. These trends reflect the model's learning and adaptation throughout the training process, providing valuable insights into its performance</w:t>
      </w:r>
      <w:r w:rsidRPr="00AB62D2">
        <w:rPr>
          <w:rFonts w:asciiTheme="majorBidi" w:hAnsiTheme="majorBidi" w:cstheme="majorBidi"/>
          <w:szCs w:val="24"/>
        </w:rPr>
        <w:t>.</w:t>
      </w:r>
    </w:p>
    <w:p w14:paraId="7707B576" w14:textId="77777777" w:rsidR="00DF0503" w:rsidRPr="00AB62D2" w:rsidRDefault="00DF0503" w:rsidP="00DF0503">
      <w:pPr>
        <w:spacing w:line="360" w:lineRule="auto"/>
        <w:jc w:val="both"/>
        <w:rPr>
          <w:rFonts w:asciiTheme="majorBidi" w:hAnsiTheme="majorBidi" w:cstheme="majorBidi"/>
          <w:szCs w:val="24"/>
        </w:rPr>
      </w:pPr>
    </w:p>
    <w:p w14:paraId="7DC9571D" w14:textId="77777777" w:rsidR="00DF0503" w:rsidRPr="006D6A0E" w:rsidRDefault="00DF0503" w:rsidP="00DF0503">
      <w:pPr>
        <w:spacing w:line="360" w:lineRule="auto"/>
        <w:jc w:val="both"/>
        <w:rPr>
          <w:rFonts w:asciiTheme="majorBidi" w:hAnsiTheme="majorBidi" w:cstheme="majorBidi"/>
          <w:b/>
          <w:bCs/>
          <w:szCs w:val="24"/>
        </w:rPr>
      </w:pPr>
      <w:r w:rsidRPr="006D6A0E">
        <w:rPr>
          <w:rFonts w:asciiTheme="majorBidi" w:hAnsiTheme="majorBidi" w:cstheme="majorBidi"/>
          <w:b/>
          <w:bCs/>
          <w:szCs w:val="24"/>
        </w:rPr>
        <w:t xml:space="preserve">Letter Accuracy: </w:t>
      </w:r>
    </w:p>
    <w:p w14:paraId="301FFF6D"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 choice of measuring letter accuracy, as discussed in the methodology, plays a pivotal role in our study. It reflects our emphasis on evaluating the fine-grained details of the OCR system's performance, specifically the accuracy of individual letters within recognized words. This choice </w:t>
      </w:r>
      <w:r w:rsidRPr="00AB62D2">
        <w:rPr>
          <w:rFonts w:asciiTheme="majorBidi" w:hAnsiTheme="majorBidi" w:cstheme="majorBidi"/>
          <w:szCs w:val="24"/>
        </w:rPr>
        <w:lastRenderedPageBreak/>
        <w:t>is motivated by a fundamental aspect of OCR applications – the focus on making sure the content is not only recognized but also accurately transcribed, letter by letter.</w:t>
      </w:r>
    </w:p>
    <w:p w14:paraId="5696D73B"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In many real-world scenarios, achieving 100% word-level accuracy can be a daunting task due to the variability in text data, including potential recognition errors, noise, and various font styles. However, achieving high letter accuracy is a valuable indicator of the system's ability to preserve the integrity of individual letters, which is often of utmost importance for content indexing, data retrieval, and subsequent text analysis.</w:t>
      </w:r>
    </w:p>
    <w:p w14:paraId="73CBDC14"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By opting for letter accuracy as a metric, we acknowledge the significance of maintaining the fidelity of recognized text, even if it doesn't result in a 100% match with the ground truth. This choice aligns with practical OCR applications where accurate character recognition contributes to the overall quality and usability of the transcribed content.</w:t>
      </w:r>
    </w:p>
    <w:p w14:paraId="6EC6EFD0" w14:textId="77777777" w:rsidR="00DF0503" w:rsidRPr="00AB62D2" w:rsidRDefault="00DF0503" w:rsidP="00DF0503">
      <w:pPr>
        <w:spacing w:line="360" w:lineRule="auto"/>
        <w:jc w:val="both"/>
        <w:rPr>
          <w:rFonts w:asciiTheme="majorBidi" w:hAnsiTheme="majorBidi" w:cstheme="majorBidi"/>
          <w:szCs w:val="24"/>
          <w:lang w:bidi="ar-LB"/>
        </w:rPr>
      </w:pPr>
      <w:r w:rsidRPr="00AB62D2">
        <w:rPr>
          <w:rFonts w:asciiTheme="majorBidi" w:hAnsiTheme="majorBidi" w:cstheme="majorBidi"/>
          <w:szCs w:val="24"/>
          <w:lang w:bidi="ar-LB"/>
        </w:rPr>
        <w:t>To recap, our choice to prioritize letter accuracy underscores our dedication to guaranteeing that our OCR system not only excels in text recognition but also in providing accurate and trustworthy character-level outcomes. This aspect holds particular significance for a broad spectrum of applications that demand dependable text extraction and in-depth analysis.</w:t>
      </w:r>
    </w:p>
    <w:p w14:paraId="60EAE4D7" w14:textId="3EF80E3A" w:rsidR="00DF0503" w:rsidRPr="00DC21B4" w:rsidRDefault="00DF0503" w:rsidP="00DF0503">
      <w:pPr>
        <w:spacing w:line="360" w:lineRule="auto"/>
        <w:jc w:val="both"/>
        <w:rPr>
          <w:rFonts w:asciiTheme="majorBidi" w:hAnsiTheme="majorBidi" w:cstheme="majorBidi"/>
          <w:szCs w:val="24"/>
          <w:lang w:bidi="ar-LB"/>
        </w:rPr>
      </w:pPr>
      <w:r w:rsidRPr="00DC21B4">
        <w:rPr>
          <w:rFonts w:asciiTheme="majorBidi" w:hAnsiTheme="majorBidi" w:cstheme="majorBidi"/>
          <w:szCs w:val="24"/>
          <w:lang w:bidi="ar-LB"/>
        </w:rPr>
        <w:t>Additionally, it is worth noting that the OCR system achieved an impressive overall letter accuracy of “97.23%” for the batch. This high level of letter accuracy further emphasizes the system's proficiency in recognizing individual characters, a critical aspect for various applications reliant on precise text extraction and analysis.</w:t>
      </w:r>
      <w:r w:rsidR="00DC21B4">
        <w:rPr>
          <w:rFonts w:asciiTheme="majorBidi" w:hAnsiTheme="majorBidi" w:cstheme="majorBidi"/>
          <w:szCs w:val="24"/>
          <w:lang w:bidi="ar-LB"/>
        </w:rPr>
        <w:t xml:space="preserve"> A sample of the results will be provided below:</w:t>
      </w:r>
    </w:p>
    <w:p w14:paraId="0A3EFCCD" w14:textId="77777777" w:rsidR="00632791" w:rsidRDefault="00DC21B4" w:rsidP="00632791">
      <w:pPr>
        <w:keepNext/>
        <w:spacing w:line="360" w:lineRule="auto"/>
        <w:jc w:val="center"/>
      </w:pPr>
      <w:r>
        <w:rPr>
          <w:noProof/>
        </w:rPr>
        <w:drawing>
          <wp:inline distT="0" distB="0" distL="0" distR="0" wp14:anchorId="243714BD" wp14:editId="5586D5AE">
            <wp:extent cx="5588658" cy="2144110"/>
            <wp:effectExtent l="0" t="0" r="0" b="8890"/>
            <wp:docPr id="840186546" name="Picture 14" descr="A group of black and white logo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86546" name="Picture 14" descr="A group of black and white logo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9798" cy="2159894"/>
                    </a:xfrm>
                    <a:prstGeom prst="rect">
                      <a:avLst/>
                    </a:prstGeom>
                    <a:noFill/>
                    <a:ln>
                      <a:noFill/>
                    </a:ln>
                  </pic:spPr>
                </pic:pic>
              </a:graphicData>
            </a:graphic>
          </wp:inline>
        </w:drawing>
      </w:r>
    </w:p>
    <w:p w14:paraId="5723EDE7" w14:textId="5E32DE69" w:rsidR="006D6A0E" w:rsidRDefault="00632791" w:rsidP="00632791">
      <w:pPr>
        <w:pStyle w:val="Caption"/>
        <w:jc w:val="center"/>
        <w:rPr>
          <w:rFonts w:asciiTheme="majorBidi" w:hAnsiTheme="majorBidi" w:cstheme="majorBidi"/>
          <w:szCs w:val="24"/>
          <w:lang w:bidi="ar-LB"/>
        </w:rPr>
      </w:pPr>
      <w:bookmarkStart w:id="51" w:name="_Toc151458369"/>
      <w:r>
        <w:t xml:space="preserve">Figure </w:t>
      </w:r>
      <w:fldSimple w:instr=" SEQ Figure \* ARABIC ">
        <w:r>
          <w:rPr>
            <w:noProof/>
          </w:rPr>
          <w:t>16</w:t>
        </w:r>
      </w:fldSimple>
      <w:r>
        <w:t xml:space="preserve"> Actual vs Predicted Labels</w:t>
      </w:r>
      <w:bookmarkEnd w:id="51"/>
    </w:p>
    <w:p w14:paraId="2E59E3B3" w14:textId="0051C715" w:rsidR="00DF0503" w:rsidRDefault="00DF0503" w:rsidP="00DF0503">
      <w:pPr>
        <w:spacing w:line="360" w:lineRule="auto"/>
        <w:jc w:val="center"/>
        <w:rPr>
          <w:rFonts w:asciiTheme="majorBidi" w:hAnsiTheme="majorBidi" w:cstheme="majorBidi"/>
          <w:szCs w:val="24"/>
          <w:lang w:bidi="ar-LB"/>
        </w:rPr>
      </w:pPr>
    </w:p>
    <w:tbl>
      <w:tblPr>
        <w:tblStyle w:val="TableGrid"/>
        <w:tblW w:w="0" w:type="auto"/>
        <w:jc w:val="center"/>
        <w:tblLook w:val="04A0" w:firstRow="1" w:lastRow="0" w:firstColumn="1" w:lastColumn="0" w:noHBand="0" w:noVBand="1"/>
      </w:tblPr>
      <w:tblGrid>
        <w:gridCol w:w="2774"/>
        <w:gridCol w:w="2774"/>
      </w:tblGrid>
      <w:tr w:rsidR="004F77D7" w14:paraId="4EAE29DF" w14:textId="77777777" w:rsidTr="004F77D7">
        <w:trPr>
          <w:trHeight w:val="527"/>
          <w:jc w:val="center"/>
        </w:trPr>
        <w:tc>
          <w:tcPr>
            <w:tcW w:w="2774" w:type="dxa"/>
          </w:tcPr>
          <w:p w14:paraId="1DFC0AF1" w14:textId="37B63491" w:rsidR="004F77D7" w:rsidRPr="00335243" w:rsidRDefault="004F77D7" w:rsidP="00603A36">
            <w:pPr>
              <w:spacing w:line="360" w:lineRule="auto"/>
              <w:jc w:val="center"/>
              <w:rPr>
                <w:rFonts w:asciiTheme="minorHAnsi" w:hAnsiTheme="minorHAnsi" w:cstheme="majorBidi"/>
                <w:b/>
                <w:bCs/>
                <w:szCs w:val="24"/>
                <w:lang w:bidi="ar-LB"/>
              </w:rPr>
            </w:pPr>
            <w:r w:rsidRPr="00335243">
              <w:rPr>
                <w:rFonts w:asciiTheme="minorHAnsi" w:hAnsiTheme="minorHAnsi" w:cstheme="majorBidi"/>
                <w:b/>
                <w:bCs/>
                <w:szCs w:val="24"/>
                <w:lang w:bidi="ar-LB"/>
              </w:rPr>
              <w:t>Actual</w:t>
            </w:r>
          </w:p>
        </w:tc>
        <w:tc>
          <w:tcPr>
            <w:tcW w:w="2774" w:type="dxa"/>
          </w:tcPr>
          <w:p w14:paraId="693C7054" w14:textId="5C5FADA6" w:rsidR="004F77D7" w:rsidRPr="00335243" w:rsidRDefault="004F77D7" w:rsidP="00603A36">
            <w:pPr>
              <w:spacing w:line="360" w:lineRule="auto"/>
              <w:jc w:val="center"/>
              <w:rPr>
                <w:rFonts w:asciiTheme="minorHAnsi" w:hAnsiTheme="minorHAnsi" w:cstheme="majorBidi"/>
                <w:b/>
                <w:bCs/>
                <w:szCs w:val="24"/>
                <w:lang w:bidi="ar-LB"/>
              </w:rPr>
            </w:pPr>
            <w:r w:rsidRPr="00335243">
              <w:rPr>
                <w:rFonts w:asciiTheme="minorHAnsi" w:hAnsiTheme="minorHAnsi" w:cstheme="majorBidi"/>
                <w:b/>
                <w:bCs/>
                <w:szCs w:val="24"/>
                <w:lang w:bidi="ar-LB"/>
              </w:rPr>
              <w:t>Retrieved Label</w:t>
            </w:r>
          </w:p>
        </w:tc>
      </w:tr>
      <w:tr w:rsidR="00DC21B4" w14:paraId="464B4E98" w14:textId="77777777" w:rsidTr="004F77D7">
        <w:trPr>
          <w:trHeight w:val="527"/>
          <w:jc w:val="center"/>
        </w:trPr>
        <w:tc>
          <w:tcPr>
            <w:tcW w:w="2774" w:type="dxa"/>
          </w:tcPr>
          <w:p w14:paraId="4D1F5C47" w14:textId="6877CA0D"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Inscriptions</w:t>
            </w:r>
          </w:p>
        </w:tc>
        <w:tc>
          <w:tcPr>
            <w:tcW w:w="2774" w:type="dxa"/>
          </w:tcPr>
          <w:p w14:paraId="4723DFBE" w14:textId="6E7D90EF"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INSCRIPTIONS</w:t>
            </w:r>
          </w:p>
        </w:tc>
      </w:tr>
      <w:tr w:rsidR="00DC21B4" w14:paraId="71F72D3F" w14:textId="77777777" w:rsidTr="004F77D7">
        <w:trPr>
          <w:trHeight w:val="527"/>
          <w:jc w:val="center"/>
        </w:trPr>
        <w:tc>
          <w:tcPr>
            <w:tcW w:w="2774" w:type="dxa"/>
          </w:tcPr>
          <w:p w14:paraId="5212FD80" w14:textId="69353871"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Junketeer</w:t>
            </w:r>
          </w:p>
        </w:tc>
        <w:tc>
          <w:tcPr>
            <w:tcW w:w="2774" w:type="dxa"/>
          </w:tcPr>
          <w:p w14:paraId="3D940100" w14:textId="53345940"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JUNKETEER</w:t>
            </w:r>
          </w:p>
        </w:tc>
      </w:tr>
      <w:tr w:rsidR="00DC21B4" w14:paraId="53EBEB96" w14:textId="77777777" w:rsidTr="004F77D7">
        <w:trPr>
          <w:trHeight w:val="527"/>
          <w:jc w:val="center"/>
        </w:trPr>
        <w:tc>
          <w:tcPr>
            <w:tcW w:w="2774" w:type="dxa"/>
          </w:tcPr>
          <w:p w14:paraId="328FB855" w14:textId="281F0A40"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Sonars</w:t>
            </w:r>
          </w:p>
        </w:tc>
        <w:tc>
          <w:tcPr>
            <w:tcW w:w="2774" w:type="dxa"/>
          </w:tcPr>
          <w:p w14:paraId="4E9F64D4" w14:textId="0407E0F8"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SONARS</w:t>
            </w:r>
          </w:p>
        </w:tc>
      </w:tr>
      <w:tr w:rsidR="00DC21B4" w14:paraId="7E1AAE35" w14:textId="77777777" w:rsidTr="004F77D7">
        <w:trPr>
          <w:trHeight w:val="549"/>
          <w:jc w:val="center"/>
        </w:trPr>
        <w:tc>
          <w:tcPr>
            <w:tcW w:w="2774" w:type="dxa"/>
          </w:tcPr>
          <w:p w14:paraId="1CB9B9C7" w14:textId="4434720F"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Dotson</w:t>
            </w:r>
          </w:p>
        </w:tc>
        <w:tc>
          <w:tcPr>
            <w:tcW w:w="2774" w:type="dxa"/>
          </w:tcPr>
          <w:p w14:paraId="1C18CA6E" w14:textId="3576B9B4"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DOTSON</w:t>
            </w:r>
          </w:p>
        </w:tc>
      </w:tr>
      <w:tr w:rsidR="00DC21B4" w14:paraId="201FA065" w14:textId="77777777" w:rsidTr="004F77D7">
        <w:trPr>
          <w:trHeight w:val="527"/>
          <w:jc w:val="center"/>
        </w:trPr>
        <w:tc>
          <w:tcPr>
            <w:tcW w:w="2774" w:type="dxa"/>
          </w:tcPr>
          <w:p w14:paraId="609A15B2" w14:textId="615BE1DC"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Scattered</w:t>
            </w:r>
          </w:p>
        </w:tc>
        <w:tc>
          <w:tcPr>
            <w:tcW w:w="2774" w:type="dxa"/>
          </w:tcPr>
          <w:p w14:paraId="123F43FB" w14:textId="32CABBA5"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SCATTERED</w:t>
            </w:r>
          </w:p>
        </w:tc>
      </w:tr>
      <w:tr w:rsidR="00DC21B4" w14:paraId="0E28263C" w14:textId="77777777" w:rsidTr="004F77D7">
        <w:trPr>
          <w:trHeight w:val="527"/>
          <w:jc w:val="center"/>
        </w:trPr>
        <w:tc>
          <w:tcPr>
            <w:tcW w:w="2774" w:type="dxa"/>
          </w:tcPr>
          <w:p w14:paraId="7858FC9C" w14:textId="3E32AD76"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Detroit</w:t>
            </w:r>
          </w:p>
        </w:tc>
        <w:tc>
          <w:tcPr>
            <w:tcW w:w="2774" w:type="dxa"/>
          </w:tcPr>
          <w:p w14:paraId="08DFD62D" w14:textId="1D0B7CA8" w:rsidR="00DC21B4" w:rsidRPr="00335243" w:rsidRDefault="004F77D7" w:rsidP="004F77D7">
            <w:pPr>
              <w:spacing w:line="360" w:lineRule="auto"/>
              <w:jc w:val="center"/>
              <w:rPr>
                <w:rFonts w:asciiTheme="minorHAnsi" w:hAnsiTheme="minorHAnsi" w:cstheme="majorBidi"/>
                <w:color w:val="C00000"/>
                <w:szCs w:val="24"/>
                <w:lang w:bidi="ar-LB"/>
              </w:rPr>
            </w:pPr>
            <w:r w:rsidRPr="00335243">
              <w:rPr>
                <w:rFonts w:asciiTheme="minorHAnsi" w:hAnsiTheme="minorHAnsi" w:cstheme="majorBidi"/>
                <w:color w:val="C00000"/>
                <w:szCs w:val="24"/>
                <w:lang w:bidi="ar-LB"/>
              </w:rPr>
              <w:t>DETROLT</w:t>
            </w:r>
          </w:p>
        </w:tc>
      </w:tr>
      <w:tr w:rsidR="00DC21B4" w14:paraId="2B13E8C5" w14:textId="77777777" w:rsidTr="004F77D7">
        <w:trPr>
          <w:trHeight w:val="527"/>
          <w:jc w:val="center"/>
        </w:trPr>
        <w:tc>
          <w:tcPr>
            <w:tcW w:w="2774" w:type="dxa"/>
          </w:tcPr>
          <w:p w14:paraId="354F93E1" w14:textId="6B76AAA2"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ASYMPTOTIC</w:t>
            </w:r>
          </w:p>
        </w:tc>
        <w:tc>
          <w:tcPr>
            <w:tcW w:w="2774" w:type="dxa"/>
          </w:tcPr>
          <w:p w14:paraId="48E8EE89" w14:textId="5252F395"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ASYMPTOTIC</w:t>
            </w:r>
          </w:p>
        </w:tc>
      </w:tr>
      <w:tr w:rsidR="00DC21B4" w14:paraId="26DA1015" w14:textId="77777777" w:rsidTr="004F77D7">
        <w:trPr>
          <w:trHeight w:val="527"/>
          <w:jc w:val="center"/>
        </w:trPr>
        <w:tc>
          <w:tcPr>
            <w:tcW w:w="2774" w:type="dxa"/>
          </w:tcPr>
          <w:p w14:paraId="35D58FBB" w14:textId="5E74BBD1"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toddle</w:t>
            </w:r>
          </w:p>
        </w:tc>
        <w:tc>
          <w:tcPr>
            <w:tcW w:w="2774" w:type="dxa"/>
          </w:tcPr>
          <w:p w14:paraId="5CF7BB52" w14:textId="130B45C0"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TODDLE</w:t>
            </w:r>
          </w:p>
        </w:tc>
      </w:tr>
      <w:tr w:rsidR="00DC21B4" w14:paraId="6D8DB9D9" w14:textId="77777777" w:rsidTr="004F77D7">
        <w:trPr>
          <w:trHeight w:val="527"/>
          <w:jc w:val="center"/>
        </w:trPr>
        <w:tc>
          <w:tcPr>
            <w:tcW w:w="2774" w:type="dxa"/>
          </w:tcPr>
          <w:p w14:paraId="16A7C08F" w14:textId="622C7D02"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pipers</w:t>
            </w:r>
          </w:p>
        </w:tc>
        <w:tc>
          <w:tcPr>
            <w:tcW w:w="2774" w:type="dxa"/>
          </w:tcPr>
          <w:p w14:paraId="3C92FA01" w14:textId="539F1F36"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PIPERS</w:t>
            </w:r>
          </w:p>
        </w:tc>
      </w:tr>
      <w:tr w:rsidR="00DC21B4" w14:paraId="472804AA" w14:textId="77777777" w:rsidTr="004F77D7">
        <w:trPr>
          <w:trHeight w:val="527"/>
          <w:jc w:val="center"/>
        </w:trPr>
        <w:tc>
          <w:tcPr>
            <w:tcW w:w="2774" w:type="dxa"/>
          </w:tcPr>
          <w:p w14:paraId="711FB097" w14:textId="7A4C0D0B"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determines</w:t>
            </w:r>
          </w:p>
        </w:tc>
        <w:tc>
          <w:tcPr>
            <w:tcW w:w="2774" w:type="dxa"/>
          </w:tcPr>
          <w:p w14:paraId="67C68D4F" w14:textId="39990DD3"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DETERMINES</w:t>
            </w:r>
          </w:p>
        </w:tc>
      </w:tr>
      <w:tr w:rsidR="00DC21B4" w14:paraId="071004B3" w14:textId="77777777" w:rsidTr="004F77D7">
        <w:trPr>
          <w:trHeight w:val="527"/>
          <w:jc w:val="center"/>
        </w:trPr>
        <w:tc>
          <w:tcPr>
            <w:tcW w:w="2774" w:type="dxa"/>
          </w:tcPr>
          <w:p w14:paraId="6547B5FD" w14:textId="1584C515"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BOOTLEGGER</w:t>
            </w:r>
          </w:p>
        </w:tc>
        <w:tc>
          <w:tcPr>
            <w:tcW w:w="2774" w:type="dxa"/>
          </w:tcPr>
          <w:p w14:paraId="0B1D88A6" w14:textId="538AC05D"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BOOTLEGGER</w:t>
            </w:r>
          </w:p>
        </w:tc>
      </w:tr>
      <w:tr w:rsidR="00DC21B4" w14:paraId="6482AEA2" w14:textId="77777777" w:rsidTr="004F77D7">
        <w:trPr>
          <w:trHeight w:val="549"/>
          <w:jc w:val="center"/>
        </w:trPr>
        <w:tc>
          <w:tcPr>
            <w:tcW w:w="2774" w:type="dxa"/>
          </w:tcPr>
          <w:p w14:paraId="0C9109F1" w14:textId="5ABABF47"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LYCRA</w:t>
            </w:r>
          </w:p>
        </w:tc>
        <w:tc>
          <w:tcPr>
            <w:tcW w:w="2774" w:type="dxa"/>
          </w:tcPr>
          <w:p w14:paraId="33371DE5" w14:textId="14540FCC"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LYCRA</w:t>
            </w:r>
          </w:p>
        </w:tc>
      </w:tr>
      <w:tr w:rsidR="00DC21B4" w14:paraId="3E827128" w14:textId="77777777" w:rsidTr="004F77D7">
        <w:trPr>
          <w:trHeight w:val="527"/>
          <w:jc w:val="center"/>
        </w:trPr>
        <w:tc>
          <w:tcPr>
            <w:tcW w:w="2774" w:type="dxa"/>
          </w:tcPr>
          <w:p w14:paraId="047271E5" w14:textId="12BB08C1"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forcefully</w:t>
            </w:r>
          </w:p>
        </w:tc>
        <w:tc>
          <w:tcPr>
            <w:tcW w:w="2774" w:type="dxa"/>
          </w:tcPr>
          <w:p w14:paraId="35880707" w14:textId="7753B724"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color w:val="C00000"/>
                <w:szCs w:val="24"/>
                <w:lang w:bidi="ar-LB"/>
              </w:rPr>
              <w:t>FORTEFULY</w:t>
            </w:r>
          </w:p>
        </w:tc>
      </w:tr>
      <w:tr w:rsidR="00DC21B4" w14:paraId="792F11E7" w14:textId="77777777" w:rsidTr="004F77D7">
        <w:trPr>
          <w:trHeight w:val="527"/>
          <w:jc w:val="center"/>
        </w:trPr>
        <w:tc>
          <w:tcPr>
            <w:tcW w:w="2774" w:type="dxa"/>
          </w:tcPr>
          <w:p w14:paraId="2D3BEEAA" w14:textId="3B148CC5"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EPHRAIM</w:t>
            </w:r>
          </w:p>
        </w:tc>
        <w:tc>
          <w:tcPr>
            <w:tcW w:w="2774" w:type="dxa"/>
          </w:tcPr>
          <w:p w14:paraId="6F3FAF25" w14:textId="66216430"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EPHRAIM</w:t>
            </w:r>
          </w:p>
        </w:tc>
      </w:tr>
      <w:tr w:rsidR="00DC21B4" w14:paraId="3FA4C41D" w14:textId="77777777" w:rsidTr="004F77D7">
        <w:trPr>
          <w:trHeight w:val="527"/>
          <w:jc w:val="center"/>
        </w:trPr>
        <w:tc>
          <w:tcPr>
            <w:tcW w:w="2774" w:type="dxa"/>
          </w:tcPr>
          <w:p w14:paraId="1DCEC7AD" w14:textId="2E38FADE"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double</w:t>
            </w:r>
          </w:p>
        </w:tc>
        <w:tc>
          <w:tcPr>
            <w:tcW w:w="2774" w:type="dxa"/>
          </w:tcPr>
          <w:p w14:paraId="20CEFBF6" w14:textId="3CE4B02E"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DOUBLE</w:t>
            </w:r>
          </w:p>
        </w:tc>
      </w:tr>
      <w:tr w:rsidR="00DC21B4" w14:paraId="454B9660" w14:textId="77777777" w:rsidTr="004F77D7">
        <w:trPr>
          <w:trHeight w:val="549"/>
          <w:jc w:val="center"/>
        </w:trPr>
        <w:tc>
          <w:tcPr>
            <w:tcW w:w="2774" w:type="dxa"/>
          </w:tcPr>
          <w:p w14:paraId="2F046BC5" w14:textId="41304F5B" w:rsidR="00DC21B4" w:rsidRPr="00335243" w:rsidRDefault="004F77D7" w:rsidP="004F77D7">
            <w:pPr>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BANDBOX</w:t>
            </w:r>
          </w:p>
        </w:tc>
        <w:tc>
          <w:tcPr>
            <w:tcW w:w="2774" w:type="dxa"/>
          </w:tcPr>
          <w:p w14:paraId="57A7393C" w14:textId="7DAFD644" w:rsidR="00DC21B4" w:rsidRPr="00335243" w:rsidRDefault="004F77D7" w:rsidP="005E59CF">
            <w:pPr>
              <w:keepNext/>
              <w:spacing w:line="360" w:lineRule="auto"/>
              <w:jc w:val="center"/>
              <w:rPr>
                <w:rFonts w:asciiTheme="minorHAnsi" w:hAnsiTheme="minorHAnsi" w:cstheme="majorBidi"/>
                <w:szCs w:val="24"/>
                <w:lang w:bidi="ar-LB"/>
              </w:rPr>
            </w:pPr>
            <w:r w:rsidRPr="00335243">
              <w:rPr>
                <w:rFonts w:asciiTheme="minorHAnsi" w:hAnsiTheme="minorHAnsi" w:cstheme="majorBidi"/>
                <w:szCs w:val="24"/>
                <w:lang w:bidi="ar-LB"/>
              </w:rPr>
              <w:t>BANDBOX</w:t>
            </w:r>
          </w:p>
        </w:tc>
      </w:tr>
    </w:tbl>
    <w:p w14:paraId="166715F6" w14:textId="60CB2D04" w:rsidR="00DC21B4" w:rsidRDefault="005E59CF" w:rsidP="005E59CF">
      <w:pPr>
        <w:pStyle w:val="Caption"/>
        <w:jc w:val="center"/>
        <w:rPr>
          <w:rFonts w:asciiTheme="majorBidi" w:hAnsiTheme="majorBidi" w:cstheme="majorBidi"/>
          <w:sz w:val="24"/>
          <w:szCs w:val="24"/>
          <w:lang w:bidi="ar-LB"/>
        </w:rPr>
      </w:pPr>
      <w:bookmarkStart w:id="52" w:name="_Toc151384283"/>
      <w:r>
        <w:t xml:space="preserve">Table </w:t>
      </w:r>
      <w:fldSimple w:instr=" SEQ Table \* ARABIC ">
        <w:r>
          <w:rPr>
            <w:noProof/>
          </w:rPr>
          <w:t>1</w:t>
        </w:r>
      </w:fldSimple>
      <w:r>
        <w:t>: Actual Vs Retrieved Labels</w:t>
      </w:r>
      <w:bookmarkEnd w:id="52"/>
    </w:p>
    <w:p w14:paraId="49810A77" w14:textId="7215BD97" w:rsidR="00DF0503" w:rsidRDefault="00DF0503" w:rsidP="00DF0503">
      <w:pPr>
        <w:spacing w:line="360" w:lineRule="auto"/>
        <w:jc w:val="center"/>
        <w:rPr>
          <w:rFonts w:asciiTheme="majorBidi" w:hAnsiTheme="majorBidi" w:cstheme="majorBidi"/>
          <w:szCs w:val="24"/>
          <w:lang w:bidi="ar-LB"/>
        </w:rPr>
      </w:pPr>
    </w:p>
    <w:p w14:paraId="47174E54" w14:textId="77777777" w:rsidR="00DA04F2" w:rsidRPr="00AB62D2" w:rsidRDefault="00DA04F2" w:rsidP="00DF0503">
      <w:pPr>
        <w:spacing w:line="360" w:lineRule="auto"/>
        <w:jc w:val="center"/>
        <w:rPr>
          <w:rFonts w:asciiTheme="majorBidi" w:hAnsiTheme="majorBidi" w:cstheme="majorBidi"/>
          <w:szCs w:val="24"/>
          <w:lang w:bidi="ar-LB"/>
        </w:rPr>
      </w:pPr>
    </w:p>
    <w:p w14:paraId="767B5929"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Exceeding Expectations with a Custom-Made Model:</w:t>
      </w:r>
    </w:p>
    <w:p w14:paraId="7518633E" w14:textId="77777777" w:rsidR="00DF0503" w:rsidRPr="004E380F" w:rsidRDefault="00DF0503" w:rsidP="00DF0503">
      <w:pPr>
        <w:spacing w:line="360" w:lineRule="auto"/>
        <w:jc w:val="both"/>
        <w:rPr>
          <w:rFonts w:asciiTheme="majorBidi" w:hAnsiTheme="majorBidi" w:cstheme="majorBidi"/>
          <w:szCs w:val="24"/>
        </w:rPr>
      </w:pPr>
      <w:r w:rsidRPr="004E380F">
        <w:rPr>
          <w:rFonts w:asciiTheme="majorBidi" w:hAnsiTheme="majorBidi" w:cstheme="majorBidi"/>
          <w:szCs w:val="24"/>
        </w:rPr>
        <w:t>In delving into the results, it's crucial to underscore that the performance of our custom-made and intricate OCR model went beyond our initial expectations. Given the inherent complexities of the model architecture, initial projections may have been conservative. However, the achieved results undeniably demonstrate the model's exceptional capability and effectiveness in the realm of Optical Character Recognition (OCR).</w:t>
      </w:r>
    </w:p>
    <w:p w14:paraId="0BF976AC" w14:textId="77777777" w:rsidR="00DF0503" w:rsidRPr="004E380F" w:rsidRDefault="00DF0503" w:rsidP="00DF0503">
      <w:pPr>
        <w:spacing w:line="360" w:lineRule="auto"/>
        <w:jc w:val="both"/>
        <w:rPr>
          <w:rFonts w:asciiTheme="majorBidi" w:hAnsiTheme="majorBidi" w:cstheme="majorBidi"/>
          <w:szCs w:val="24"/>
        </w:rPr>
      </w:pPr>
      <w:r w:rsidRPr="004E380F">
        <w:rPr>
          <w:rFonts w:asciiTheme="majorBidi" w:hAnsiTheme="majorBidi" w:cstheme="majorBidi"/>
          <w:szCs w:val="24"/>
        </w:rPr>
        <w:t>The success of our OCR system is particularly noteworthy, considering the intricacies involved in its design and implementation. The intricate nature of the model, rather than being a hindrance, has proven to be a strength, contributing to the remarkable outcomes observed. This accomplishment positions our OCR system as a robust and high-performing solution with significant potential for diverse real-world applications.</w:t>
      </w:r>
    </w:p>
    <w:p w14:paraId="494E7EDC" w14:textId="77777777" w:rsidR="00DF0503" w:rsidRPr="00AB62D2" w:rsidRDefault="00DF0503" w:rsidP="00DF0503">
      <w:pPr>
        <w:spacing w:line="360" w:lineRule="auto"/>
        <w:jc w:val="both"/>
        <w:rPr>
          <w:rFonts w:asciiTheme="majorBidi" w:hAnsiTheme="majorBidi" w:cstheme="majorBidi"/>
          <w:szCs w:val="24"/>
        </w:rPr>
      </w:pPr>
      <w:r w:rsidRPr="004E380F">
        <w:rPr>
          <w:rFonts w:asciiTheme="majorBidi" w:hAnsiTheme="majorBidi" w:cstheme="majorBidi"/>
          <w:szCs w:val="24"/>
        </w:rPr>
        <w:t>In essence, the results not only validate the effectiveness of our custom-made model but also open avenues for further exploration and utilization in various domains where accurate and sophisticated OCR capabilities are paramount. The success of the system extends beyond mere performance metrics; it signifies a promising stride forward in the advancement of OCR technology.</w:t>
      </w:r>
    </w:p>
    <w:p w14:paraId="6365A2B3"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 xml:space="preserve">Further Discussions: </w:t>
      </w:r>
    </w:p>
    <w:p w14:paraId="4D1F92A1"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Model Performance during Training: Navigating Complex Terrain</w:t>
      </w:r>
    </w:p>
    <w:p w14:paraId="4F491004"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Before delving into the key aspects of our model, it's imperative to highlight its overall performance during the training phase. Contrary to expectations surrounding the intricacy of our custom-made model, the training results surpassed projections. The model exhibited a remarkable ability to adapt and improve its predictive accuracy, showcasing resilience in the face of complexity. This unexpected proficiency lays the foundation for a deeper exploration of the key aspects that contributed to such stellar training dynamics.</w:t>
      </w:r>
    </w:p>
    <w:p w14:paraId="40F84803"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Bidirectional LSTM: Unraveling Contextual Nuances</w:t>
      </w:r>
    </w:p>
    <w:p w14:paraId="0FEF7DC6"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 xml:space="preserve">One of the linchpins of our model's prowess lies in the incorporation of a bidirectional Long Short-Term Memory (LSTM) layer. This choice was strategic, aiming to equip the model with the </w:t>
      </w:r>
      <w:r w:rsidRPr="00AB62D2">
        <w:rPr>
          <w:rFonts w:asciiTheme="majorBidi" w:hAnsiTheme="majorBidi" w:cstheme="majorBidi"/>
          <w:szCs w:val="24"/>
        </w:rPr>
        <w:lastRenderedPageBreak/>
        <w:t>capacity to grasp contextual intricacies within sequential data. The bidirectional LSTM, operating during training, proved instrumental in capturing nuanced patterns in text sequences. Its unique ability to consider both past and future inputs empowered the model to discern intricate relationships within the training data, laying a robust foundation for subsequent phases.</w:t>
      </w:r>
    </w:p>
    <w:p w14:paraId="71B8D0DF"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CTC Loss: Tackling Sequence-to-Sequence Challenges Head-On</w:t>
      </w:r>
    </w:p>
    <w:p w14:paraId="5A31E0D7"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In concert with the bidirectional LSTM, the model's training dynamics were significantly influenced by the inclusion of the Connectionist Temporal Classification (CTC) loss. This component emerged as a key player in navigating the challenges inherent in sequence-to-sequence tasks, particularly in the OCR domain. Its adaptability to varying text lengths proved crucial, ensuring that the model could accurately recognize and align words in diverse contextual settings. Throughout training, the CTC loss acted as a guiding force, fostering alignment between model predictions and ground truth labels with notable precision.</w:t>
      </w:r>
    </w:p>
    <w:p w14:paraId="468B6C40"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Synergy Unleashed: Bidirectional LSTM and CTC Loss</w:t>
      </w:r>
    </w:p>
    <w:p w14:paraId="6DC4AC6A"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The synergy between the bidirectional LSTM and CTC loss became evident as they worked in tandem, amplifying the model's training performance. This dynamic duo not only facilitated robust learning from the training data but also ensured the model's adeptness in generalizing to unseen text. The unexpected proficiency exhibited during training underscores the strategic significance of these key aspects, transforming our custom model into a versatile tool ready to excel in diverse text recognition scenarios.</w:t>
      </w:r>
    </w:p>
    <w:p w14:paraId="2D173E31"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Rapid Learning Dynamics: Unveiling the Model's Agility</w:t>
      </w:r>
    </w:p>
    <w:p w14:paraId="6FB9B5FD" w14:textId="77777777"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A notable facet of our model's performance during training lies in its exceptional learning speed. Epoch by epoch, the validation loss exhibited a rapid descent, providing a clear indication of the model's innate ability to grasp complex patterns and refine its predictive capabilities swiftly. These accelerated learning dynamics not only underscore the model's adaptability but also suggest its potential for quick convergence, a valuable trait in real-world applications where efficiency is paramount.</w:t>
      </w:r>
    </w:p>
    <w:p w14:paraId="4287A318" w14:textId="1ABAF9F5" w:rsidR="00DF0503" w:rsidRPr="00AB62D2"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 xml:space="preserve">The model's proficiency in swiftly reducing validation loss speaks to its agility in learning from the training data. This remarkable characteristic position our custom model as a dynamic and </w:t>
      </w:r>
      <w:r w:rsidRPr="00AB62D2">
        <w:rPr>
          <w:rFonts w:asciiTheme="majorBidi" w:hAnsiTheme="majorBidi" w:cstheme="majorBidi"/>
          <w:szCs w:val="24"/>
        </w:rPr>
        <w:lastRenderedPageBreak/>
        <w:t>responsive solution, poised to efficiently adapt to diverse text recognition challenges. As we delve deeper into the discussion, these insights into the model's rapid learning dynamics become integral in understanding its overall performance and potential applications.</w:t>
      </w:r>
    </w:p>
    <w:p w14:paraId="7E96B3DC" w14:textId="77777777" w:rsidR="00DF0503" w:rsidRPr="00A75918" w:rsidRDefault="00DF0503" w:rsidP="00DF0503">
      <w:pPr>
        <w:spacing w:line="360" w:lineRule="auto"/>
        <w:jc w:val="both"/>
        <w:rPr>
          <w:rFonts w:asciiTheme="majorBidi" w:hAnsiTheme="majorBidi" w:cstheme="majorBidi"/>
          <w:b/>
          <w:bCs/>
          <w:szCs w:val="24"/>
        </w:rPr>
      </w:pPr>
      <w:r w:rsidRPr="00A75918">
        <w:rPr>
          <w:rFonts w:asciiTheme="majorBidi" w:hAnsiTheme="majorBidi" w:cstheme="majorBidi"/>
          <w:b/>
          <w:bCs/>
          <w:szCs w:val="24"/>
        </w:rPr>
        <w:t>Benchmarking Letter Accuracy: A Comparative Insight</w:t>
      </w:r>
    </w:p>
    <w:p w14:paraId="767EFD9F" w14:textId="77777777" w:rsidR="00DF0503" w:rsidRPr="00B9684C" w:rsidRDefault="00DF0503" w:rsidP="00DF0503">
      <w:pPr>
        <w:spacing w:line="360" w:lineRule="auto"/>
        <w:jc w:val="both"/>
        <w:rPr>
          <w:rFonts w:asciiTheme="majorBidi" w:hAnsiTheme="majorBidi" w:cstheme="majorBidi"/>
          <w:szCs w:val="24"/>
        </w:rPr>
      </w:pPr>
      <w:r w:rsidRPr="00B9684C">
        <w:rPr>
          <w:rFonts w:asciiTheme="majorBidi" w:hAnsiTheme="majorBidi" w:cstheme="majorBidi"/>
          <w:szCs w:val="24"/>
        </w:rPr>
        <w:t>In assessing our noteworthy achievement of attaining a remarkable 97% letter accuracy during the testing phase, it's imperative to delve into a comparative analysis with prior models that underwent training on the same dataset. The dataset, having been subjected to various OCR experiments, provides a robust foundation for evaluating the uniqueness of our approach, especially in terms of letter accuracy.</w:t>
      </w:r>
    </w:p>
    <w:p w14:paraId="7D481721" w14:textId="77777777" w:rsidR="00DF0503" w:rsidRPr="00B9684C" w:rsidRDefault="00DF0503" w:rsidP="00DF0503">
      <w:pPr>
        <w:spacing w:line="360" w:lineRule="auto"/>
        <w:jc w:val="both"/>
        <w:rPr>
          <w:rFonts w:asciiTheme="majorBidi" w:hAnsiTheme="majorBidi" w:cstheme="majorBidi"/>
          <w:szCs w:val="24"/>
        </w:rPr>
      </w:pPr>
      <w:r w:rsidRPr="00B9684C">
        <w:rPr>
          <w:rFonts w:asciiTheme="majorBidi" w:hAnsiTheme="majorBidi" w:cstheme="majorBidi"/>
          <w:szCs w:val="24"/>
        </w:rPr>
        <w:t>The focal point of our analysis is the comparative examination of our model's letter accuracy against established benchmarks derived from earlier experiments on the same dataset. This deliberate choice of evaluating letter accuracy offers a distinctive perspective, emphasizing our commitment to fine-grained performance assessment in OCR.</w:t>
      </w:r>
    </w:p>
    <w:p w14:paraId="57AA6A13" w14:textId="77777777" w:rsidR="00DF0503" w:rsidRPr="00B9684C" w:rsidRDefault="00DF0503" w:rsidP="00DF0503">
      <w:pPr>
        <w:spacing w:line="360" w:lineRule="auto"/>
        <w:jc w:val="both"/>
        <w:rPr>
          <w:rFonts w:asciiTheme="majorBidi" w:hAnsiTheme="majorBidi" w:cstheme="majorBidi"/>
          <w:szCs w:val="24"/>
        </w:rPr>
      </w:pPr>
      <w:r w:rsidRPr="00B9684C">
        <w:rPr>
          <w:rFonts w:asciiTheme="majorBidi" w:hAnsiTheme="majorBidi" w:cstheme="majorBidi"/>
          <w:szCs w:val="24"/>
        </w:rPr>
        <w:t>By juxtaposing the letter accuracy of our custom model with existing benchmarks, we illuminate the advancements achieved. This comparative framework serves as a lens through which we gain valuable insights into the effectiveness and innovation embedded in our custom model. As we navigate through this comparative exploration, we unravel the profound significance of our model's performance within the broader landscape of OCR applications.</w:t>
      </w:r>
    </w:p>
    <w:p w14:paraId="00E7BCB9" w14:textId="77777777" w:rsidR="00DF0503" w:rsidRDefault="00DF0503" w:rsidP="00DF0503">
      <w:pPr>
        <w:spacing w:line="360" w:lineRule="auto"/>
        <w:jc w:val="both"/>
        <w:rPr>
          <w:rFonts w:asciiTheme="majorBidi" w:hAnsiTheme="majorBidi" w:cstheme="majorBidi"/>
          <w:szCs w:val="24"/>
        </w:rPr>
      </w:pPr>
      <w:r w:rsidRPr="00B9684C">
        <w:rPr>
          <w:rFonts w:asciiTheme="majorBidi" w:hAnsiTheme="majorBidi" w:cstheme="majorBidi"/>
          <w:szCs w:val="24"/>
        </w:rPr>
        <w:t>In essence, this benchmarking exercise not only validates the excellence of our custom model but also positions it as a trailblazer, pushing the boundaries of letter accuracy and setting new standards in the ever-evolving field of Optical Character Recognition.</w:t>
      </w:r>
    </w:p>
    <w:p w14:paraId="08F03F80" w14:textId="77777777" w:rsidR="00DF0503" w:rsidRPr="008D72A8" w:rsidRDefault="00DF0503" w:rsidP="00DF0503">
      <w:pPr>
        <w:spacing w:line="360" w:lineRule="auto"/>
        <w:jc w:val="both"/>
        <w:rPr>
          <w:rFonts w:asciiTheme="majorBidi" w:hAnsiTheme="majorBidi" w:cstheme="majorBidi"/>
          <w:szCs w:val="24"/>
        </w:rPr>
      </w:pPr>
      <w:r w:rsidRPr="00AB62D2">
        <w:rPr>
          <w:rFonts w:asciiTheme="majorBidi" w:hAnsiTheme="majorBidi" w:cstheme="majorBidi"/>
          <w:szCs w:val="24"/>
        </w:rPr>
        <w:t>Navigating Visual Challenges: Addressing Ambiguous</w:t>
      </w:r>
      <w:r>
        <w:rPr>
          <w:rFonts w:asciiTheme="majorBidi" w:hAnsiTheme="majorBidi" w:cstheme="majorBidi"/>
          <w:szCs w:val="24"/>
        </w:rPr>
        <w:t xml:space="preserve"> Representations in OCR Results</w:t>
      </w:r>
    </w:p>
    <w:p w14:paraId="03C0CB93" w14:textId="77777777" w:rsidR="00DF0503" w:rsidRPr="008D72A8" w:rsidRDefault="00DF0503" w:rsidP="00DF0503">
      <w:pPr>
        <w:spacing w:line="360" w:lineRule="auto"/>
        <w:jc w:val="both"/>
        <w:rPr>
          <w:rFonts w:asciiTheme="majorBidi" w:hAnsiTheme="majorBidi" w:cstheme="majorBidi"/>
          <w:szCs w:val="24"/>
        </w:rPr>
      </w:pPr>
      <w:r w:rsidRPr="008D72A8">
        <w:rPr>
          <w:rFonts w:asciiTheme="majorBidi" w:hAnsiTheme="majorBidi" w:cstheme="majorBidi"/>
          <w:szCs w:val="24"/>
        </w:rPr>
        <w:t>Our exploration into OCR results brought to light challenges associated with unclear or ambiguous visual representations within text figures. The model encountered difficulties in accurately transcribing words when faced with images that lacked clarity or exhibited visual distortions. These challenges underscore the real-world limitations inherent in our OCR system, emphasizing the imperative for further investigation into preprocessing techniques and additional strategies to fortify the model's resilience in handling a spectrum of diverse visual representations.</w:t>
      </w:r>
    </w:p>
    <w:p w14:paraId="164E711D" w14:textId="77777777" w:rsidR="00DF0503" w:rsidRPr="008D72A8" w:rsidRDefault="00DF0503" w:rsidP="00DF0503">
      <w:pPr>
        <w:spacing w:line="360" w:lineRule="auto"/>
        <w:jc w:val="both"/>
        <w:rPr>
          <w:rFonts w:asciiTheme="majorBidi" w:hAnsiTheme="majorBidi" w:cstheme="majorBidi"/>
          <w:szCs w:val="24"/>
        </w:rPr>
      </w:pPr>
    </w:p>
    <w:p w14:paraId="5A562D8A" w14:textId="77777777" w:rsidR="00DF0503" w:rsidRPr="008D72A8" w:rsidRDefault="00DF0503" w:rsidP="00DF0503">
      <w:pPr>
        <w:spacing w:line="360" w:lineRule="auto"/>
        <w:jc w:val="both"/>
        <w:rPr>
          <w:rFonts w:asciiTheme="majorBidi" w:hAnsiTheme="majorBidi" w:cstheme="majorBidi"/>
          <w:szCs w:val="24"/>
        </w:rPr>
      </w:pPr>
      <w:r w:rsidRPr="008D72A8">
        <w:rPr>
          <w:rFonts w:asciiTheme="majorBidi" w:hAnsiTheme="majorBidi" w:cstheme="majorBidi"/>
          <w:szCs w:val="24"/>
        </w:rPr>
        <w:t>For instance, instances like predicting "FORTFULY" for the word "forcefully" and detecting "</w:t>
      </w:r>
      <w:proofErr w:type="spellStart"/>
      <w:r w:rsidRPr="008D72A8">
        <w:rPr>
          <w:rFonts w:asciiTheme="majorBidi" w:hAnsiTheme="majorBidi" w:cstheme="majorBidi"/>
          <w:szCs w:val="24"/>
        </w:rPr>
        <w:t>Detrolt</w:t>
      </w:r>
      <w:proofErr w:type="spellEnd"/>
      <w:r w:rsidRPr="008D72A8">
        <w:rPr>
          <w:rFonts w:asciiTheme="majorBidi" w:hAnsiTheme="majorBidi" w:cstheme="majorBidi"/>
          <w:szCs w:val="24"/>
        </w:rPr>
        <w:t>" instead of "Detroit" exemplify the nuanced struggles arising from the inherent lack of clarity in the original figures within the dataset. The ambiguous nature of certain visual elements posed hurdles for the model, leading to occasional inaccuracies in letter recognition.</w:t>
      </w:r>
    </w:p>
    <w:p w14:paraId="137FBD46" w14:textId="77777777" w:rsidR="00DF0503" w:rsidRPr="008D72A8" w:rsidRDefault="00DF0503" w:rsidP="00DF0503">
      <w:pPr>
        <w:spacing w:line="360" w:lineRule="auto"/>
        <w:jc w:val="both"/>
        <w:rPr>
          <w:rFonts w:asciiTheme="majorBidi" w:hAnsiTheme="majorBidi" w:cstheme="majorBidi"/>
          <w:szCs w:val="24"/>
        </w:rPr>
      </w:pPr>
      <w:r w:rsidRPr="008D72A8">
        <w:rPr>
          <w:rFonts w:asciiTheme="majorBidi" w:hAnsiTheme="majorBidi" w:cstheme="majorBidi"/>
          <w:szCs w:val="24"/>
        </w:rPr>
        <w:t>It is crucial to recognize that these discrepancies emanated from the quality constraints of the input images. Factors such as low resolution, inadequate lighting, or distorted text can significantly impact the model's ability to precisely recognize and transcribe text. Addressing these challenges may entail implementing preprocessing steps to enhance image quality or exploring additional techniques to adeptly handle variations in visual representation.</w:t>
      </w:r>
    </w:p>
    <w:p w14:paraId="06B57241" w14:textId="695EC6F6" w:rsidR="00DF0503" w:rsidRDefault="00DF0503" w:rsidP="00DF0503">
      <w:pPr>
        <w:spacing w:line="360" w:lineRule="auto"/>
        <w:jc w:val="both"/>
        <w:rPr>
          <w:rFonts w:asciiTheme="majorBidi" w:hAnsiTheme="majorBidi" w:cstheme="majorBidi"/>
          <w:szCs w:val="24"/>
        </w:rPr>
      </w:pPr>
      <w:r w:rsidRPr="008D72A8">
        <w:rPr>
          <w:rFonts w:asciiTheme="majorBidi" w:hAnsiTheme="majorBidi" w:cstheme="majorBidi"/>
          <w:szCs w:val="24"/>
        </w:rPr>
        <w:t>This acknowledgment of visual challenges adds a nuanced layer to our understanding of the OCR system's limitations, paving the way for future enhancements and refinements to tackle the intricacies posed by ambiguous visual representations.</w:t>
      </w:r>
    </w:p>
    <w:p w14:paraId="2D3AF028" w14:textId="3D2FA6EC" w:rsidR="00A75918" w:rsidRDefault="00A75918" w:rsidP="00BB5175">
      <w:pPr>
        <w:spacing w:after="160" w:line="259" w:lineRule="auto"/>
        <w:rPr>
          <w:rFonts w:asciiTheme="majorBidi" w:hAnsiTheme="majorBidi" w:cstheme="majorBidi"/>
          <w:szCs w:val="24"/>
        </w:rPr>
      </w:pPr>
      <w:r>
        <w:rPr>
          <w:rFonts w:asciiTheme="majorBidi" w:hAnsiTheme="majorBidi" w:cstheme="majorBidi"/>
          <w:szCs w:val="24"/>
        </w:rPr>
        <w:br w:type="page"/>
      </w:r>
    </w:p>
    <w:p w14:paraId="5700D1AD" w14:textId="33C02E9E" w:rsidR="00CA2316" w:rsidRDefault="00CA2316" w:rsidP="00D94385">
      <w:pPr>
        <w:pStyle w:val="Chapter"/>
        <w:numPr>
          <w:ilvl w:val="0"/>
          <w:numId w:val="0"/>
        </w:numPr>
      </w:pPr>
      <w:bookmarkStart w:id="53" w:name="_Toc151384278"/>
      <w:r>
        <w:lastRenderedPageBreak/>
        <w:t>Limitations</w:t>
      </w:r>
      <w:bookmarkEnd w:id="53"/>
    </w:p>
    <w:p w14:paraId="6F6D6C96" w14:textId="0D886FD0"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As we embark on our journey to explore the world of Optical Character Recognition (OCR) using the 'MJ Synth' dataset, it is essential to recognize the hurdles we encountered along the way. Our endeavor to advance OCR technology has been met with remarkable progress, but it has also unveiled certain limitations that warrant attention. These limitations encompass a spectrum of factors, including dataset constraints and intricacies within our machine learning model. In the forthcoming sections, we will meticulously dissect these challenges, shedding light on the barriers faced and the possibilities for future refinements.</w:t>
      </w:r>
    </w:p>
    <w:p w14:paraId="115D03FD" w14:textId="5CC5061D"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An inherent limitation observed in our OCR system relates to the quality of the visual representations within the dataset. The presence of unclear or ambiguous figures in certain samples, as exemplified by words like 'forcefully' being predicted as 'FORTFULY' and 'Detroit' as '</w:t>
      </w:r>
      <w:proofErr w:type="spellStart"/>
      <w:r w:rsidRPr="00CA2316">
        <w:rPr>
          <w:rFonts w:ascii="Times New Roman" w:eastAsia="Calibri" w:hAnsi="Times New Roman" w:cs="Times New Roman"/>
          <w:szCs w:val="24"/>
        </w:rPr>
        <w:t>Detrolt</w:t>
      </w:r>
      <w:proofErr w:type="spellEnd"/>
      <w:r w:rsidRPr="00CA2316">
        <w:rPr>
          <w:rFonts w:ascii="Times New Roman" w:eastAsia="Calibri" w:hAnsi="Times New Roman" w:cs="Times New Roman"/>
          <w:szCs w:val="24"/>
        </w:rPr>
        <w:t>,' underscores the impact of visual clarity on the model's performance. Addressing this limitation may involve exploring techniques to enhance the quality and clarity of images within the dataset, contributing to improved accuracy in letter recognition.</w:t>
      </w:r>
    </w:p>
    <w:p w14:paraId="0A4768ED" w14:textId="463639E8"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In addition to the challenges posed by the 'MJ Synth' dataset and the intricacies of our machine learning model, another noteworthy limitation lies in the realm of generalization. The synthetic nature of the training data, while beneficial for certain applications, introduces a potential gap in the model's ability to adapt to real-world scenarios. In practical environments, data often exhibits a level of complexity, variability, and noise that may not be fully represented in the synthetic training set. This discrepancy raises questions about the robustness of our OCR system in handling diverse and unpredictable data encountered in real-world applications. Exploring avenues to enhance the model's adaptability and robustness to such complexities becomes a crucial consideration for future refinements.</w:t>
      </w:r>
    </w:p>
    <w:p w14:paraId="041FADCC" w14:textId="29584DBA"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 xml:space="preserve">While our journey into the realm of Optical Character Recognition (OCR) has yielded promising outcomes, it's important to acknowledge certain limitations that surfaced during our exploration. One notable constraint is the significant time investment required for training the model. The extended training duration, although manageable for our specific research context, raises concerns about scalability on a larger scale. In scenarios where the deployment of OCR systems on extensive </w:t>
      </w:r>
      <w:r w:rsidRPr="00CA2316">
        <w:rPr>
          <w:rFonts w:ascii="Times New Roman" w:eastAsia="Calibri" w:hAnsi="Times New Roman" w:cs="Times New Roman"/>
          <w:szCs w:val="24"/>
        </w:rPr>
        <w:lastRenderedPageBreak/>
        <w:t>datasets or real-time applications is crucial, the prolonged training time could pose practical challenges. Balancing the need for comprehensive training with the imperative of timely and efficient model deployment becomes a critical consideration for broader applications of our OCR technology.</w:t>
      </w:r>
    </w:p>
    <w:p w14:paraId="6EC92CC0" w14:textId="69051170" w:rsid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This temporal constraint prompts contemplation on the optimization of training processes, exploration of parallel computing strategies, or the adoption of more time-efficient architectures. Adapting our approach to address the scalability concerns in terms of training time is integral to ensuring the practical viability and applicability of our OCR technology in diverse contexts."</w:t>
      </w:r>
    </w:p>
    <w:p w14:paraId="027ADB72" w14:textId="77777777" w:rsidR="00CA2316" w:rsidRDefault="00CA2316">
      <w:pPr>
        <w:spacing w:after="160" w:line="259" w:lineRule="auto"/>
        <w:rPr>
          <w:rFonts w:ascii="Times New Roman" w:eastAsia="Calibri" w:hAnsi="Times New Roman" w:cs="Times New Roman"/>
          <w:szCs w:val="24"/>
        </w:rPr>
      </w:pPr>
      <w:r>
        <w:rPr>
          <w:rFonts w:ascii="Times New Roman" w:eastAsia="Calibri" w:hAnsi="Times New Roman" w:cs="Times New Roman"/>
          <w:szCs w:val="24"/>
        </w:rPr>
        <w:br w:type="page"/>
      </w:r>
    </w:p>
    <w:p w14:paraId="13F99B6C" w14:textId="4BBE1A39" w:rsidR="00461108" w:rsidRDefault="00461108" w:rsidP="00D94385">
      <w:pPr>
        <w:pStyle w:val="Chapter"/>
        <w:numPr>
          <w:ilvl w:val="0"/>
          <w:numId w:val="0"/>
        </w:numPr>
      </w:pPr>
      <w:bookmarkStart w:id="54" w:name="_Toc151384279"/>
      <w:r>
        <w:lastRenderedPageBreak/>
        <w:t>Conclusion</w:t>
      </w:r>
      <w:bookmarkEnd w:id="54"/>
    </w:p>
    <w:p w14:paraId="2AD35F39"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In the ever-evolving landscape of Optical Character Recognition (OCR), our journey has revealed not only the successes but also the challenges associated with leveraging state-of-the-art technologies to interpret and extract meaning from textual content. As we conclude our exploration of OCR, we've traversed a landscape defined by both accomplishments and obstacles. This endeavor wasn't merely a technical escapade; it represented a quest to intertwine the threads of history with future possibilities, converting visual puzzles into actionable insights.</w:t>
      </w:r>
    </w:p>
    <w:p w14:paraId="09F8D32B"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The examination of end-to-end ASR systems, exemplified in the work of Takaaki Hori et al</w:t>
      </w:r>
      <w:r w:rsidRPr="00CA2316">
        <w:rPr>
          <w:rFonts w:ascii="Times New Roman" w:eastAsia="Calibri" w:hAnsi="Times New Roman" w:cs="Times New Roman"/>
          <w:color w:val="2E74B5"/>
          <w:szCs w:val="24"/>
        </w:rPr>
        <w:t>.</w:t>
      </w:r>
      <w:r w:rsidRPr="00CA2316">
        <w:rPr>
          <w:rFonts w:ascii="Times New Roman" w:eastAsia="Calibri" w:hAnsi="Times New Roman" w:cs="Times New Roman"/>
          <w:szCs w:val="24"/>
        </w:rPr>
        <w:t>, showcases a shift in simplifying ASR architectures. Their joint CTC-attention framework, enriched with advancements in decoding, deep CNN encoders, and RNN-LM decoders, signifies a democratization of ASR development. Results in spontaneous Japanese and Mandarin Chinese tasks underscore the potency of these enhancements, outshining traditional hybrid ASR systems.</w:t>
      </w:r>
    </w:p>
    <w:p w14:paraId="29C9DAB6" w14:textId="77777777" w:rsidR="00CA2316" w:rsidRPr="00CA2316" w:rsidRDefault="00CA2316" w:rsidP="00CA2316">
      <w:pPr>
        <w:spacing w:after="160" w:line="360" w:lineRule="auto"/>
        <w:jc w:val="both"/>
        <w:rPr>
          <w:rFonts w:ascii="Times New Roman" w:eastAsia="Calibri" w:hAnsi="Times New Roman" w:cs="Times New Roman"/>
          <w:szCs w:val="24"/>
        </w:rPr>
      </w:pPr>
    </w:p>
    <w:p w14:paraId="3FD83389"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Simultaneously, the scrutiny of unsupervised training for LSTM-based OCR, tackling the scarcity of labeled historical documents, adds a crucial layer to the narrative. Here, the synergy between CTC and unsupervised pretraining takes center stage. The introduction of a novel LSTM-based Seq2Seq OCR architecture charts new territory, holding promise in scenarios with sparse labeled data. This exploration, less trodden in OCR, unveils a potential avenue for making OCR more accessible and efficient, especially in digitizing historical manuscripts.</w:t>
      </w:r>
    </w:p>
    <w:p w14:paraId="643DEA2E" w14:textId="77777777" w:rsidR="00CA2316" w:rsidRPr="00CA2316" w:rsidRDefault="00CA2316" w:rsidP="00CA2316">
      <w:pPr>
        <w:spacing w:after="160" w:line="360" w:lineRule="auto"/>
        <w:jc w:val="both"/>
        <w:rPr>
          <w:rFonts w:ascii="Times New Roman" w:eastAsia="Calibri" w:hAnsi="Times New Roman" w:cs="Times New Roman"/>
          <w:szCs w:val="24"/>
        </w:rPr>
      </w:pPr>
    </w:p>
    <w:p w14:paraId="364DD7A1"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While these strides showcase progress, challenges linger. Accuracy, especially in ASR systems with low-quality images and diverse languages, remains a hurdle. The reliance on extensive labeled data in OCR poses practical challenges, demanding innovative solutions.</w:t>
      </w:r>
    </w:p>
    <w:p w14:paraId="63560B0F" w14:textId="77777777" w:rsidR="00CA2316" w:rsidRPr="00CA2316" w:rsidRDefault="00CA2316" w:rsidP="00CA2316">
      <w:pPr>
        <w:spacing w:after="160" w:line="360" w:lineRule="auto"/>
        <w:jc w:val="both"/>
        <w:rPr>
          <w:rFonts w:ascii="Times New Roman" w:eastAsia="Calibri" w:hAnsi="Times New Roman" w:cs="Times New Roman"/>
          <w:szCs w:val="24"/>
        </w:rPr>
      </w:pPr>
    </w:p>
    <w:p w14:paraId="76F33AE7"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 xml:space="preserve">As we navigate through these complexities, the envisioned future of OCR emerges with a roadmap marked by multilingual proficiency, enhanced handwriting recognition, and preservation of layout and formatting. The integration of AI and machine learning, coupled with deep learning </w:t>
      </w:r>
      <w:r w:rsidRPr="00CA2316">
        <w:rPr>
          <w:rFonts w:ascii="Times New Roman" w:eastAsia="Calibri" w:hAnsi="Times New Roman" w:cs="Times New Roman"/>
          <w:szCs w:val="24"/>
        </w:rPr>
        <w:lastRenderedPageBreak/>
        <w:t>methodologies, promises to refine OCR further. Real-time OCR capabilities and advanced pre-processing techniques redefine OCR applications.</w:t>
      </w:r>
    </w:p>
    <w:p w14:paraId="6C27A4CE" w14:textId="77777777" w:rsidR="00CA2316" w:rsidRPr="00CA2316" w:rsidRDefault="00CA2316" w:rsidP="00CA2316">
      <w:pPr>
        <w:spacing w:after="160" w:line="360" w:lineRule="auto"/>
        <w:jc w:val="both"/>
        <w:rPr>
          <w:rFonts w:ascii="Times New Roman" w:eastAsia="Calibri" w:hAnsi="Times New Roman" w:cs="Times New Roman"/>
          <w:szCs w:val="24"/>
        </w:rPr>
      </w:pPr>
    </w:p>
    <w:p w14:paraId="47EA5A76"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Yet, as with any transformative journey, limitations echo. The robustness and generalization of OCR, the time-intensive nature of training, and the clarity of visual representations all beckon for exploration and refinement.</w:t>
      </w:r>
    </w:p>
    <w:p w14:paraId="049D42CD"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 xml:space="preserve">In conclusion, our expedition into OCR has been a mosaic of successes and challenges, a testament to technological innovation. As we close this chapter, the lessons learned and avenues explored beckon us toward a future where OCR isn't just a text extraction tool but a cornerstone in seamlessly integrating historical narratives with the possibilities of tomorrow. The OCR journey continues, inviting us to unravel more layers, overcome new challenges, and embrace the boundless potential at the intersection of technology and text. </w:t>
      </w:r>
    </w:p>
    <w:p w14:paraId="5BCF4B71" w14:textId="120784BE" w:rsidR="00461108" w:rsidRPr="005167B7" w:rsidRDefault="00461108" w:rsidP="005167B7">
      <w:r>
        <w:br w:type="page"/>
      </w:r>
    </w:p>
    <w:p w14:paraId="3A8E0558" w14:textId="30D2FAC0" w:rsidR="00461108" w:rsidRDefault="00461108" w:rsidP="00D94385">
      <w:pPr>
        <w:pStyle w:val="Chapter"/>
        <w:numPr>
          <w:ilvl w:val="0"/>
          <w:numId w:val="0"/>
        </w:numPr>
      </w:pPr>
      <w:bookmarkStart w:id="55" w:name="_Toc151384280"/>
      <w:r>
        <w:lastRenderedPageBreak/>
        <w:t>Future Works</w:t>
      </w:r>
      <w:bookmarkEnd w:id="55"/>
    </w:p>
    <w:p w14:paraId="0B75C2DF"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In the realm of Optical Character Recognition (OCR), while the existing technology has made remarkable strides, there remain several avenues for future work and innovation. These possibilities not only aim to enhance the accuracy and applicability of OCR systems but also align with the data and methodologies discussed in this report.</w:t>
      </w:r>
    </w:p>
    <w:p w14:paraId="3FC18D79"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Multilingual Proficiency and Script Complexity: One promising area for future research involves refining OCR systems to exhibit proficiency in recognizing and processing text in languages with complex scripts or less commonly used languages. The methodology employed in this study could serve as a foundation for training OCR models on more extensive multilingual datasets, enabling more accurate recognition across diverse linguistic landscapes.</w:t>
      </w:r>
    </w:p>
    <w:p w14:paraId="7F5D4397"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Handwriting Recognition Advancements: As the scope of OCR continues to expand, a crucial challenge remains in enhancing its capability to decipher handwritten text. This includes cursive writing and various writing styles. By leveraging the approaches utilized in this study, researchers can explore the development of OCR technology that aligns with the diverse nature of handwritten content.</w:t>
      </w:r>
    </w:p>
    <w:p w14:paraId="37F6FE47"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Layout and Formatting Preservation: The OCR systems of the future must excel not only in text recognition but also in maintaining the integrity of layout and formatting in complex documents. This necessitates an investigation into OCR methods that can accurately interpret and retain the layout, whether it involves tables, columns, or unconventional text placement.</w:t>
      </w:r>
    </w:p>
    <w:p w14:paraId="1985BE8A"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AI and Machine Learning Integration: Building on the foundation of machine learning techniques used in the methodology, the future work in OCR involves a more profound integration with advanced artificial intelligence and machine learning approaches. This convergence could substantially enhance the contextual understanding of OCR systems, reducing errors when dealing with words having multiple meanings.</w:t>
      </w:r>
    </w:p>
    <w:p w14:paraId="3AEB7851"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 xml:space="preserve">Deep Learning and Neural Networks: Deep learning and neural network models have exhibited profound potential in revolutionizing OCR. To build upon this foundation, future research may </w:t>
      </w:r>
      <w:r w:rsidRPr="00CA2316">
        <w:rPr>
          <w:rFonts w:ascii="Times New Roman" w:eastAsia="Calibri" w:hAnsi="Times New Roman" w:cs="Times New Roman"/>
          <w:szCs w:val="24"/>
        </w:rPr>
        <w:lastRenderedPageBreak/>
        <w:t>delve into the application of deep learning methodologies and advanced neural networks to further improve OCR accuracy and processing speed.</w:t>
      </w:r>
    </w:p>
    <w:p w14:paraId="7673A080"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Real-time OCR Capabilities: Real-time OCR is becoming increasingly crucial in applications like augmented reality, instant translation, and accessibility tools for the visually impaired. The future of OCR will entail developing systems that offer instantaneous text recognition, a task aligned with the need for efficient algorithms and high-performance computing.</w:t>
      </w:r>
    </w:p>
    <w:p w14:paraId="4CE14FFA"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Advanced Pre-processing Techniques: Pre-processing remains a pivotal aspect of OCR. Future work will explore improved pre-processing techniques, encompassing noise reduction, image enhancement, and correction of distorted text. These innovations are set to refine the quality of input, thereby enhancing the efficiency of OCR systems.</w:t>
      </w:r>
    </w:p>
    <w:p w14:paraId="7AC5FEDC"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Human-in-the-Loop OCR: Human-in-the-Loop OCR, where OCR technology collaborates with human proofreading and editing, will be explored as an avenue to increase accuracy. This approach can significantly reduce post-processing efforts while maintaining high-quality results.</w:t>
      </w:r>
    </w:p>
    <w:p w14:paraId="18CF4459" w14:textId="77777777" w:rsidR="00CA2316" w:rsidRPr="00CA2316" w:rsidRDefault="00CA2316" w:rsidP="00CA2316">
      <w:pPr>
        <w:spacing w:after="160" w:line="360" w:lineRule="auto"/>
        <w:jc w:val="both"/>
        <w:rPr>
          <w:rFonts w:ascii="Times New Roman" w:eastAsia="Calibri" w:hAnsi="Times New Roman" w:cs="Times New Roman"/>
          <w:szCs w:val="24"/>
        </w:rPr>
      </w:pPr>
      <w:r w:rsidRPr="00CA2316">
        <w:rPr>
          <w:rFonts w:ascii="Times New Roman" w:eastAsia="Calibri" w:hAnsi="Times New Roman" w:cs="Times New Roman"/>
          <w:szCs w:val="24"/>
        </w:rPr>
        <w:t>In conclusion, the methodologies applied in this study lay the groundwork for future work in the OCR domain. The field is brimming with opportunities for innovation and refinement, and these areas provide a roadmap for researchers, developers, and organizations to drive OCR technology forward in the coming years.</w:t>
      </w:r>
    </w:p>
    <w:p w14:paraId="756FCBE5" w14:textId="77777777" w:rsidR="00587130" w:rsidRPr="00587130" w:rsidRDefault="00587130" w:rsidP="00587130"/>
    <w:p w14:paraId="5CEE029B" w14:textId="77777777" w:rsidR="00461108" w:rsidRPr="005167B7" w:rsidRDefault="00461108" w:rsidP="005167B7">
      <w:r>
        <w:br w:type="page"/>
      </w:r>
    </w:p>
    <w:p w14:paraId="31E6DC3C" w14:textId="77777777" w:rsidR="000540A1" w:rsidRDefault="00461108" w:rsidP="00D94385">
      <w:pPr>
        <w:pStyle w:val="References"/>
      </w:pPr>
      <w:bookmarkStart w:id="56" w:name="_Toc380426553"/>
      <w:bookmarkStart w:id="57" w:name="_Toc151384281"/>
      <w:r w:rsidRPr="00902B86">
        <w:lastRenderedPageBreak/>
        <w:t>References</w:t>
      </w:r>
      <w:bookmarkEnd w:id="56"/>
      <w:bookmarkEnd w:id="57"/>
    </w:p>
    <w:sdt>
      <w:sdtPr>
        <w:rPr>
          <w:rFonts w:ascii="Times New Roman" w:hAnsi="Times New Roman" w:cs="Times New Roman"/>
          <w:szCs w:val="24"/>
        </w:rPr>
        <w:id w:val="-1255817499"/>
        <w:docPartObj>
          <w:docPartGallery w:val="Bibliographies"/>
          <w:docPartUnique/>
        </w:docPartObj>
      </w:sdtPr>
      <w:sdtContent>
        <w:p w14:paraId="069755DA" w14:textId="77777777" w:rsidR="0026300D" w:rsidRPr="0026300D" w:rsidRDefault="0026300D" w:rsidP="0026300D">
          <w:pPr>
            <w:pStyle w:val="ListParagraph"/>
            <w:numPr>
              <w:ilvl w:val="0"/>
              <w:numId w:val="11"/>
            </w:numPr>
            <w:spacing w:line="360" w:lineRule="auto"/>
            <w:rPr>
              <w:rFonts w:asciiTheme="majorBidi" w:hAnsiTheme="majorBidi" w:cstheme="majorBidi"/>
              <w:szCs w:val="24"/>
            </w:rPr>
          </w:pPr>
          <w:r w:rsidRPr="0026300D">
            <w:rPr>
              <w:rFonts w:asciiTheme="majorBidi" w:hAnsiTheme="majorBidi" w:cstheme="majorBidi"/>
              <w:szCs w:val="24"/>
            </w:rPr>
            <w:t xml:space="preserve">“The Brief History of OCR Technology” </w:t>
          </w:r>
          <w:bookmarkStart w:id="58" w:name="DocSumo"/>
          <w:proofErr w:type="spellStart"/>
          <w:r w:rsidRPr="0026300D">
            <w:rPr>
              <w:rFonts w:asciiTheme="majorBidi" w:hAnsiTheme="majorBidi" w:cstheme="majorBidi"/>
              <w:szCs w:val="24"/>
            </w:rPr>
            <w:t>Docsumo</w:t>
          </w:r>
          <w:bookmarkEnd w:id="58"/>
          <w:proofErr w:type="spellEnd"/>
          <w:r w:rsidRPr="0026300D">
            <w:rPr>
              <w:rFonts w:asciiTheme="majorBidi" w:hAnsiTheme="majorBidi" w:cstheme="majorBidi"/>
              <w:szCs w:val="24"/>
            </w:rPr>
            <w:t xml:space="preserve">, </w:t>
          </w:r>
          <w:hyperlink r:id="rId27" w:history="1">
            <w:r w:rsidRPr="0026300D">
              <w:rPr>
                <w:rStyle w:val="Hyperlink"/>
                <w:rFonts w:asciiTheme="majorBidi" w:hAnsiTheme="majorBidi" w:cstheme="majorBidi"/>
                <w:szCs w:val="24"/>
              </w:rPr>
              <w:t>https://www.docsumo.com/blog/optical-character-recognition-history</w:t>
            </w:r>
          </w:hyperlink>
        </w:p>
        <w:p w14:paraId="76C54AFB" w14:textId="410CBF00" w:rsidR="0026300D" w:rsidRPr="0026300D" w:rsidRDefault="0026300D" w:rsidP="0026300D">
          <w:pPr>
            <w:pStyle w:val="ListParagraph"/>
            <w:numPr>
              <w:ilvl w:val="0"/>
              <w:numId w:val="11"/>
            </w:numPr>
            <w:spacing w:line="360" w:lineRule="auto"/>
            <w:rPr>
              <w:rFonts w:asciiTheme="majorBidi" w:hAnsiTheme="majorBidi" w:cstheme="majorBidi"/>
              <w:szCs w:val="24"/>
            </w:rPr>
          </w:pPr>
          <w:r w:rsidRPr="0026300D">
            <w:rPr>
              <w:rFonts w:asciiTheme="majorBidi" w:hAnsiTheme="majorBidi" w:cstheme="majorBidi"/>
              <w:szCs w:val="24"/>
            </w:rPr>
            <w:t xml:space="preserve">“Benefits of OCR and Document Management System” </w:t>
          </w:r>
          <w:bookmarkStart w:id="59" w:name="DocsVault"/>
          <w:proofErr w:type="spellStart"/>
          <w:r w:rsidRPr="0026300D">
            <w:rPr>
              <w:rFonts w:asciiTheme="majorBidi" w:hAnsiTheme="majorBidi" w:cstheme="majorBidi"/>
              <w:szCs w:val="24"/>
            </w:rPr>
            <w:t>DocsVault</w:t>
          </w:r>
          <w:bookmarkEnd w:id="59"/>
          <w:proofErr w:type="spellEnd"/>
          <w:r w:rsidRPr="0026300D">
            <w:rPr>
              <w:rFonts w:asciiTheme="majorBidi" w:hAnsiTheme="majorBidi" w:cstheme="majorBidi"/>
              <w:szCs w:val="24"/>
            </w:rPr>
            <w:t xml:space="preserve">, </w:t>
          </w:r>
          <w:hyperlink r:id="rId28" w:anchor="cnt5" w:history="1">
            <w:r w:rsidRPr="0026300D">
              <w:rPr>
                <w:rStyle w:val="Hyperlink"/>
                <w:rFonts w:asciiTheme="majorBidi" w:hAnsiTheme="majorBidi" w:cstheme="majorBidi"/>
                <w:szCs w:val="24"/>
              </w:rPr>
              <w:t>https://www.docsvault.com/blog/benefits-of-ocr-document-management-system/#cnt5</w:t>
            </w:r>
          </w:hyperlink>
        </w:p>
        <w:p w14:paraId="09DA87A2" w14:textId="44B309A3" w:rsidR="0026300D" w:rsidRPr="0026300D" w:rsidRDefault="0026300D" w:rsidP="0026300D">
          <w:pPr>
            <w:pStyle w:val="ListParagraph"/>
            <w:numPr>
              <w:ilvl w:val="0"/>
              <w:numId w:val="11"/>
            </w:numPr>
            <w:spacing w:line="360" w:lineRule="auto"/>
            <w:rPr>
              <w:rFonts w:asciiTheme="majorBidi" w:hAnsiTheme="majorBidi" w:cstheme="majorBidi"/>
              <w:szCs w:val="24"/>
            </w:rPr>
          </w:pPr>
          <w:r w:rsidRPr="0026300D">
            <w:rPr>
              <w:rFonts w:asciiTheme="majorBidi" w:hAnsiTheme="majorBidi" w:cstheme="majorBidi"/>
              <w:szCs w:val="24"/>
            </w:rPr>
            <w:t xml:space="preserve">“Introduction to Deep Neural Networks” </w:t>
          </w:r>
          <w:bookmarkStart w:id="60" w:name="DataCamp"/>
          <w:proofErr w:type="spellStart"/>
          <w:r w:rsidRPr="0026300D">
            <w:rPr>
              <w:rFonts w:asciiTheme="majorBidi" w:hAnsiTheme="majorBidi" w:cstheme="majorBidi"/>
              <w:szCs w:val="24"/>
            </w:rPr>
            <w:t>Datacamp</w:t>
          </w:r>
          <w:bookmarkEnd w:id="60"/>
          <w:proofErr w:type="spellEnd"/>
          <w:r w:rsidRPr="0026300D">
            <w:rPr>
              <w:rFonts w:asciiTheme="majorBidi" w:hAnsiTheme="majorBidi" w:cstheme="majorBidi"/>
              <w:szCs w:val="24"/>
            </w:rPr>
            <w:t xml:space="preserve">, </w:t>
          </w:r>
          <w:hyperlink r:id="rId29" w:history="1">
            <w:r w:rsidRPr="0026300D">
              <w:rPr>
                <w:rStyle w:val="Hyperlink"/>
                <w:rFonts w:asciiTheme="majorBidi" w:hAnsiTheme="majorBidi" w:cstheme="majorBidi"/>
                <w:szCs w:val="24"/>
              </w:rPr>
              <w:t>https://www.datacamp.com/tutorial/introduction-to-deep-neural-networks</w:t>
            </w:r>
          </w:hyperlink>
        </w:p>
        <w:p w14:paraId="1F91FC7D" w14:textId="232F2B99" w:rsidR="0026300D" w:rsidRPr="0026300D" w:rsidRDefault="0026300D" w:rsidP="0026300D">
          <w:pPr>
            <w:pStyle w:val="ListParagraph"/>
            <w:numPr>
              <w:ilvl w:val="0"/>
              <w:numId w:val="11"/>
            </w:numPr>
            <w:spacing w:line="360" w:lineRule="auto"/>
            <w:rPr>
              <w:rFonts w:asciiTheme="majorBidi" w:hAnsiTheme="majorBidi" w:cstheme="majorBidi"/>
              <w:szCs w:val="24"/>
            </w:rPr>
          </w:pPr>
          <w:r w:rsidRPr="0026300D">
            <w:rPr>
              <w:rFonts w:asciiTheme="majorBidi" w:hAnsiTheme="majorBidi" w:cstheme="majorBidi"/>
              <w:szCs w:val="24"/>
            </w:rPr>
            <w:t xml:space="preserve">“What is Computer Vision? Meaning, Examples, and Applications in 2022” </w:t>
          </w:r>
          <w:bookmarkStart w:id="61" w:name="Spiceworks"/>
          <w:r w:rsidRPr="0026300D">
            <w:rPr>
              <w:rFonts w:asciiTheme="majorBidi" w:hAnsiTheme="majorBidi" w:cstheme="majorBidi"/>
              <w:szCs w:val="24"/>
            </w:rPr>
            <w:t>Spiceworks</w:t>
          </w:r>
          <w:bookmarkEnd w:id="61"/>
          <w:r w:rsidRPr="0026300D">
            <w:rPr>
              <w:rFonts w:asciiTheme="majorBidi" w:hAnsiTheme="majorBidi" w:cstheme="majorBidi"/>
              <w:szCs w:val="24"/>
            </w:rPr>
            <w:t>, https://www.spiceworks.com/tech/artificial-intelligence/articles/what-is-computer-vision/</w:t>
          </w:r>
        </w:p>
        <w:p w14:paraId="3E900873" w14:textId="73177802" w:rsidR="0026300D" w:rsidRPr="0026300D" w:rsidRDefault="0026300D" w:rsidP="0026300D">
          <w:pPr>
            <w:pStyle w:val="ListParagraph"/>
            <w:numPr>
              <w:ilvl w:val="0"/>
              <w:numId w:val="11"/>
            </w:numPr>
            <w:spacing w:line="360" w:lineRule="auto"/>
            <w:rPr>
              <w:rFonts w:asciiTheme="majorBidi" w:hAnsiTheme="majorBidi" w:cstheme="majorBidi"/>
              <w:szCs w:val="24"/>
            </w:rPr>
          </w:pPr>
          <w:r w:rsidRPr="0026300D">
            <w:rPr>
              <w:rFonts w:asciiTheme="majorBidi" w:hAnsiTheme="majorBidi" w:cstheme="majorBidi"/>
              <w:szCs w:val="24"/>
            </w:rPr>
            <w:t xml:space="preserve">“What is IoT?” </w:t>
          </w:r>
          <w:bookmarkStart w:id="62" w:name="Oracle"/>
          <w:r w:rsidRPr="0026300D">
            <w:rPr>
              <w:rFonts w:asciiTheme="majorBidi" w:hAnsiTheme="majorBidi" w:cstheme="majorBidi"/>
              <w:szCs w:val="24"/>
            </w:rPr>
            <w:t>Oracle</w:t>
          </w:r>
          <w:bookmarkEnd w:id="62"/>
          <w:r w:rsidRPr="0026300D">
            <w:rPr>
              <w:rFonts w:asciiTheme="majorBidi" w:hAnsiTheme="majorBidi" w:cstheme="majorBidi"/>
              <w:szCs w:val="24"/>
            </w:rPr>
            <w:t xml:space="preserve">, </w:t>
          </w:r>
          <w:hyperlink r:id="rId30" w:history="1">
            <w:r w:rsidRPr="0026300D">
              <w:rPr>
                <w:rStyle w:val="Hyperlink"/>
                <w:rFonts w:asciiTheme="majorBidi" w:hAnsiTheme="majorBidi" w:cstheme="majorBidi"/>
                <w:szCs w:val="24"/>
              </w:rPr>
              <w:t>https://www.oracle.com/internet-of-things/what-is-iot/</w:t>
            </w:r>
          </w:hyperlink>
        </w:p>
        <w:p w14:paraId="36A0F0BB" w14:textId="75E559CF" w:rsidR="0026300D" w:rsidRPr="00470A31" w:rsidRDefault="0026300D" w:rsidP="0026300D">
          <w:pPr>
            <w:pStyle w:val="NormalWeb"/>
            <w:numPr>
              <w:ilvl w:val="0"/>
              <w:numId w:val="11"/>
            </w:numPr>
            <w:spacing w:line="360" w:lineRule="auto"/>
            <w:rPr>
              <w:rFonts w:asciiTheme="majorBidi" w:hAnsiTheme="majorBidi" w:cstheme="majorBidi"/>
            </w:rPr>
          </w:pPr>
          <w:r w:rsidRPr="00470A31">
            <w:rPr>
              <w:rFonts w:asciiTheme="majorBidi" w:hAnsiTheme="majorBidi" w:cstheme="majorBidi"/>
            </w:rPr>
            <w:t xml:space="preserve">M. </w:t>
          </w:r>
          <w:proofErr w:type="spellStart"/>
          <w:r w:rsidRPr="00470A31">
            <w:rPr>
              <w:rFonts w:asciiTheme="majorBidi" w:hAnsiTheme="majorBidi" w:cstheme="majorBidi"/>
            </w:rPr>
            <w:t>Bhalekar</w:t>
          </w:r>
          <w:proofErr w:type="spellEnd"/>
          <w:r w:rsidRPr="00470A31">
            <w:rPr>
              <w:rFonts w:asciiTheme="majorBidi" w:hAnsiTheme="majorBidi" w:cstheme="majorBidi"/>
            </w:rPr>
            <w:t xml:space="preserve"> and M. Bedekar, “D-CNN: A new model for generating image captions with text extraction using Deep Learning for visually challenged individuals,” </w:t>
          </w:r>
          <w:r w:rsidRPr="00470A31">
            <w:rPr>
              <w:rFonts w:asciiTheme="majorBidi" w:hAnsiTheme="majorBidi" w:cstheme="majorBidi"/>
              <w:i/>
              <w:iCs/>
            </w:rPr>
            <w:t>Engineering, Technology &amp;amp; Applied Science Research</w:t>
          </w:r>
          <w:r w:rsidRPr="00470A31">
            <w:rPr>
              <w:rFonts w:asciiTheme="majorBidi" w:hAnsiTheme="majorBidi" w:cstheme="majorBidi"/>
            </w:rPr>
            <w:t xml:space="preserve">, vol. 12, no. 2, pp. 8366–8373, Apr. 2022. doi:10.48084/etasr.4772 </w:t>
          </w:r>
        </w:p>
        <w:p w14:paraId="573FFE50" w14:textId="7AB352D5" w:rsidR="0026300D" w:rsidRPr="00470A31" w:rsidRDefault="0026300D" w:rsidP="0026300D">
          <w:pPr>
            <w:pStyle w:val="NormalWeb"/>
            <w:numPr>
              <w:ilvl w:val="0"/>
              <w:numId w:val="11"/>
            </w:numPr>
            <w:spacing w:line="360" w:lineRule="auto"/>
            <w:rPr>
              <w:rFonts w:asciiTheme="majorBidi" w:hAnsiTheme="majorBidi" w:cstheme="majorBidi"/>
            </w:rPr>
          </w:pPr>
          <w:r w:rsidRPr="00470A31">
            <w:rPr>
              <w:rFonts w:asciiTheme="majorBidi" w:hAnsiTheme="majorBidi" w:cstheme="majorBidi"/>
            </w:rPr>
            <w:t xml:space="preserve">G. J. Ansari, J. H. Shah, M. Yasmin, M. Sharif, and S. L. Fernandes, “A novel machine learning approach for scene text extraction,” </w:t>
          </w:r>
          <w:r w:rsidRPr="00470A31">
            <w:rPr>
              <w:rFonts w:asciiTheme="majorBidi" w:hAnsiTheme="majorBidi" w:cstheme="majorBidi"/>
              <w:i/>
              <w:iCs/>
            </w:rPr>
            <w:t>Future Generation Computer Systems</w:t>
          </w:r>
          <w:r w:rsidRPr="00470A31">
            <w:rPr>
              <w:rFonts w:asciiTheme="majorBidi" w:hAnsiTheme="majorBidi" w:cstheme="majorBidi"/>
            </w:rPr>
            <w:t xml:space="preserve">, vol. 87, pp. 328–340, Oct. 2018. doi:10.1016/j.future.2018.04.074 </w:t>
          </w:r>
        </w:p>
        <w:p w14:paraId="4D0C2EBC" w14:textId="77777777" w:rsidR="0026300D" w:rsidRPr="00470A31" w:rsidRDefault="0026300D" w:rsidP="0026300D">
          <w:pPr>
            <w:pStyle w:val="NormalWeb"/>
            <w:numPr>
              <w:ilvl w:val="0"/>
              <w:numId w:val="11"/>
            </w:numPr>
            <w:spacing w:line="360" w:lineRule="auto"/>
            <w:rPr>
              <w:rFonts w:asciiTheme="majorBidi" w:hAnsiTheme="majorBidi" w:cstheme="majorBidi"/>
            </w:rPr>
          </w:pPr>
          <w:r w:rsidRPr="00470A31">
            <w:rPr>
              <w:rFonts w:asciiTheme="majorBidi" w:hAnsiTheme="majorBidi" w:cstheme="majorBidi"/>
            </w:rPr>
            <w:t xml:space="preserve">R. Deepa and K. N. Lalwani, “Image classification and text extraction using machine learning,” </w:t>
          </w:r>
          <w:r w:rsidRPr="00470A31">
            <w:rPr>
              <w:rFonts w:asciiTheme="majorBidi" w:hAnsiTheme="majorBidi" w:cstheme="majorBidi"/>
              <w:i/>
              <w:iCs/>
            </w:rPr>
            <w:t>2019 3rd International conference on Electronics, Communication and Aerospace Technology (ICECA)</w:t>
          </w:r>
          <w:r w:rsidRPr="00470A31">
            <w:rPr>
              <w:rFonts w:asciiTheme="majorBidi" w:hAnsiTheme="majorBidi" w:cstheme="majorBidi"/>
            </w:rPr>
            <w:t xml:space="preserve">, Jun. 2019. doi:10.1109/iceca.2019.8821936 </w:t>
          </w:r>
        </w:p>
        <w:p w14:paraId="664A91D5" w14:textId="77777777" w:rsidR="007A498A" w:rsidRDefault="0026300D" w:rsidP="007A498A">
          <w:pPr>
            <w:pStyle w:val="NormalWeb"/>
            <w:numPr>
              <w:ilvl w:val="0"/>
              <w:numId w:val="11"/>
            </w:numPr>
            <w:spacing w:line="360" w:lineRule="auto"/>
            <w:rPr>
              <w:rFonts w:asciiTheme="majorBidi" w:hAnsiTheme="majorBidi" w:cstheme="majorBidi"/>
            </w:rPr>
          </w:pPr>
          <w:r w:rsidRPr="00470A31">
            <w:rPr>
              <w:rFonts w:asciiTheme="majorBidi" w:hAnsiTheme="majorBidi" w:cstheme="majorBidi"/>
            </w:rPr>
            <w:t xml:space="preserve">D. Pandey, B. K. Pandey, and S. </w:t>
          </w:r>
          <w:proofErr w:type="spellStart"/>
          <w:r w:rsidRPr="00470A31">
            <w:rPr>
              <w:rFonts w:asciiTheme="majorBidi" w:hAnsiTheme="majorBidi" w:cstheme="majorBidi"/>
            </w:rPr>
            <w:t>Wairya</w:t>
          </w:r>
          <w:proofErr w:type="spellEnd"/>
          <w:r w:rsidRPr="00470A31">
            <w:rPr>
              <w:rFonts w:asciiTheme="majorBidi" w:hAnsiTheme="majorBidi" w:cstheme="majorBidi"/>
            </w:rPr>
            <w:t xml:space="preserve">, “Hybrid deep neural network with adaptive galactic swarm optimization for text extraction from scene images,” </w:t>
          </w:r>
          <w:r w:rsidRPr="00470A31">
            <w:rPr>
              <w:rFonts w:asciiTheme="majorBidi" w:hAnsiTheme="majorBidi" w:cstheme="majorBidi"/>
              <w:i/>
              <w:iCs/>
            </w:rPr>
            <w:t>Soft Computing</w:t>
          </w:r>
          <w:r w:rsidRPr="00470A31">
            <w:rPr>
              <w:rFonts w:asciiTheme="majorBidi" w:hAnsiTheme="majorBidi" w:cstheme="majorBidi"/>
            </w:rPr>
            <w:t xml:space="preserve">, vol. 25, no. 2, pp. 1563–1580, Aug. 2020. doi:10.1007/s00500-020-05245-4 </w:t>
          </w:r>
        </w:p>
        <w:p w14:paraId="5E7D3B39" w14:textId="34FCEE31" w:rsidR="0026300D" w:rsidRPr="007A498A" w:rsidRDefault="0026300D" w:rsidP="007A498A">
          <w:pPr>
            <w:pStyle w:val="NormalWeb"/>
            <w:numPr>
              <w:ilvl w:val="0"/>
              <w:numId w:val="14"/>
            </w:numPr>
            <w:spacing w:line="360" w:lineRule="auto"/>
            <w:rPr>
              <w:rFonts w:asciiTheme="majorBidi" w:hAnsiTheme="majorBidi" w:cstheme="majorBidi"/>
            </w:rPr>
          </w:pPr>
          <w:r w:rsidRPr="007A498A">
            <w:rPr>
              <w:rFonts w:asciiTheme="majorBidi" w:hAnsiTheme="majorBidi" w:cstheme="majorBidi"/>
            </w:rPr>
            <w:t xml:space="preserve">A. Aggarwal </w:t>
          </w:r>
          <w:r w:rsidRPr="007A498A">
            <w:rPr>
              <w:rFonts w:asciiTheme="majorBidi" w:hAnsiTheme="majorBidi" w:cstheme="majorBidi"/>
              <w:i/>
              <w:iCs/>
            </w:rPr>
            <w:t>et al.</w:t>
          </w:r>
          <w:r w:rsidRPr="007A498A">
            <w:rPr>
              <w:rFonts w:asciiTheme="majorBidi" w:hAnsiTheme="majorBidi" w:cstheme="majorBidi"/>
            </w:rPr>
            <w:t xml:space="preserve">, “Two-way feature extraction using sequential and multimodal approach for Hateful Meme Classification,” </w:t>
          </w:r>
          <w:r w:rsidRPr="007A498A">
            <w:rPr>
              <w:rFonts w:asciiTheme="majorBidi" w:hAnsiTheme="majorBidi" w:cstheme="majorBidi"/>
              <w:i/>
              <w:iCs/>
            </w:rPr>
            <w:t>Complexity</w:t>
          </w:r>
          <w:r w:rsidRPr="007A498A">
            <w:rPr>
              <w:rFonts w:asciiTheme="majorBidi" w:hAnsiTheme="majorBidi" w:cstheme="majorBidi"/>
            </w:rPr>
            <w:t xml:space="preserve">, vol. 2021, pp. 1–7, Apr. 2021. doi:10.1155/2021/5510253 </w:t>
          </w:r>
        </w:p>
        <w:p w14:paraId="0555D460" w14:textId="77777777" w:rsidR="0026300D" w:rsidRPr="00470A31" w:rsidRDefault="0026300D" w:rsidP="007A498A">
          <w:pPr>
            <w:pStyle w:val="NormalWeb"/>
            <w:numPr>
              <w:ilvl w:val="0"/>
              <w:numId w:val="12"/>
            </w:numPr>
            <w:spacing w:line="360" w:lineRule="auto"/>
            <w:rPr>
              <w:rFonts w:asciiTheme="majorBidi" w:hAnsiTheme="majorBidi" w:cstheme="majorBidi"/>
            </w:rPr>
          </w:pPr>
          <w:r w:rsidRPr="00470A31">
            <w:rPr>
              <w:rFonts w:asciiTheme="majorBidi" w:hAnsiTheme="majorBidi" w:cstheme="majorBidi"/>
            </w:rPr>
            <w:lastRenderedPageBreak/>
            <w:t xml:space="preserve">T. Hori, S. Watanabe, Y. Zhang, and W. Chan, “Advances in joint CTC-attention based end-to-end speech recognition with a deep CNN encoder and RNN-LM,” </w:t>
          </w:r>
          <w:proofErr w:type="spellStart"/>
          <w:r w:rsidRPr="00470A31">
            <w:rPr>
              <w:rFonts w:asciiTheme="majorBidi" w:hAnsiTheme="majorBidi" w:cstheme="majorBidi"/>
              <w:i/>
              <w:iCs/>
            </w:rPr>
            <w:t>Interspeech</w:t>
          </w:r>
          <w:proofErr w:type="spellEnd"/>
          <w:r w:rsidRPr="00470A31">
            <w:rPr>
              <w:rFonts w:asciiTheme="majorBidi" w:hAnsiTheme="majorBidi" w:cstheme="majorBidi"/>
              <w:i/>
              <w:iCs/>
            </w:rPr>
            <w:t xml:space="preserve"> 2017</w:t>
          </w:r>
          <w:r w:rsidRPr="00470A31">
            <w:rPr>
              <w:rFonts w:asciiTheme="majorBidi" w:hAnsiTheme="majorBidi" w:cstheme="majorBidi"/>
            </w:rPr>
            <w:t xml:space="preserve">, Aug. 2017. doi:10.21437/interspeech.2017-1296 </w:t>
          </w:r>
        </w:p>
        <w:p w14:paraId="724E3A27" w14:textId="4EEBF585" w:rsidR="00D2303F" w:rsidRPr="0011332C" w:rsidRDefault="0026300D" w:rsidP="007A498A">
          <w:pPr>
            <w:pStyle w:val="NormalWeb"/>
            <w:numPr>
              <w:ilvl w:val="0"/>
              <w:numId w:val="13"/>
            </w:numPr>
            <w:spacing w:line="360" w:lineRule="auto"/>
            <w:rPr>
              <w:rFonts w:asciiTheme="majorBidi" w:hAnsiTheme="majorBidi" w:cstheme="majorBidi"/>
            </w:rPr>
          </w:pPr>
          <w:r w:rsidRPr="00470A31">
            <w:rPr>
              <w:rFonts w:asciiTheme="majorBidi" w:hAnsiTheme="majorBidi" w:cstheme="majorBidi"/>
            </w:rPr>
            <w:t xml:space="preserve">M. </w:t>
          </w:r>
          <w:proofErr w:type="spellStart"/>
          <w:r w:rsidRPr="00470A31">
            <w:rPr>
              <w:rFonts w:asciiTheme="majorBidi" w:hAnsiTheme="majorBidi" w:cstheme="majorBidi"/>
            </w:rPr>
            <w:t>Jenckel</w:t>
          </w:r>
          <w:proofErr w:type="spellEnd"/>
          <w:r w:rsidRPr="00470A31">
            <w:rPr>
              <w:rFonts w:asciiTheme="majorBidi" w:hAnsiTheme="majorBidi" w:cstheme="majorBidi"/>
            </w:rPr>
            <w:t xml:space="preserve">, S. S. Bukhari, and A. Dengel, “Analysis of unsupervised training approaches for LSTM-based OCR,” </w:t>
          </w:r>
          <w:r w:rsidRPr="00470A31">
            <w:rPr>
              <w:rFonts w:asciiTheme="majorBidi" w:hAnsiTheme="majorBidi" w:cstheme="majorBidi"/>
              <w:i/>
              <w:iCs/>
            </w:rPr>
            <w:t>2019 International Conference on Document Analysis and Recognition (ICDAR)</w:t>
          </w:r>
          <w:r w:rsidRPr="00470A31">
            <w:rPr>
              <w:rFonts w:asciiTheme="majorBidi" w:hAnsiTheme="majorBidi" w:cstheme="majorBidi"/>
            </w:rPr>
            <w:t xml:space="preserve">, Feb. 2019. doi:10.1109/icdar.2019.00202 </w:t>
          </w:r>
        </w:p>
      </w:sdtContent>
    </w:sdt>
    <w:p w14:paraId="3E19D877" w14:textId="77777777" w:rsidR="00461108" w:rsidRPr="005167B7" w:rsidRDefault="00461108" w:rsidP="005167B7">
      <w:r>
        <w:br w:type="page"/>
      </w:r>
    </w:p>
    <w:p w14:paraId="7FA7E630" w14:textId="37D08604" w:rsidR="00C63233" w:rsidRDefault="00461108" w:rsidP="00C63233">
      <w:pPr>
        <w:pStyle w:val="Chapter"/>
        <w:numPr>
          <w:ilvl w:val="0"/>
          <w:numId w:val="0"/>
        </w:numPr>
      </w:pPr>
      <w:bookmarkStart w:id="63" w:name="_Toc380426554"/>
      <w:bookmarkStart w:id="64" w:name="_Toc151384282"/>
      <w:r w:rsidRPr="00CE43BA">
        <w:lastRenderedPageBreak/>
        <w:t>Appendices</w:t>
      </w:r>
      <w:bookmarkEnd w:id="63"/>
      <w:bookmarkEnd w:id="64"/>
    </w:p>
    <w:p w14:paraId="5DAB9580"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b/>
          <w:bCs/>
          <w:sz w:val="20"/>
          <w:szCs w:val="20"/>
        </w:rPr>
        <w:t>def</w:t>
      </w:r>
      <w:r w:rsidRPr="006F662A">
        <w:rPr>
          <w:rFonts w:ascii="Courier New" w:eastAsia="Times New Roman" w:hAnsi="Courier New" w:cs="Courier New"/>
          <w:sz w:val="20"/>
          <w:szCs w:val="20"/>
        </w:rPr>
        <w:t xml:space="preserve"> </w:t>
      </w:r>
      <w:bookmarkStart w:id="65" w:name="ModelCode"/>
      <w:proofErr w:type="spellStart"/>
      <w:r w:rsidRPr="006F662A">
        <w:rPr>
          <w:rFonts w:ascii="Courier New" w:eastAsia="Times New Roman" w:hAnsi="Courier New" w:cs="Courier New"/>
          <w:sz w:val="20"/>
          <w:szCs w:val="20"/>
        </w:rPr>
        <w:t>build_model</w:t>
      </w:r>
      <w:bookmarkEnd w:id="65"/>
      <w:proofErr w:type="spellEnd"/>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input_shape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num_classes</w:t>
      </w:r>
      <w:proofErr w:type="spellEnd"/>
      <w:r w:rsidRPr="006F662A">
        <w:rPr>
          <w:rFonts w:ascii="Courier New" w:eastAsia="Times New Roman" w:hAnsi="Courier New" w:cs="Courier New"/>
          <w:b/>
          <w:bCs/>
          <w:sz w:val="20"/>
          <w:szCs w:val="20"/>
        </w:rPr>
        <w:t>):</w:t>
      </w:r>
    </w:p>
    <w:p w14:paraId="1A9325BF"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input layer</w:t>
      </w:r>
    </w:p>
    <w:p w14:paraId="1A1BC67D"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model_input</w:t>
      </w:r>
      <w:proofErr w:type="spellEnd"/>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Input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shape</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input_shape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name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'img_input'</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dtype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'float32'</w:t>
      </w:r>
      <w:r w:rsidRPr="006F662A">
        <w:rPr>
          <w:rFonts w:ascii="Courier New" w:eastAsia="Times New Roman" w:hAnsi="Courier New" w:cs="Courier New"/>
          <w:b/>
          <w:bCs/>
          <w:sz w:val="20"/>
          <w:szCs w:val="20"/>
        </w:rPr>
        <w:t>)</w:t>
      </w:r>
    </w:p>
    <w:p w14:paraId="369A626E"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labels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layers</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Input</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"label"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shape</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max_length</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dtype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"float32"</w:t>
      </w:r>
      <w:r w:rsidRPr="006F662A">
        <w:rPr>
          <w:rFonts w:ascii="Courier New" w:eastAsia="Times New Roman" w:hAnsi="Courier New" w:cs="Courier New"/>
          <w:b/>
          <w:bCs/>
          <w:sz w:val="20"/>
          <w:szCs w:val="20"/>
        </w:rPr>
        <w:t>)</w:t>
      </w:r>
    </w:p>
    <w:p w14:paraId="5BBEF891"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p>
    <w:p w14:paraId="4852AE03"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Convolution layer </w:t>
      </w:r>
    </w:p>
    <w:p w14:paraId="26EA930A"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Conv2D</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32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padding</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'conv1'</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model_input</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1017BA55"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BatchNormalization</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7953FE3B"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relu</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264D15D8"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MaxPooling2D</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pool_size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'max1'</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764BD569"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p>
    <w:p w14:paraId="56470418"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Conv2D</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64</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padding</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'conv2'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7D74FCBC"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BatchNormalization</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0C10A758"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relu</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75F095EF"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MaxPooling2D</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pool_size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'max2'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29B4F028"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p>
    <w:p w14:paraId="1D6DEB9A"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Conv2D</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128</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padding</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'conv3'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1CF427D9"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Dropout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0.25</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5DA96C73"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BatchNormalization</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47B24F98"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relu</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1EA44F90"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MaxPooling2D</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pool_size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1</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'max3'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208D1CE2"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p>
    <w:p w14:paraId="6099CE36"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Conv2D</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256</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3</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padding</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'conv4'</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0788CBBB"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Dropout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0.25</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25FC7DCE"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BatchNormalization</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62731C81"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relu</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75196471"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MaxPooling2D</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pool_size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1</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'max4'</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6A2F2C3F"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2EC16DFD"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Conv2D</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512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padding</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'con5'</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4DA55B7A"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Dropout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0.25</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5BB3259E"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BatchNormalization</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02B7177D"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relu</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450CB7E7"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p>
    <w:p w14:paraId="13F7FA2E"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CNN to RNN</w:t>
      </w:r>
    </w:p>
    <w:p w14:paraId="2B45785A"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Reshape</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target_shape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width</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4</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height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16</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512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'reshape'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2326CCAB"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Dense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64</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relu</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'dense1'</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228689E6"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Dropout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0.25</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1E6504DD"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247850A1"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RNN layer</w:t>
      </w:r>
    </w:p>
    <w:p w14:paraId="36B9E8C3"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Bidirectional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LSTM</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256</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return_sequences</w:t>
      </w:r>
      <w:proofErr w:type="spellEnd"/>
      <w:r w:rsidRPr="006F662A">
        <w:rPr>
          <w:rFonts w:ascii="Courier New" w:eastAsia="Times New Roman" w:hAnsi="Courier New" w:cs="Courier New"/>
          <w:b/>
          <w:bCs/>
          <w:sz w:val="20"/>
          <w:szCs w:val="20"/>
        </w:rPr>
        <w:t>=True,</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merge_mode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'sum'</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15234421"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Bidirectional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LSTM</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128</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return_sequences</w:t>
      </w:r>
      <w:proofErr w:type="spellEnd"/>
      <w:r w:rsidRPr="006F662A">
        <w:rPr>
          <w:rFonts w:ascii="Courier New" w:eastAsia="Times New Roman" w:hAnsi="Courier New" w:cs="Courier New"/>
          <w:b/>
          <w:bCs/>
          <w:sz w:val="20"/>
          <w:szCs w:val="20"/>
        </w:rPr>
        <w:t>=True,</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merge_mode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concat</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p>
    <w:p w14:paraId="04F95DD0"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6D90B466"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transforms RNN output to character activations:</w:t>
      </w:r>
    </w:p>
    <w:p w14:paraId="6365A3F7"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lastRenderedPageBreak/>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Dense</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num_classes</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activation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softmax</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kernel_initializer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he_normal'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name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'dense2'</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
    <w:p w14:paraId="4D501EC2"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15B8E520"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Add CTC layer for calculating CTC loss at each step</w:t>
      </w:r>
    </w:p>
    <w:p w14:paraId="713ABEA2"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output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CTCLayer</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ctc_loss</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labels</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#Defined in another cell</w:t>
      </w:r>
    </w:p>
    <w:p w14:paraId="75B04E06"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07AE4215"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Define the model</w:t>
      </w:r>
    </w:p>
    <w:p w14:paraId="4329C385"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model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Model</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inputs</w:t>
      </w:r>
      <w:r w:rsidRPr="006F662A">
        <w:rPr>
          <w:rFonts w:ascii="Courier New" w:eastAsia="Times New Roman" w:hAnsi="Courier New" w:cs="Courier New"/>
          <w:b/>
          <w:bCs/>
          <w:sz w:val="20"/>
          <w:szCs w:val="20"/>
        </w:rPr>
        <w:t>=[</w:t>
      </w:r>
      <w:proofErr w:type="spellStart"/>
      <w:r w:rsidRPr="006F662A">
        <w:rPr>
          <w:rFonts w:ascii="Courier New" w:eastAsia="Times New Roman" w:hAnsi="Courier New" w:cs="Courier New"/>
          <w:sz w:val="20"/>
          <w:szCs w:val="20"/>
        </w:rPr>
        <w:t>model_input</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labels</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outputs</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output</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name</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w:t>
      </w:r>
      <w:proofErr w:type="spellStart"/>
      <w:r w:rsidRPr="006F662A">
        <w:rPr>
          <w:rFonts w:ascii="Courier New" w:eastAsia="Times New Roman" w:hAnsi="Courier New" w:cs="Courier New"/>
          <w:sz w:val="20"/>
          <w:szCs w:val="20"/>
        </w:rPr>
        <w:t>ocr_model</w:t>
      </w:r>
      <w:proofErr w:type="spellEnd"/>
      <w:r w:rsidRPr="006F662A">
        <w:rPr>
          <w:rFonts w:ascii="Courier New" w:eastAsia="Times New Roman" w:hAnsi="Courier New" w:cs="Courier New"/>
          <w:sz w:val="20"/>
          <w:szCs w:val="20"/>
        </w:rPr>
        <w:t>"</w:t>
      </w:r>
      <w:r w:rsidRPr="006F662A">
        <w:rPr>
          <w:rFonts w:ascii="Courier New" w:eastAsia="Times New Roman" w:hAnsi="Courier New" w:cs="Courier New"/>
          <w:b/>
          <w:bCs/>
          <w:sz w:val="20"/>
          <w:szCs w:val="20"/>
        </w:rPr>
        <w:t>)</w:t>
      </w:r>
    </w:p>
    <w:p w14:paraId="343E9F62"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617532D0"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Optimizer</w:t>
      </w:r>
    </w:p>
    <w:p w14:paraId="682B48F3"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opt </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keras</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optimizers</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Adam</w:t>
      </w:r>
      <w:proofErr w:type="spellEnd"/>
      <w:r w:rsidRPr="006F662A">
        <w:rPr>
          <w:rFonts w:ascii="Courier New" w:eastAsia="Times New Roman" w:hAnsi="Courier New" w:cs="Courier New"/>
          <w:b/>
          <w:bCs/>
          <w:sz w:val="20"/>
          <w:szCs w:val="20"/>
        </w:rPr>
        <w:t>()</w:t>
      </w:r>
    </w:p>
    <w:p w14:paraId="5F9A87FD"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
    <w:p w14:paraId="465FDC76"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 Compile the model and return</w:t>
      </w:r>
    </w:p>
    <w:p w14:paraId="669975C1" w14:textId="77777777" w:rsidR="006F662A" w:rsidRPr="006F662A" w:rsidRDefault="006F662A" w:rsidP="006F662A">
      <w:pPr>
        <w:shd w:val="clear" w:color="auto" w:fill="FFFFFF"/>
        <w:spacing w:after="0" w:line="240" w:lineRule="auto"/>
        <w:rPr>
          <w:rFonts w:ascii="Courier New" w:eastAsia="Times New Roman" w:hAnsi="Courier New" w:cs="Courier New"/>
          <w:sz w:val="20"/>
          <w:szCs w:val="20"/>
        </w:rPr>
      </w:pPr>
      <w:r w:rsidRPr="006F662A">
        <w:rPr>
          <w:rFonts w:ascii="Courier New" w:eastAsia="Times New Roman" w:hAnsi="Courier New" w:cs="Courier New"/>
          <w:sz w:val="20"/>
          <w:szCs w:val="20"/>
        </w:rPr>
        <w:t xml:space="preserve">    </w:t>
      </w:r>
      <w:proofErr w:type="spellStart"/>
      <w:r w:rsidRPr="006F662A">
        <w:rPr>
          <w:rFonts w:ascii="Courier New" w:eastAsia="Times New Roman" w:hAnsi="Courier New" w:cs="Courier New"/>
          <w:sz w:val="20"/>
          <w:szCs w:val="20"/>
        </w:rPr>
        <w:t>model</w:t>
      </w:r>
      <w:r w:rsidRPr="006F662A">
        <w:rPr>
          <w:rFonts w:ascii="Courier New" w:eastAsia="Times New Roman" w:hAnsi="Courier New" w:cs="Courier New"/>
          <w:b/>
          <w:bCs/>
          <w:sz w:val="20"/>
          <w:szCs w:val="20"/>
        </w:rPr>
        <w:t>.compile</w:t>
      </w:r>
      <w:proofErr w:type="spellEnd"/>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optimizer</w:t>
      </w:r>
      <w:r w:rsidRPr="006F662A">
        <w:rPr>
          <w:rFonts w:ascii="Courier New" w:eastAsia="Times New Roman" w:hAnsi="Courier New" w:cs="Courier New"/>
          <w:b/>
          <w:bCs/>
          <w:sz w:val="20"/>
          <w:szCs w:val="20"/>
        </w:rPr>
        <w:t>=</w:t>
      </w:r>
      <w:r w:rsidRPr="006F662A">
        <w:rPr>
          <w:rFonts w:ascii="Courier New" w:eastAsia="Times New Roman" w:hAnsi="Courier New" w:cs="Courier New"/>
          <w:sz w:val="20"/>
          <w:szCs w:val="20"/>
        </w:rPr>
        <w:t>opt</w:t>
      </w:r>
      <w:r w:rsidRPr="006F662A">
        <w:rPr>
          <w:rFonts w:ascii="Courier New" w:eastAsia="Times New Roman" w:hAnsi="Courier New" w:cs="Courier New"/>
          <w:b/>
          <w:bCs/>
          <w:sz w:val="20"/>
          <w:szCs w:val="20"/>
        </w:rPr>
        <w:t>)</w:t>
      </w:r>
    </w:p>
    <w:p w14:paraId="2847539E" w14:textId="77777777" w:rsidR="006F662A" w:rsidRPr="006F662A" w:rsidRDefault="006F662A" w:rsidP="006F662A">
      <w:pPr>
        <w:shd w:val="clear" w:color="auto" w:fill="FFFFFF"/>
        <w:spacing w:after="0" w:line="240" w:lineRule="auto"/>
        <w:rPr>
          <w:rFonts w:ascii="Times New Roman" w:eastAsia="Times New Roman" w:hAnsi="Times New Roman" w:cs="Times New Roman"/>
          <w:szCs w:val="24"/>
        </w:rPr>
      </w:pPr>
      <w:r w:rsidRPr="006F662A">
        <w:rPr>
          <w:rFonts w:ascii="Courier New" w:eastAsia="Times New Roman" w:hAnsi="Courier New" w:cs="Courier New"/>
          <w:sz w:val="20"/>
          <w:szCs w:val="20"/>
        </w:rPr>
        <w:t xml:space="preserve">    </w:t>
      </w:r>
      <w:r w:rsidRPr="006F662A">
        <w:rPr>
          <w:rFonts w:ascii="Courier New" w:eastAsia="Times New Roman" w:hAnsi="Courier New" w:cs="Courier New"/>
          <w:b/>
          <w:bCs/>
          <w:sz w:val="20"/>
          <w:szCs w:val="20"/>
        </w:rPr>
        <w:t>return</w:t>
      </w:r>
      <w:r w:rsidRPr="006F662A">
        <w:rPr>
          <w:rFonts w:ascii="Courier New" w:eastAsia="Times New Roman" w:hAnsi="Courier New" w:cs="Courier New"/>
          <w:sz w:val="20"/>
          <w:szCs w:val="20"/>
        </w:rPr>
        <w:t xml:space="preserve"> model</w:t>
      </w:r>
    </w:p>
    <w:p w14:paraId="55B21F6B" w14:textId="7FBD4353" w:rsidR="00C63233" w:rsidRPr="00C63233" w:rsidRDefault="00C63233" w:rsidP="006F662A"/>
    <w:sectPr w:rsidR="00C63233" w:rsidRPr="00C63233" w:rsidSect="009472D2">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01CB4" w14:textId="77777777" w:rsidR="009472D2" w:rsidRDefault="009472D2" w:rsidP="00D1755E">
      <w:pPr>
        <w:spacing w:after="0" w:line="240" w:lineRule="auto"/>
      </w:pPr>
      <w:r>
        <w:separator/>
      </w:r>
    </w:p>
  </w:endnote>
  <w:endnote w:type="continuationSeparator" w:id="0">
    <w:p w14:paraId="36075250" w14:textId="77777777" w:rsidR="009472D2" w:rsidRDefault="009472D2" w:rsidP="00D17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9226B" w14:textId="77777777" w:rsidR="009472D2" w:rsidRDefault="009472D2" w:rsidP="00D1755E">
      <w:pPr>
        <w:spacing w:after="0" w:line="240" w:lineRule="auto"/>
      </w:pPr>
      <w:r>
        <w:separator/>
      </w:r>
    </w:p>
  </w:footnote>
  <w:footnote w:type="continuationSeparator" w:id="0">
    <w:p w14:paraId="39428B9F" w14:textId="77777777" w:rsidR="009472D2" w:rsidRDefault="009472D2" w:rsidP="00D175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BEAEC" w14:textId="0B2DD541" w:rsidR="00C63233" w:rsidRPr="000B26E5" w:rsidRDefault="00C63233" w:rsidP="000B26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FA4"/>
    <w:multiLevelType w:val="hybridMultilevel"/>
    <w:tmpl w:val="93FE247A"/>
    <w:lvl w:ilvl="0" w:tplc="C8EEFD8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266D91"/>
    <w:multiLevelType w:val="hybridMultilevel"/>
    <w:tmpl w:val="673E342A"/>
    <w:lvl w:ilvl="0" w:tplc="89A4F9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4C51533"/>
    <w:multiLevelType w:val="hybridMultilevel"/>
    <w:tmpl w:val="958A4EEE"/>
    <w:lvl w:ilvl="0" w:tplc="04090001">
      <w:start w:val="1"/>
      <w:numFmt w:val="bullet"/>
      <w:lvlText w:val=""/>
      <w:lvlJc w:val="left"/>
      <w:pPr>
        <w:ind w:left="720" w:hanging="72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23232A2"/>
    <w:multiLevelType w:val="hybridMultilevel"/>
    <w:tmpl w:val="0C8E193E"/>
    <w:lvl w:ilvl="0" w:tplc="C8EEFD82">
      <w:numFmt w:val="bullet"/>
      <w:lvlText w:val="-"/>
      <w:lvlJc w:val="left"/>
      <w:pPr>
        <w:ind w:left="480" w:hanging="360"/>
      </w:pPr>
      <w:rPr>
        <w:rFonts w:ascii="Times New Roman" w:eastAsiaTheme="minorHAnsi" w:hAnsi="Times New Roman" w:cs="Times New Roman"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4" w15:restartNumberingAfterBreak="0">
    <w:nsid w:val="44790737"/>
    <w:multiLevelType w:val="hybridMultilevel"/>
    <w:tmpl w:val="8DCEB236"/>
    <w:lvl w:ilvl="0" w:tplc="78F255F8">
      <w:start w:val="1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790F6A"/>
    <w:multiLevelType w:val="multilevel"/>
    <w:tmpl w:val="512A16BC"/>
    <w:lvl w:ilvl="0">
      <w:start w:val="1"/>
      <w:numFmt w:val="upperRoman"/>
      <w:pStyle w:val="Chapter"/>
      <w:lvlText w:val="Chapter %1"/>
      <w:lvlJc w:val="left"/>
      <w:pPr>
        <w:ind w:left="360" w:hanging="360"/>
      </w:pPr>
      <w:rPr>
        <w:rFonts w:hint="default"/>
      </w:rPr>
    </w:lvl>
    <w:lvl w:ilvl="1">
      <w:start w:val="1"/>
      <w:numFmt w:val="decimal"/>
      <w:pStyle w:val="Section"/>
      <w:lvlText w:val="%1.%2"/>
      <w:lvlJc w:val="left"/>
      <w:pPr>
        <w:ind w:left="720" w:hanging="360"/>
      </w:pPr>
      <w:rPr>
        <w:rFonts w:hint="default"/>
      </w:rPr>
    </w:lvl>
    <w:lvl w:ilvl="2">
      <w:start w:val="1"/>
      <w:numFmt w:val="decimal"/>
      <w:pStyle w:val="SubSection"/>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29F47AC"/>
    <w:multiLevelType w:val="hybridMultilevel"/>
    <w:tmpl w:val="C9AEAD48"/>
    <w:lvl w:ilvl="0" w:tplc="78F255F8">
      <w:start w:val="11"/>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2C1709"/>
    <w:multiLevelType w:val="hybridMultilevel"/>
    <w:tmpl w:val="72FEF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7C3F9F"/>
    <w:multiLevelType w:val="hybridMultilevel"/>
    <w:tmpl w:val="14F6814E"/>
    <w:lvl w:ilvl="0" w:tplc="10E6C1EA">
      <w:start w:val="1"/>
      <w:numFmt w:val="decimal"/>
      <w:lvlText w:val="[%1] "/>
      <w:lvlJc w:val="left"/>
      <w:pPr>
        <w:ind w:left="720" w:hanging="360"/>
      </w:pPr>
      <w:rPr>
        <w:rFonts w:hint="default"/>
      </w:rPr>
    </w:lvl>
    <w:lvl w:ilvl="1" w:tplc="EBD28A02">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B67864"/>
    <w:multiLevelType w:val="hybridMultilevel"/>
    <w:tmpl w:val="D662E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86D23"/>
    <w:multiLevelType w:val="hybridMultilevel"/>
    <w:tmpl w:val="FEEA1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436693">
    <w:abstractNumId w:val="5"/>
  </w:num>
  <w:num w:numId="2" w16cid:durableId="1354303832">
    <w:abstractNumId w:val="10"/>
  </w:num>
  <w:num w:numId="3" w16cid:durableId="1014846971">
    <w:abstractNumId w:val="9"/>
  </w:num>
  <w:num w:numId="4" w16cid:durableId="1080252100">
    <w:abstractNumId w:val="2"/>
  </w:num>
  <w:num w:numId="5" w16cid:durableId="743187713">
    <w:abstractNumId w:val="4"/>
  </w:num>
  <w:num w:numId="6" w16cid:durableId="1613513145">
    <w:abstractNumId w:val="1"/>
  </w:num>
  <w:num w:numId="7" w16cid:durableId="69160544">
    <w:abstractNumId w:val="7"/>
  </w:num>
  <w:num w:numId="8" w16cid:durableId="609506052">
    <w:abstractNumId w:val="3"/>
  </w:num>
  <w:num w:numId="9" w16cid:durableId="1974169922">
    <w:abstractNumId w:val="0"/>
  </w:num>
  <w:num w:numId="10" w16cid:durableId="298729020">
    <w:abstractNumId w:val="6"/>
  </w:num>
  <w:num w:numId="11" w16cid:durableId="2071269463">
    <w:abstractNumId w:val="8"/>
  </w:num>
  <w:num w:numId="12" w16cid:durableId="36320001">
    <w:abstractNumId w:val="8"/>
    <w:lvlOverride w:ilvl="0">
      <w:lvl w:ilvl="0" w:tplc="10E6C1EA">
        <w:start w:val="1"/>
        <w:numFmt w:val="decimal"/>
        <w:suff w:val="space"/>
        <w:lvlText w:val="[%1] "/>
        <w:lvlJc w:val="left"/>
        <w:pPr>
          <w:ind w:left="720" w:hanging="360"/>
        </w:pPr>
        <w:rPr>
          <w:rFonts w:hint="default"/>
        </w:rPr>
      </w:lvl>
    </w:lvlOverride>
    <w:lvlOverride w:ilvl="1">
      <w:lvl w:ilvl="1" w:tplc="EBD28A02"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3" w16cid:durableId="2062896504">
    <w:abstractNumId w:val="8"/>
    <w:lvlOverride w:ilvl="0">
      <w:lvl w:ilvl="0" w:tplc="10E6C1EA">
        <w:start w:val="1"/>
        <w:numFmt w:val="decimal"/>
        <w:suff w:val="space"/>
        <w:lvlText w:val="[%1] "/>
        <w:lvlJc w:val="left"/>
        <w:pPr>
          <w:ind w:left="720" w:hanging="360"/>
        </w:pPr>
        <w:rPr>
          <w:rFonts w:hint="default"/>
        </w:rPr>
      </w:lvl>
    </w:lvlOverride>
    <w:lvlOverride w:ilvl="1">
      <w:lvl w:ilvl="1" w:tplc="EBD28A02"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14" w16cid:durableId="484005879">
    <w:abstractNumId w:val="8"/>
    <w:lvlOverride w:ilvl="0">
      <w:lvl w:ilvl="0" w:tplc="10E6C1EA">
        <w:start w:val="1"/>
        <w:numFmt w:val="decimal"/>
        <w:suff w:val="space"/>
        <w:lvlText w:val="[%1] "/>
        <w:lvlJc w:val="left"/>
        <w:pPr>
          <w:ind w:left="720" w:hanging="360"/>
        </w:pPr>
        <w:rPr>
          <w:rFonts w:hint="default"/>
        </w:rPr>
      </w:lvl>
    </w:lvlOverride>
    <w:lvlOverride w:ilvl="1">
      <w:lvl w:ilvl="1" w:tplc="EBD28A02"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952"/>
    <w:rsid w:val="0000172C"/>
    <w:rsid w:val="0000303C"/>
    <w:rsid w:val="000122FB"/>
    <w:rsid w:val="000140D1"/>
    <w:rsid w:val="00014FF3"/>
    <w:rsid w:val="00020E09"/>
    <w:rsid w:val="000214C4"/>
    <w:rsid w:val="000261B5"/>
    <w:rsid w:val="00030D16"/>
    <w:rsid w:val="0003130E"/>
    <w:rsid w:val="00033E8E"/>
    <w:rsid w:val="000378DB"/>
    <w:rsid w:val="00040DE5"/>
    <w:rsid w:val="00050340"/>
    <w:rsid w:val="0005104B"/>
    <w:rsid w:val="000518C8"/>
    <w:rsid w:val="00053064"/>
    <w:rsid w:val="000540A1"/>
    <w:rsid w:val="00055019"/>
    <w:rsid w:val="00057456"/>
    <w:rsid w:val="00061125"/>
    <w:rsid w:val="000618D4"/>
    <w:rsid w:val="0007201D"/>
    <w:rsid w:val="00084822"/>
    <w:rsid w:val="00087083"/>
    <w:rsid w:val="00087AE9"/>
    <w:rsid w:val="000936D7"/>
    <w:rsid w:val="00096C00"/>
    <w:rsid w:val="000A034A"/>
    <w:rsid w:val="000B1B60"/>
    <w:rsid w:val="000B26E5"/>
    <w:rsid w:val="000B448C"/>
    <w:rsid w:val="000C0920"/>
    <w:rsid w:val="000C1A8B"/>
    <w:rsid w:val="000C2075"/>
    <w:rsid w:val="000D070F"/>
    <w:rsid w:val="000D07A7"/>
    <w:rsid w:val="000D1014"/>
    <w:rsid w:val="000E0EEC"/>
    <w:rsid w:val="000E2599"/>
    <w:rsid w:val="000E33E5"/>
    <w:rsid w:val="000E43D8"/>
    <w:rsid w:val="000E5366"/>
    <w:rsid w:val="000E5F71"/>
    <w:rsid w:val="000E6C3F"/>
    <w:rsid w:val="000E70FE"/>
    <w:rsid w:val="000E7DD0"/>
    <w:rsid w:val="000F016F"/>
    <w:rsid w:val="000F1BD3"/>
    <w:rsid w:val="000F1F2D"/>
    <w:rsid w:val="000F6891"/>
    <w:rsid w:val="000F6FB0"/>
    <w:rsid w:val="00102BCB"/>
    <w:rsid w:val="0010335D"/>
    <w:rsid w:val="00111EAA"/>
    <w:rsid w:val="0011332C"/>
    <w:rsid w:val="001142E9"/>
    <w:rsid w:val="001222BE"/>
    <w:rsid w:val="00122BF2"/>
    <w:rsid w:val="001276DF"/>
    <w:rsid w:val="00131244"/>
    <w:rsid w:val="00131F73"/>
    <w:rsid w:val="00132C1B"/>
    <w:rsid w:val="00134F47"/>
    <w:rsid w:val="00135BC2"/>
    <w:rsid w:val="00144FDD"/>
    <w:rsid w:val="00151D33"/>
    <w:rsid w:val="0015264F"/>
    <w:rsid w:val="00153B55"/>
    <w:rsid w:val="00157101"/>
    <w:rsid w:val="001574CA"/>
    <w:rsid w:val="001578E5"/>
    <w:rsid w:val="00163C0C"/>
    <w:rsid w:val="00166C12"/>
    <w:rsid w:val="001675B9"/>
    <w:rsid w:val="00181DE7"/>
    <w:rsid w:val="00183E8C"/>
    <w:rsid w:val="001841A1"/>
    <w:rsid w:val="00185A1A"/>
    <w:rsid w:val="001876EC"/>
    <w:rsid w:val="001936A7"/>
    <w:rsid w:val="001937C6"/>
    <w:rsid w:val="00194776"/>
    <w:rsid w:val="00197A73"/>
    <w:rsid w:val="001B50CD"/>
    <w:rsid w:val="001B6D01"/>
    <w:rsid w:val="001C4D09"/>
    <w:rsid w:val="001C7104"/>
    <w:rsid w:val="001D258C"/>
    <w:rsid w:val="001D4EAE"/>
    <w:rsid w:val="001D50E2"/>
    <w:rsid w:val="001D793A"/>
    <w:rsid w:val="001E424B"/>
    <w:rsid w:val="001F0AC5"/>
    <w:rsid w:val="001F1C94"/>
    <w:rsid w:val="001F3175"/>
    <w:rsid w:val="001F7181"/>
    <w:rsid w:val="001F745A"/>
    <w:rsid w:val="00201D15"/>
    <w:rsid w:val="0020249F"/>
    <w:rsid w:val="00205724"/>
    <w:rsid w:val="002104E5"/>
    <w:rsid w:val="00210A6C"/>
    <w:rsid w:val="00211B5B"/>
    <w:rsid w:val="00215813"/>
    <w:rsid w:val="00223B86"/>
    <w:rsid w:val="00227E12"/>
    <w:rsid w:val="002301AF"/>
    <w:rsid w:val="002308BC"/>
    <w:rsid w:val="002357D5"/>
    <w:rsid w:val="002443C2"/>
    <w:rsid w:val="002500D0"/>
    <w:rsid w:val="00250236"/>
    <w:rsid w:val="00252CD5"/>
    <w:rsid w:val="00252E88"/>
    <w:rsid w:val="002535FC"/>
    <w:rsid w:val="002542DA"/>
    <w:rsid w:val="00257D07"/>
    <w:rsid w:val="00261F7C"/>
    <w:rsid w:val="0026300D"/>
    <w:rsid w:val="00267612"/>
    <w:rsid w:val="002676A5"/>
    <w:rsid w:val="00272FF9"/>
    <w:rsid w:val="00275184"/>
    <w:rsid w:val="00275B3A"/>
    <w:rsid w:val="0028356A"/>
    <w:rsid w:val="002902FD"/>
    <w:rsid w:val="0029057C"/>
    <w:rsid w:val="00291C45"/>
    <w:rsid w:val="00292A4C"/>
    <w:rsid w:val="00296124"/>
    <w:rsid w:val="00296EA2"/>
    <w:rsid w:val="00297873"/>
    <w:rsid w:val="002A1698"/>
    <w:rsid w:val="002A3A40"/>
    <w:rsid w:val="002A5B6F"/>
    <w:rsid w:val="002B274A"/>
    <w:rsid w:val="002B7E1C"/>
    <w:rsid w:val="002C3476"/>
    <w:rsid w:val="002C3609"/>
    <w:rsid w:val="002C4A91"/>
    <w:rsid w:val="002C563D"/>
    <w:rsid w:val="002C71BC"/>
    <w:rsid w:val="002C760B"/>
    <w:rsid w:val="002D348A"/>
    <w:rsid w:val="002E0482"/>
    <w:rsid w:val="002E1466"/>
    <w:rsid w:val="002F07F0"/>
    <w:rsid w:val="002F3AFB"/>
    <w:rsid w:val="002F7E96"/>
    <w:rsid w:val="003014B5"/>
    <w:rsid w:val="00302138"/>
    <w:rsid w:val="00304961"/>
    <w:rsid w:val="003049AF"/>
    <w:rsid w:val="00306A64"/>
    <w:rsid w:val="00311C0E"/>
    <w:rsid w:val="00312B4F"/>
    <w:rsid w:val="00317868"/>
    <w:rsid w:val="003218C4"/>
    <w:rsid w:val="00322012"/>
    <w:rsid w:val="00325817"/>
    <w:rsid w:val="00327177"/>
    <w:rsid w:val="00330A40"/>
    <w:rsid w:val="00333247"/>
    <w:rsid w:val="00335243"/>
    <w:rsid w:val="00335928"/>
    <w:rsid w:val="00335E1D"/>
    <w:rsid w:val="003365BD"/>
    <w:rsid w:val="00340481"/>
    <w:rsid w:val="0034228E"/>
    <w:rsid w:val="00347420"/>
    <w:rsid w:val="003508CA"/>
    <w:rsid w:val="00351E91"/>
    <w:rsid w:val="00355563"/>
    <w:rsid w:val="00356C59"/>
    <w:rsid w:val="003603C5"/>
    <w:rsid w:val="00360DF6"/>
    <w:rsid w:val="00363D07"/>
    <w:rsid w:val="003640FD"/>
    <w:rsid w:val="00365173"/>
    <w:rsid w:val="0036764D"/>
    <w:rsid w:val="00367787"/>
    <w:rsid w:val="00371327"/>
    <w:rsid w:val="00372E03"/>
    <w:rsid w:val="0037352D"/>
    <w:rsid w:val="00373FA6"/>
    <w:rsid w:val="00374A44"/>
    <w:rsid w:val="00380FD6"/>
    <w:rsid w:val="00381735"/>
    <w:rsid w:val="00382803"/>
    <w:rsid w:val="00395393"/>
    <w:rsid w:val="0039553E"/>
    <w:rsid w:val="003961AD"/>
    <w:rsid w:val="00396D6C"/>
    <w:rsid w:val="003A3773"/>
    <w:rsid w:val="003A4094"/>
    <w:rsid w:val="003A5631"/>
    <w:rsid w:val="003A649B"/>
    <w:rsid w:val="003B35DF"/>
    <w:rsid w:val="003B7195"/>
    <w:rsid w:val="003C6252"/>
    <w:rsid w:val="003C6B24"/>
    <w:rsid w:val="003C79E0"/>
    <w:rsid w:val="003D734A"/>
    <w:rsid w:val="003E1254"/>
    <w:rsid w:val="003E6C22"/>
    <w:rsid w:val="003F7198"/>
    <w:rsid w:val="00402DD2"/>
    <w:rsid w:val="00403260"/>
    <w:rsid w:val="0040640F"/>
    <w:rsid w:val="004124C9"/>
    <w:rsid w:val="00413550"/>
    <w:rsid w:val="004141D4"/>
    <w:rsid w:val="00414E87"/>
    <w:rsid w:val="0041604C"/>
    <w:rsid w:val="00421046"/>
    <w:rsid w:val="004227C2"/>
    <w:rsid w:val="00451A99"/>
    <w:rsid w:val="00454B4D"/>
    <w:rsid w:val="00461108"/>
    <w:rsid w:val="00463201"/>
    <w:rsid w:val="004651DA"/>
    <w:rsid w:val="004652E7"/>
    <w:rsid w:val="0046537F"/>
    <w:rsid w:val="004655C6"/>
    <w:rsid w:val="004703D3"/>
    <w:rsid w:val="004705E7"/>
    <w:rsid w:val="004747E5"/>
    <w:rsid w:val="00474CFB"/>
    <w:rsid w:val="00476CE4"/>
    <w:rsid w:val="004778A9"/>
    <w:rsid w:val="00485020"/>
    <w:rsid w:val="00486087"/>
    <w:rsid w:val="00491812"/>
    <w:rsid w:val="004948EC"/>
    <w:rsid w:val="00497AEC"/>
    <w:rsid w:val="00497EE2"/>
    <w:rsid w:val="004A1D48"/>
    <w:rsid w:val="004A4659"/>
    <w:rsid w:val="004B0864"/>
    <w:rsid w:val="004B0D07"/>
    <w:rsid w:val="004B1A8C"/>
    <w:rsid w:val="004B43BB"/>
    <w:rsid w:val="004B5AB7"/>
    <w:rsid w:val="004C16C8"/>
    <w:rsid w:val="004C23F2"/>
    <w:rsid w:val="004C4D39"/>
    <w:rsid w:val="004D03FE"/>
    <w:rsid w:val="004D0CF9"/>
    <w:rsid w:val="004D2AF6"/>
    <w:rsid w:val="004D4E58"/>
    <w:rsid w:val="004D631F"/>
    <w:rsid w:val="004E0DA0"/>
    <w:rsid w:val="004E1BF6"/>
    <w:rsid w:val="004E4D82"/>
    <w:rsid w:val="004E69FE"/>
    <w:rsid w:val="004E7B0D"/>
    <w:rsid w:val="004F045E"/>
    <w:rsid w:val="004F3A01"/>
    <w:rsid w:val="004F4BF7"/>
    <w:rsid w:val="004F4EA8"/>
    <w:rsid w:val="004F77D7"/>
    <w:rsid w:val="00500B84"/>
    <w:rsid w:val="00504EE2"/>
    <w:rsid w:val="00505961"/>
    <w:rsid w:val="00507822"/>
    <w:rsid w:val="0050792E"/>
    <w:rsid w:val="00511287"/>
    <w:rsid w:val="00511725"/>
    <w:rsid w:val="00515A93"/>
    <w:rsid w:val="00516167"/>
    <w:rsid w:val="005167B7"/>
    <w:rsid w:val="0052172C"/>
    <w:rsid w:val="0052338E"/>
    <w:rsid w:val="0054465F"/>
    <w:rsid w:val="00544B1C"/>
    <w:rsid w:val="005515CC"/>
    <w:rsid w:val="0055311B"/>
    <w:rsid w:val="005568E9"/>
    <w:rsid w:val="00565BEF"/>
    <w:rsid w:val="00566BF4"/>
    <w:rsid w:val="005726F2"/>
    <w:rsid w:val="005764AA"/>
    <w:rsid w:val="005816CF"/>
    <w:rsid w:val="00582151"/>
    <w:rsid w:val="00584F98"/>
    <w:rsid w:val="00585961"/>
    <w:rsid w:val="00585E1A"/>
    <w:rsid w:val="00587130"/>
    <w:rsid w:val="0059158E"/>
    <w:rsid w:val="00592A39"/>
    <w:rsid w:val="005942F1"/>
    <w:rsid w:val="00597E82"/>
    <w:rsid w:val="005A2503"/>
    <w:rsid w:val="005A4CE9"/>
    <w:rsid w:val="005A6349"/>
    <w:rsid w:val="005B2792"/>
    <w:rsid w:val="005C0D00"/>
    <w:rsid w:val="005C0DD6"/>
    <w:rsid w:val="005C1750"/>
    <w:rsid w:val="005C3D8C"/>
    <w:rsid w:val="005C41AB"/>
    <w:rsid w:val="005C6184"/>
    <w:rsid w:val="005C6F87"/>
    <w:rsid w:val="005D27B6"/>
    <w:rsid w:val="005D3239"/>
    <w:rsid w:val="005D3BBB"/>
    <w:rsid w:val="005D66B8"/>
    <w:rsid w:val="005D7BBF"/>
    <w:rsid w:val="005E2DA3"/>
    <w:rsid w:val="005E4BE6"/>
    <w:rsid w:val="005E56C2"/>
    <w:rsid w:val="005E59CF"/>
    <w:rsid w:val="005E5EEC"/>
    <w:rsid w:val="005F0673"/>
    <w:rsid w:val="005F2D8A"/>
    <w:rsid w:val="005F3F34"/>
    <w:rsid w:val="005F6566"/>
    <w:rsid w:val="006022C9"/>
    <w:rsid w:val="00603A36"/>
    <w:rsid w:val="006067F3"/>
    <w:rsid w:val="006072EB"/>
    <w:rsid w:val="0061664A"/>
    <w:rsid w:val="006219F9"/>
    <w:rsid w:val="0062378A"/>
    <w:rsid w:val="006302BD"/>
    <w:rsid w:val="00632791"/>
    <w:rsid w:val="006342A3"/>
    <w:rsid w:val="006345BC"/>
    <w:rsid w:val="00636778"/>
    <w:rsid w:val="00637A93"/>
    <w:rsid w:val="006421C5"/>
    <w:rsid w:val="006508D8"/>
    <w:rsid w:val="00650F0C"/>
    <w:rsid w:val="00652547"/>
    <w:rsid w:val="00655314"/>
    <w:rsid w:val="0065739A"/>
    <w:rsid w:val="00657CAF"/>
    <w:rsid w:val="006615E1"/>
    <w:rsid w:val="00671214"/>
    <w:rsid w:val="00671858"/>
    <w:rsid w:val="00673D3A"/>
    <w:rsid w:val="006768D9"/>
    <w:rsid w:val="00682BA8"/>
    <w:rsid w:val="0068542B"/>
    <w:rsid w:val="00686921"/>
    <w:rsid w:val="00687A2A"/>
    <w:rsid w:val="006930F7"/>
    <w:rsid w:val="00696444"/>
    <w:rsid w:val="006A099B"/>
    <w:rsid w:val="006A1901"/>
    <w:rsid w:val="006A1EC2"/>
    <w:rsid w:val="006A50FE"/>
    <w:rsid w:val="006A52E1"/>
    <w:rsid w:val="006A7B84"/>
    <w:rsid w:val="006A7C59"/>
    <w:rsid w:val="006B343D"/>
    <w:rsid w:val="006B3485"/>
    <w:rsid w:val="006B4325"/>
    <w:rsid w:val="006B43CE"/>
    <w:rsid w:val="006B4400"/>
    <w:rsid w:val="006B7E36"/>
    <w:rsid w:val="006C0456"/>
    <w:rsid w:val="006C103A"/>
    <w:rsid w:val="006C70FD"/>
    <w:rsid w:val="006C776F"/>
    <w:rsid w:val="006D5CDF"/>
    <w:rsid w:val="006D6A0E"/>
    <w:rsid w:val="006E44C7"/>
    <w:rsid w:val="006E6540"/>
    <w:rsid w:val="006E7FCE"/>
    <w:rsid w:val="006F0602"/>
    <w:rsid w:val="006F2911"/>
    <w:rsid w:val="006F38C8"/>
    <w:rsid w:val="006F662A"/>
    <w:rsid w:val="00702B67"/>
    <w:rsid w:val="007037C2"/>
    <w:rsid w:val="00705991"/>
    <w:rsid w:val="00713DD4"/>
    <w:rsid w:val="0071476D"/>
    <w:rsid w:val="00716DB4"/>
    <w:rsid w:val="00724507"/>
    <w:rsid w:val="00724E96"/>
    <w:rsid w:val="00733582"/>
    <w:rsid w:val="00745111"/>
    <w:rsid w:val="0074681C"/>
    <w:rsid w:val="00753004"/>
    <w:rsid w:val="00754BCC"/>
    <w:rsid w:val="00756454"/>
    <w:rsid w:val="0075715A"/>
    <w:rsid w:val="00760376"/>
    <w:rsid w:val="00760E47"/>
    <w:rsid w:val="00760EC6"/>
    <w:rsid w:val="007612C4"/>
    <w:rsid w:val="00761BAD"/>
    <w:rsid w:val="0076379A"/>
    <w:rsid w:val="00772EA8"/>
    <w:rsid w:val="00777E62"/>
    <w:rsid w:val="007864DC"/>
    <w:rsid w:val="007923C8"/>
    <w:rsid w:val="00792676"/>
    <w:rsid w:val="007A0189"/>
    <w:rsid w:val="007A28FB"/>
    <w:rsid w:val="007A43ED"/>
    <w:rsid w:val="007A498A"/>
    <w:rsid w:val="007B1CC7"/>
    <w:rsid w:val="007B21CB"/>
    <w:rsid w:val="007B3A0E"/>
    <w:rsid w:val="007B4257"/>
    <w:rsid w:val="007B4DC3"/>
    <w:rsid w:val="007C13D7"/>
    <w:rsid w:val="007C5BE0"/>
    <w:rsid w:val="007D38F0"/>
    <w:rsid w:val="007D3AF7"/>
    <w:rsid w:val="007D5700"/>
    <w:rsid w:val="007D69EE"/>
    <w:rsid w:val="007D710F"/>
    <w:rsid w:val="007E51C2"/>
    <w:rsid w:val="007E65F6"/>
    <w:rsid w:val="007F0686"/>
    <w:rsid w:val="007F0AF6"/>
    <w:rsid w:val="007F46D3"/>
    <w:rsid w:val="007F618A"/>
    <w:rsid w:val="007F7AE3"/>
    <w:rsid w:val="00801C5E"/>
    <w:rsid w:val="008033C6"/>
    <w:rsid w:val="00807C64"/>
    <w:rsid w:val="00810AA2"/>
    <w:rsid w:val="00811755"/>
    <w:rsid w:val="00811F33"/>
    <w:rsid w:val="00814B89"/>
    <w:rsid w:val="008171AE"/>
    <w:rsid w:val="008251A7"/>
    <w:rsid w:val="0082564A"/>
    <w:rsid w:val="0083046D"/>
    <w:rsid w:val="0083627E"/>
    <w:rsid w:val="0083637A"/>
    <w:rsid w:val="0083647B"/>
    <w:rsid w:val="00836654"/>
    <w:rsid w:val="00836D45"/>
    <w:rsid w:val="00841DC5"/>
    <w:rsid w:val="00843172"/>
    <w:rsid w:val="00844616"/>
    <w:rsid w:val="00845013"/>
    <w:rsid w:val="0084545D"/>
    <w:rsid w:val="00846673"/>
    <w:rsid w:val="008511AF"/>
    <w:rsid w:val="00852158"/>
    <w:rsid w:val="00853B0E"/>
    <w:rsid w:val="00861E8B"/>
    <w:rsid w:val="00864769"/>
    <w:rsid w:val="00865455"/>
    <w:rsid w:val="00866FC9"/>
    <w:rsid w:val="0086765A"/>
    <w:rsid w:val="0087290F"/>
    <w:rsid w:val="008731FC"/>
    <w:rsid w:val="00873DA4"/>
    <w:rsid w:val="00881453"/>
    <w:rsid w:val="00893F05"/>
    <w:rsid w:val="0089530C"/>
    <w:rsid w:val="008971E9"/>
    <w:rsid w:val="00897548"/>
    <w:rsid w:val="008A06A2"/>
    <w:rsid w:val="008A0FDA"/>
    <w:rsid w:val="008A20A0"/>
    <w:rsid w:val="008A48B3"/>
    <w:rsid w:val="008A57AF"/>
    <w:rsid w:val="008A65A9"/>
    <w:rsid w:val="008A7952"/>
    <w:rsid w:val="008A7E4C"/>
    <w:rsid w:val="008B1E3A"/>
    <w:rsid w:val="008C01FE"/>
    <w:rsid w:val="008D6712"/>
    <w:rsid w:val="008D7A5F"/>
    <w:rsid w:val="008E2B78"/>
    <w:rsid w:val="008E348E"/>
    <w:rsid w:val="008E5307"/>
    <w:rsid w:val="008F4727"/>
    <w:rsid w:val="008F4CFD"/>
    <w:rsid w:val="008F74A3"/>
    <w:rsid w:val="00902893"/>
    <w:rsid w:val="009052E4"/>
    <w:rsid w:val="00911341"/>
    <w:rsid w:val="009215B0"/>
    <w:rsid w:val="00921CCD"/>
    <w:rsid w:val="009230DE"/>
    <w:rsid w:val="00926C0C"/>
    <w:rsid w:val="00930341"/>
    <w:rsid w:val="00934E03"/>
    <w:rsid w:val="00940286"/>
    <w:rsid w:val="00940CC5"/>
    <w:rsid w:val="00941D83"/>
    <w:rsid w:val="00943C07"/>
    <w:rsid w:val="00945409"/>
    <w:rsid w:val="00946451"/>
    <w:rsid w:val="00946E3D"/>
    <w:rsid w:val="009472D2"/>
    <w:rsid w:val="00950120"/>
    <w:rsid w:val="00953AC6"/>
    <w:rsid w:val="00966BCC"/>
    <w:rsid w:val="009676C5"/>
    <w:rsid w:val="009677E4"/>
    <w:rsid w:val="00967C6F"/>
    <w:rsid w:val="00975097"/>
    <w:rsid w:val="009754C5"/>
    <w:rsid w:val="0098783A"/>
    <w:rsid w:val="009A3FE6"/>
    <w:rsid w:val="009A791F"/>
    <w:rsid w:val="009A7A9F"/>
    <w:rsid w:val="009B10CE"/>
    <w:rsid w:val="009B27C8"/>
    <w:rsid w:val="009B3BF2"/>
    <w:rsid w:val="009B6ABE"/>
    <w:rsid w:val="009B7858"/>
    <w:rsid w:val="009C3732"/>
    <w:rsid w:val="009C3A41"/>
    <w:rsid w:val="009C3C4B"/>
    <w:rsid w:val="009C50FD"/>
    <w:rsid w:val="009C69B6"/>
    <w:rsid w:val="009C6F95"/>
    <w:rsid w:val="009C702B"/>
    <w:rsid w:val="009D3F2B"/>
    <w:rsid w:val="009D67EB"/>
    <w:rsid w:val="009D7AC3"/>
    <w:rsid w:val="009E1DB4"/>
    <w:rsid w:val="009E20CC"/>
    <w:rsid w:val="009E6F5E"/>
    <w:rsid w:val="009E7396"/>
    <w:rsid w:val="009F0399"/>
    <w:rsid w:val="009F77CF"/>
    <w:rsid w:val="00A055A5"/>
    <w:rsid w:val="00A05749"/>
    <w:rsid w:val="00A06508"/>
    <w:rsid w:val="00A06C93"/>
    <w:rsid w:val="00A104E6"/>
    <w:rsid w:val="00A1296B"/>
    <w:rsid w:val="00A1600E"/>
    <w:rsid w:val="00A21D73"/>
    <w:rsid w:val="00A235DE"/>
    <w:rsid w:val="00A26CA2"/>
    <w:rsid w:val="00A31BE2"/>
    <w:rsid w:val="00A34D96"/>
    <w:rsid w:val="00A34F42"/>
    <w:rsid w:val="00A352D3"/>
    <w:rsid w:val="00A43183"/>
    <w:rsid w:val="00A43830"/>
    <w:rsid w:val="00A445AD"/>
    <w:rsid w:val="00A44AAE"/>
    <w:rsid w:val="00A4648E"/>
    <w:rsid w:val="00A547B5"/>
    <w:rsid w:val="00A575F5"/>
    <w:rsid w:val="00A60685"/>
    <w:rsid w:val="00A62564"/>
    <w:rsid w:val="00A6490B"/>
    <w:rsid w:val="00A64D72"/>
    <w:rsid w:val="00A65A6C"/>
    <w:rsid w:val="00A6635F"/>
    <w:rsid w:val="00A74CB0"/>
    <w:rsid w:val="00A75918"/>
    <w:rsid w:val="00A76B00"/>
    <w:rsid w:val="00A84225"/>
    <w:rsid w:val="00A85C2C"/>
    <w:rsid w:val="00A860CA"/>
    <w:rsid w:val="00A9341A"/>
    <w:rsid w:val="00A93B01"/>
    <w:rsid w:val="00A9556E"/>
    <w:rsid w:val="00A955D9"/>
    <w:rsid w:val="00AA074D"/>
    <w:rsid w:val="00AA3840"/>
    <w:rsid w:val="00AB1DB3"/>
    <w:rsid w:val="00AB2445"/>
    <w:rsid w:val="00AB638F"/>
    <w:rsid w:val="00AC1221"/>
    <w:rsid w:val="00AC220D"/>
    <w:rsid w:val="00AC23E6"/>
    <w:rsid w:val="00AC647E"/>
    <w:rsid w:val="00AD3B26"/>
    <w:rsid w:val="00AD3D9C"/>
    <w:rsid w:val="00AD431A"/>
    <w:rsid w:val="00AE5DC7"/>
    <w:rsid w:val="00AE608C"/>
    <w:rsid w:val="00AF04C9"/>
    <w:rsid w:val="00AF5409"/>
    <w:rsid w:val="00AF625F"/>
    <w:rsid w:val="00B01391"/>
    <w:rsid w:val="00B03CB3"/>
    <w:rsid w:val="00B05D31"/>
    <w:rsid w:val="00B14D31"/>
    <w:rsid w:val="00B16000"/>
    <w:rsid w:val="00B259CE"/>
    <w:rsid w:val="00B2611A"/>
    <w:rsid w:val="00B26A07"/>
    <w:rsid w:val="00B3089E"/>
    <w:rsid w:val="00B317E1"/>
    <w:rsid w:val="00B32F14"/>
    <w:rsid w:val="00B3614F"/>
    <w:rsid w:val="00B37F10"/>
    <w:rsid w:val="00B4177B"/>
    <w:rsid w:val="00B4190D"/>
    <w:rsid w:val="00B4428A"/>
    <w:rsid w:val="00B44414"/>
    <w:rsid w:val="00B466D1"/>
    <w:rsid w:val="00B54132"/>
    <w:rsid w:val="00B576F7"/>
    <w:rsid w:val="00B628B7"/>
    <w:rsid w:val="00B63E32"/>
    <w:rsid w:val="00B7383E"/>
    <w:rsid w:val="00B73BFC"/>
    <w:rsid w:val="00B74E31"/>
    <w:rsid w:val="00B7612A"/>
    <w:rsid w:val="00B76E7F"/>
    <w:rsid w:val="00B81A6B"/>
    <w:rsid w:val="00B823DF"/>
    <w:rsid w:val="00B853AF"/>
    <w:rsid w:val="00B8684F"/>
    <w:rsid w:val="00B8700C"/>
    <w:rsid w:val="00B9052B"/>
    <w:rsid w:val="00B90DAC"/>
    <w:rsid w:val="00B93353"/>
    <w:rsid w:val="00B9356B"/>
    <w:rsid w:val="00B96479"/>
    <w:rsid w:val="00BA1F2C"/>
    <w:rsid w:val="00BA305D"/>
    <w:rsid w:val="00BA5086"/>
    <w:rsid w:val="00BA5649"/>
    <w:rsid w:val="00BA68E9"/>
    <w:rsid w:val="00BB0D34"/>
    <w:rsid w:val="00BB4ED4"/>
    <w:rsid w:val="00BB5175"/>
    <w:rsid w:val="00BB5951"/>
    <w:rsid w:val="00BB63C8"/>
    <w:rsid w:val="00BC1B44"/>
    <w:rsid w:val="00BC2F43"/>
    <w:rsid w:val="00BC416D"/>
    <w:rsid w:val="00BC7528"/>
    <w:rsid w:val="00BD42A5"/>
    <w:rsid w:val="00BD5541"/>
    <w:rsid w:val="00BD5D55"/>
    <w:rsid w:val="00BE1BE8"/>
    <w:rsid w:val="00BE247E"/>
    <w:rsid w:val="00BE5449"/>
    <w:rsid w:val="00BE5C8F"/>
    <w:rsid w:val="00BF1189"/>
    <w:rsid w:val="00BF3ADD"/>
    <w:rsid w:val="00BF3F0F"/>
    <w:rsid w:val="00BF70E1"/>
    <w:rsid w:val="00C005AA"/>
    <w:rsid w:val="00C03343"/>
    <w:rsid w:val="00C06DE3"/>
    <w:rsid w:val="00C15A5A"/>
    <w:rsid w:val="00C23E96"/>
    <w:rsid w:val="00C2483B"/>
    <w:rsid w:val="00C27C84"/>
    <w:rsid w:val="00C33518"/>
    <w:rsid w:val="00C34181"/>
    <w:rsid w:val="00C407FB"/>
    <w:rsid w:val="00C44507"/>
    <w:rsid w:val="00C4507C"/>
    <w:rsid w:val="00C46ABA"/>
    <w:rsid w:val="00C51A5C"/>
    <w:rsid w:val="00C57296"/>
    <w:rsid w:val="00C63233"/>
    <w:rsid w:val="00C659D8"/>
    <w:rsid w:val="00C67878"/>
    <w:rsid w:val="00C73461"/>
    <w:rsid w:val="00C74D0A"/>
    <w:rsid w:val="00C75A32"/>
    <w:rsid w:val="00C849E2"/>
    <w:rsid w:val="00C86EDC"/>
    <w:rsid w:val="00C92CCC"/>
    <w:rsid w:val="00C92EA7"/>
    <w:rsid w:val="00C96EFC"/>
    <w:rsid w:val="00CA057A"/>
    <w:rsid w:val="00CA1F0C"/>
    <w:rsid w:val="00CA2316"/>
    <w:rsid w:val="00CA3F67"/>
    <w:rsid w:val="00CB1A6A"/>
    <w:rsid w:val="00CB2091"/>
    <w:rsid w:val="00CB45E0"/>
    <w:rsid w:val="00CB751F"/>
    <w:rsid w:val="00CD0B67"/>
    <w:rsid w:val="00CD2F09"/>
    <w:rsid w:val="00CE176E"/>
    <w:rsid w:val="00CE2E06"/>
    <w:rsid w:val="00CE5DFE"/>
    <w:rsid w:val="00CF37EF"/>
    <w:rsid w:val="00CF631A"/>
    <w:rsid w:val="00D05196"/>
    <w:rsid w:val="00D107BF"/>
    <w:rsid w:val="00D15BDB"/>
    <w:rsid w:val="00D15EE8"/>
    <w:rsid w:val="00D1755E"/>
    <w:rsid w:val="00D21F38"/>
    <w:rsid w:val="00D2303F"/>
    <w:rsid w:val="00D23DC9"/>
    <w:rsid w:val="00D25536"/>
    <w:rsid w:val="00D25E39"/>
    <w:rsid w:val="00D27A3F"/>
    <w:rsid w:val="00D314E8"/>
    <w:rsid w:val="00D34BB4"/>
    <w:rsid w:val="00D37D81"/>
    <w:rsid w:val="00D530EC"/>
    <w:rsid w:val="00D541D1"/>
    <w:rsid w:val="00D560DE"/>
    <w:rsid w:val="00D566F3"/>
    <w:rsid w:val="00D6378E"/>
    <w:rsid w:val="00D638ED"/>
    <w:rsid w:val="00D730FF"/>
    <w:rsid w:val="00D80453"/>
    <w:rsid w:val="00D8641A"/>
    <w:rsid w:val="00D90CC8"/>
    <w:rsid w:val="00D92748"/>
    <w:rsid w:val="00D94385"/>
    <w:rsid w:val="00DA04F2"/>
    <w:rsid w:val="00DA1863"/>
    <w:rsid w:val="00DA229F"/>
    <w:rsid w:val="00DA4DAA"/>
    <w:rsid w:val="00DA50D7"/>
    <w:rsid w:val="00DB03D4"/>
    <w:rsid w:val="00DC0237"/>
    <w:rsid w:val="00DC21B4"/>
    <w:rsid w:val="00DC332C"/>
    <w:rsid w:val="00DC4244"/>
    <w:rsid w:val="00DC56D2"/>
    <w:rsid w:val="00DC7858"/>
    <w:rsid w:val="00DC7D5E"/>
    <w:rsid w:val="00DE0F75"/>
    <w:rsid w:val="00DE1007"/>
    <w:rsid w:val="00DF0503"/>
    <w:rsid w:val="00DF73A5"/>
    <w:rsid w:val="00E02688"/>
    <w:rsid w:val="00E058D4"/>
    <w:rsid w:val="00E07E3B"/>
    <w:rsid w:val="00E10B1E"/>
    <w:rsid w:val="00E10D0E"/>
    <w:rsid w:val="00E2426A"/>
    <w:rsid w:val="00E25F7D"/>
    <w:rsid w:val="00E32096"/>
    <w:rsid w:val="00E343D0"/>
    <w:rsid w:val="00E4307B"/>
    <w:rsid w:val="00E431F3"/>
    <w:rsid w:val="00E44A44"/>
    <w:rsid w:val="00E5092A"/>
    <w:rsid w:val="00E52177"/>
    <w:rsid w:val="00E52D4E"/>
    <w:rsid w:val="00E61232"/>
    <w:rsid w:val="00E61AB0"/>
    <w:rsid w:val="00E624B9"/>
    <w:rsid w:val="00E62AED"/>
    <w:rsid w:val="00E65FE2"/>
    <w:rsid w:val="00E72E2B"/>
    <w:rsid w:val="00E75020"/>
    <w:rsid w:val="00E76BDD"/>
    <w:rsid w:val="00E8070A"/>
    <w:rsid w:val="00E83336"/>
    <w:rsid w:val="00E93732"/>
    <w:rsid w:val="00EA04DA"/>
    <w:rsid w:val="00EA33AE"/>
    <w:rsid w:val="00EA6D7F"/>
    <w:rsid w:val="00EB0C59"/>
    <w:rsid w:val="00EB269A"/>
    <w:rsid w:val="00EB2BC7"/>
    <w:rsid w:val="00EB3C92"/>
    <w:rsid w:val="00EB4529"/>
    <w:rsid w:val="00EB641B"/>
    <w:rsid w:val="00EB6D99"/>
    <w:rsid w:val="00EC41A2"/>
    <w:rsid w:val="00EC72DA"/>
    <w:rsid w:val="00ED4626"/>
    <w:rsid w:val="00ED5F33"/>
    <w:rsid w:val="00ED75D8"/>
    <w:rsid w:val="00ED79BB"/>
    <w:rsid w:val="00EE24D6"/>
    <w:rsid w:val="00EF4AEC"/>
    <w:rsid w:val="00EF7F11"/>
    <w:rsid w:val="00F03FE2"/>
    <w:rsid w:val="00F04E2C"/>
    <w:rsid w:val="00F11D94"/>
    <w:rsid w:val="00F1256B"/>
    <w:rsid w:val="00F13638"/>
    <w:rsid w:val="00F13F34"/>
    <w:rsid w:val="00F16752"/>
    <w:rsid w:val="00F20727"/>
    <w:rsid w:val="00F20FDD"/>
    <w:rsid w:val="00F2629D"/>
    <w:rsid w:val="00F26310"/>
    <w:rsid w:val="00F2726D"/>
    <w:rsid w:val="00F27FEB"/>
    <w:rsid w:val="00F3048C"/>
    <w:rsid w:val="00F33867"/>
    <w:rsid w:val="00F3388D"/>
    <w:rsid w:val="00F50F45"/>
    <w:rsid w:val="00F53428"/>
    <w:rsid w:val="00F57B64"/>
    <w:rsid w:val="00F57C4A"/>
    <w:rsid w:val="00F57CB5"/>
    <w:rsid w:val="00F60627"/>
    <w:rsid w:val="00F66AAE"/>
    <w:rsid w:val="00F75DFF"/>
    <w:rsid w:val="00F8143D"/>
    <w:rsid w:val="00F81D83"/>
    <w:rsid w:val="00F82F01"/>
    <w:rsid w:val="00F90EE8"/>
    <w:rsid w:val="00F95A33"/>
    <w:rsid w:val="00F9641B"/>
    <w:rsid w:val="00FA23C8"/>
    <w:rsid w:val="00FA23F1"/>
    <w:rsid w:val="00FA3C31"/>
    <w:rsid w:val="00FA3D97"/>
    <w:rsid w:val="00FA5A00"/>
    <w:rsid w:val="00FA792A"/>
    <w:rsid w:val="00FB0EE8"/>
    <w:rsid w:val="00FB4023"/>
    <w:rsid w:val="00FB4290"/>
    <w:rsid w:val="00FB47FF"/>
    <w:rsid w:val="00FB56DF"/>
    <w:rsid w:val="00FB7BB7"/>
    <w:rsid w:val="00FC5B6B"/>
    <w:rsid w:val="00FC6081"/>
    <w:rsid w:val="00FD4E2E"/>
    <w:rsid w:val="00FE1806"/>
    <w:rsid w:val="00FE3034"/>
    <w:rsid w:val="00FE34EE"/>
    <w:rsid w:val="00FE663B"/>
    <w:rsid w:val="00FF0D70"/>
    <w:rsid w:val="00FF203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F7D07"/>
  <w15:docId w15:val="{9E18016F-45E4-4FC1-80CD-874055FBC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F7C"/>
    <w:pPr>
      <w:spacing w:after="200" w:line="276" w:lineRule="auto"/>
    </w:pPr>
    <w:rPr>
      <w:sz w:val="24"/>
    </w:rPr>
  </w:style>
  <w:style w:type="paragraph" w:styleId="Heading1">
    <w:name w:val="heading 1"/>
    <w:basedOn w:val="Normal"/>
    <w:next w:val="Normal"/>
    <w:link w:val="Heading1Char"/>
    <w:uiPriority w:val="9"/>
    <w:qFormat/>
    <w:rsid w:val="00030D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D17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1755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qFormat/>
    <w:rsid w:val="00DC332C"/>
    <w:pPr>
      <w:keepNext/>
      <w:spacing w:before="240" w:after="60" w:line="240" w:lineRule="auto"/>
      <w:outlineLvl w:val="3"/>
    </w:pPr>
    <w:rPr>
      <w:rFonts w:ascii="Arial" w:eastAsia="Times New Roman" w:hAnsi="Arial" w:cs="Times New Roman"/>
      <w:b/>
      <w:bCs/>
      <w:sz w:val="28"/>
      <w:szCs w:val="28"/>
    </w:rPr>
  </w:style>
  <w:style w:type="paragraph" w:styleId="Heading5">
    <w:name w:val="heading 5"/>
    <w:basedOn w:val="Normal"/>
    <w:next w:val="Normal"/>
    <w:link w:val="Heading5Char"/>
    <w:qFormat/>
    <w:rsid w:val="00DC332C"/>
    <w:pPr>
      <w:spacing w:before="240" w:after="60" w:line="240" w:lineRule="auto"/>
      <w:outlineLvl w:val="4"/>
    </w:pPr>
    <w:rPr>
      <w:rFonts w:ascii="Arial" w:eastAsia="Times New Roman" w:hAnsi="Arial" w:cs="Times New Roman"/>
      <w:b/>
      <w:bCs/>
      <w:i/>
      <w:iCs/>
      <w:sz w:val="26"/>
      <w:szCs w:val="26"/>
    </w:rPr>
  </w:style>
  <w:style w:type="paragraph" w:styleId="Heading6">
    <w:name w:val="heading 6"/>
    <w:basedOn w:val="Normal"/>
    <w:next w:val="Normal"/>
    <w:link w:val="Heading6Char"/>
    <w:qFormat/>
    <w:rsid w:val="00DC332C"/>
    <w:pPr>
      <w:spacing w:before="240" w:after="60" w:line="240" w:lineRule="auto"/>
      <w:ind w:firstLine="288"/>
      <w:outlineLvl w:val="5"/>
    </w:pPr>
    <w:rPr>
      <w:rFonts w:ascii="Arial" w:eastAsia="Times New Roman" w:hAnsi="Arial" w:cs="Times New Roman"/>
      <w:b/>
      <w:bCs/>
      <w:sz w:val="22"/>
    </w:rPr>
  </w:style>
  <w:style w:type="paragraph" w:styleId="Heading7">
    <w:name w:val="heading 7"/>
    <w:basedOn w:val="Normal"/>
    <w:next w:val="Normal"/>
    <w:link w:val="Heading7Char"/>
    <w:qFormat/>
    <w:rsid w:val="00DC332C"/>
    <w:pPr>
      <w:spacing w:before="240" w:after="60" w:line="240" w:lineRule="auto"/>
      <w:outlineLvl w:val="6"/>
    </w:pPr>
    <w:rPr>
      <w:rFonts w:ascii="Arial" w:eastAsia="Times New Roman" w:hAnsi="Arial" w:cs="Times New Roman"/>
      <w:szCs w:val="24"/>
    </w:rPr>
  </w:style>
  <w:style w:type="paragraph" w:styleId="Heading8">
    <w:name w:val="heading 8"/>
    <w:basedOn w:val="Normal"/>
    <w:next w:val="Normal"/>
    <w:link w:val="Heading8Char"/>
    <w:qFormat/>
    <w:rsid w:val="00DC332C"/>
    <w:pPr>
      <w:spacing w:before="240" w:after="60" w:line="240" w:lineRule="auto"/>
      <w:outlineLvl w:val="7"/>
    </w:pPr>
    <w:rPr>
      <w:rFonts w:ascii="Arial" w:eastAsia="Times New Roman" w:hAnsi="Arial" w:cs="Times New Roman"/>
      <w:i/>
      <w:iCs/>
      <w:szCs w:val="24"/>
    </w:rPr>
  </w:style>
  <w:style w:type="paragraph" w:styleId="Heading9">
    <w:name w:val="heading 9"/>
    <w:basedOn w:val="Normal"/>
    <w:next w:val="Normal"/>
    <w:link w:val="Heading9Char"/>
    <w:qFormat/>
    <w:rsid w:val="00DC332C"/>
    <w:pPr>
      <w:spacing w:before="240" w:after="60" w:line="240" w:lineRule="auto"/>
      <w:outlineLvl w:val="8"/>
    </w:pPr>
    <w:rPr>
      <w:rFonts w:ascii="Arial" w:eastAsia="Times New Roman"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Heading1"/>
    <w:link w:val="ChapterChar"/>
    <w:qFormat/>
    <w:rsid w:val="00592A39"/>
    <w:pPr>
      <w:numPr>
        <w:numId w:val="1"/>
      </w:numPr>
      <w:spacing w:after="720"/>
      <w:jc w:val="center"/>
    </w:pPr>
  </w:style>
  <w:style w:type="paragraph" w:customStyle="1" w:styleId="Section">
    <w:name w:val="Section"/>
    <w:basedOn w:val="Heading2"/>
    <w:link w:val="SectionChar"/>
    <w:qFormat/>
    <w:rsid w:val="004B1A8C"/>
    <w:pPr>
      <w:numPr>
        <w:ilvl w:val="1"/>
        <w:numId w:val="1"/>
      </w:numPr>
      <w:spacing w:before="60" w:after="120"/>
    </w:pPr>
  </w:style>
  <w:style w:type="character" w:customStyle="1" w:styleId="Heading1Char">
    <w:name w:val="Heading 1 Char"/>
    <w:basedOn w:val="DefaultParagraphFont"/>
    <w:link w:val="Heading1"/>
    <w:uiPriority w:val="9"/>
    <w:rsid w:val="00030D16"/>
    <w:rPr>
      <w:rFonts w:asciiTheme="majorHAnsi" w:eastAsiaTheme="majorEastAsia" w:hAnsiTheme="majorHAnsi" w:cstheme="majorBidi"/>
      <w:color w:val="2E74B5" w:themeColor="accent1" w:themeShade="BF"/>
      <w:sz w:val="32"/>
      <w:szCs w:val="32"/>
    </w:rPr>
  </w:style>
  <w:style w:type="character" w:customStyle="1" w:styleId="ChapterChar">
    <w:name w:val="Chapter Char"/>
    <w:basedOn w:val="Heading1Char"/>
    <w:link w:val="Chapter"/>
    <w:rsid w:val="00592A39"/>
    <w:rPr>
      <w:rFonts w:asciiTheme="majorHAnsi" w:eastAsiaTheme="majorEastAsia" w:hAnsiTheme="majorHAnsi" w:cstheme="majorBidi"/>
      <w:color w:val="2E74B5" w:themeColor="accent1" w:themeShade="BF"/>
      <w:sz w:val="32"/>
      <w:szCs w:val="32"/>
    </w:rPr>
  </w:style>
  <w:style w:type="paragraph" w:customStyle="1" w:styleId="SubSection">
    <w:name w:val="Sub Section"/>
    <w:basedOn w:val="Heading3"/>
    <w:link w:val="SubSectionChar"/>
    <w:qFormat/>
    <w:rsid w:val="004B1A8C"/>
    <w:pPr>
      <w:numPr>
        <w:ilvl w:val="2"/>
        <w:numId w:val="1"/>
      </w:numPr>
      <w:spacing w:after="80"/>
    </w:pPr>
  </w:style>
  <w:style w:type="character" w:customStyle="1" w:styleId="Heading2Char">
    <w:name w:val="Heading 2 Char"/>
    <w:basedOn w:val="DefaultParagraphFont"/>
    <w:link w:val="Heading2"/>
    <w:uiPriority w:val="9"/>
    <w:semiHidden/>
    <w:rsid w:val="00D1755E"/>
    <w:rPr>
      <w:rFonts w:asciiTheme="majorHAnsi" w:eastAsiaTheme="majorEastAsia" w:hAnsiTheme="majorHAnsi" w:cstheme="majorBidi"/>
      <w:color w:val="2E74B5" w:themeColor="accent1" w:themeShade="BF"/>
      <w:sz w:val="26"/>
      <w:szCs w:val="26"/>
    </w:rPr>
  </w:style>
  <w:style w:type="character" w:customStyle="1" w:styleId="SectionChar">
    <w:name w:val="Section Char"/>
    <w:basedOn w:val="Heading2Char"/>
    <w:link w:val="Section"/>
    <w:rsid w:val="004B1A8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D1755E"/>
    <w:pPr>
      <w:tabs>
        <w:tab w:val="center" w:pos="4680"/>
        <w:tab w:val="right" w:pos="9360"/>
      </w:tabs>
      <w:spacing w:after="0" w:line="240" w:lineRule="auto"/>
    </w:pPr>
  </w:style>
  <w:style w:type="character" w:customStyle="1" w:styleId="Heading3Char">
    <w:name w:val="Heading 3 Char"/>
    <w:basedOn w:val="DefaultParagraphFont"/>
    <w:link w:val="Heading3"/>
    <w:uiPriority w:val="9"/>
    <w:semiHidden/>
    <w:rsid w:val="00D1755E"/>
    <w:rPr>
      <w:rFonts w:asciiTheme="majorHAnsi" w:eastAsiaTheme="majorEastAsia" w:hAnsiTheme="majorHAnsi" w:cstheme="majorBidi"/>
      <w:color w:val="1F4D78" w:themeColor="accent1" w:themeShade="7F"/>
      <w:sz w:val="24"/>
      <w:szCs w:val="24"/>
    </w:rPr>
  </w:style>
  <w:style w:type="character" w:customStyle="1" w:styleId="SubSectionChar">
    <w:name w:val="Sub Section Char"/>
    <w:basedOn w:val="Heading3Char"/>
    <w:link w:val="SubSection"/>
    <w:rsid w:val="004B1A8C"/>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rsid w:val="00D1755E"/>
  </w:style>
  <w:style w:type="paragraph" w:styleId="Footer">
    <w:name w:val="footer"/>
    <w:basedOn w:val="Normal"/>
    <w:link w:val="FooterChar"/>
    <w:uiPriority w:val="99"/>
    <w:unhideWhenUsed/>
    <w:rsid w:val="00D17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55E"/>
  </w:style>
  <w:style w:type="character" w:styleId="BookTitle">
    <w:name w:val="Book Title"/>
    <w:basedOn w:val="DefaultParagraphFont"/>
    <w:uiPriority w:val="33"/>
    <w:qFormat/>
    <w:rsid w:val="00D1755E"/>
    <w:rPr>
      <w:b/>
      <w:bCs/>
      <w:smallCaps/>
      <w:spacing w:val="5"/>
    </w:rPr>
  </w:style>
  <w:style w:type="paragraph" w:styleId="ListParagraph">
    <w:name w:val="List Paragraph"/>
    <w:basedOn w:val="Normal"/>
    <w:uiPriority w:val="34"/>
    <w:qFormat/>
    <w:rsid w:val="00D1755E"/>
    <w:pPr>
      <w:ind w:left="720"/>
      <w:contextualSpacing/>
    </w:pPr>
  </w:style>
  <w:style w:type="paragraph" w:styleId="NoSpacing">
    <w:name w:val="No Spacing"/>
    <w:link w:val="NoSpacingChar"/>
    <w:uiPriority w:val="1"/>
    <w:qFormat/>
    <w:rsid w:val="00461108"/>
    <w:pPr>
      <w:spacing w:after="0" w:line="240" w:lineRule="auto"/>
    </w:pPr>
  </w:style>
  <w:style w:type="paragraph" w:styleId="Caption">
    <w:name w:val="caption"/>
    <w:basedOn w:val="Normal"/>
    <w:next w:val="Normal"/>
    <w:unhideWhenUsed/>
    <w:qFormat/>
    <w:rsid w:val="00A547B5"/>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6345BC"/>
    <w:pPr>
      <w:spacing w:after="0"/>
    </w:pPr>
  </w:style>
  <w:style w:type="character" w:styleId="Hyperlink">
    <w:name w:val="Hyperlink"/>
    <w:basedOn w:val="DefaultParagraphFont"/>
    <w:uiPriority w:val="99"/>
    <w:unhideWhenUsed/>
    <w:rsid w:val="006345BC"/>
    <w:rPr>
      <w:color w:val="0563C1" w:themeColor="hyperlink"/>
      <w:u w:val="single"/>
    </w:rPr>
  </w:style>
  <w:style w:type="paragraph" w:styleId="TOCHeading">
    <w:name w:val="TOC Heading"/>
    <w:basedOn w:val="Heading1"/>
    <w:next w:val="Normal"/>
    <w:uiPriority w:val="39"/>
    <w:unhideWhenUsed/>
    <w:qFormat/>
    <w:rsid w:val="007B1CC7"/>
    <w:pPr>
      <w:spacing w:after="240" w:line="259" w:lineRule="auto"/>
      <w:outlineLvl w:val="9"/>
    </w:pPr>
  </w:style>
  <w:style w:type="paragraph" w:styleId="TOC1">
    <w:name w:val="toc 1"/>
    <w:basedOn w:val="Normal"/>
    <w:next w:val="Normal"/>
    <w:autoRedefine/>
    <w:uiPriority w:val="39"/>
    <w:unhideWhenUsed/>
    <w:rsid w:val="006345BC"/>
    <w:pPr>
      <w:spacing w:after="100"/>
    </w:pPr>
  </w:style>
  <w:style w:type="paragraph" w:styleId="TOC2">
    <w:name w:val="toc 2"/>
    <w:basedOn w:val="Normal"/>
    <w:next w:val="Normal"/>
    <w:autoRedefine/>
    <w:uiPriority w:val="39"/>
    <w:unhideWhenUsed/>
    <w:rsid w:val="006345BC"/>
    <w:pPr>
      <w:spacing w:after="100"/>
      <w:ind w:left="240"/>
    </w:pPr>
  </w:style>
  <w:style w:type="paragraph" w:styleId="TOC3">
    <w:name w:val="toc 3"/>
    <w:basedOn w:val="Normal"/>
    <w:next w:val="Normal"/>
    <w:autoRedefine/>
    <w:uiPriority w:val="39"/>
    <w:unhideWhenUsed/>
    <w:rsid w:val="006345BC"/>
    <w:pPr>
      <w:spacing w:after="100"/>
      <w:ind w:left="480"/>
    </w:pPr>
  </w:style>
  <w:style w:type="paragraph" w:styleId="BalloonText">
    <w:name w:val="Balloon Text"/>
    <w:basedOn w:val="Normal"/>
    <w:link w:val="BalloonTextChar"/>
    <w:uiPriority w:val="99"/>
    <w:semiHidden/>
    <w:unhideWhenUsed/>
    <w:rsid w:val="00825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64A"/>
    <w:rPr>
      <w:rFonts w:ascii="Tahoma" w:hAnsi="Tahoma" w:cs="Tahoma"/>
      <w:sz w:val="16"/>
      <w:szCs w:val="16"/>
    </w:rPr>
  </w:style>
  <w:style w:type="paragraph" w:styleId="Bibliography">
    <w:name w:val="Bibliography"/>
    <w:basedOn w:val="Normal"/>
    <w:next w:val="Normal"/>
    <w:uiPriority w:val="37"/>
    <w:unhideWhenUsed/>
    <w:rsid w:val="00D2303F"/>
  </w:style>
  <w:style w:type="character" w:customStyle="1" w:styleId="Heading4Char">
    <w:name w:val="Heading 4 Char"/>
    <w:basedOn w:val="DefaultParagraphFont"/>
    <w:link w:val="Heading4"/>
    <w:rsid w:val="00DC332C"/>
    <w:rPr>
      <w:rFonts w:ascii="Arial" w:eastAsia="Times New Roman" w:hAnsi="Arial" w:cs="Times New Roman"/>
      <w:b/>
      <w:bCs/>
      <w:sz w:val="28"/>
      <w:szCs w:val="28"/>
    </w:rPr>
  </w:style>
  <w:style w:type="character" w:customStyle="1" w:styleId="Heading5Char">
    <w:name w:val="Heading 5 Char"/>
    <w:basedOn w:val="DefaultParagraphFont"/>
    <w:link w:val="Heading5"/>
    <w:rsid w:val="00DC332C"/>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DC332C"/>
    <w:rPr>
      <w:rFonts w:ascii="Arial" w:eastAsia="Times New Roman" w:hAnsi="Arial" w:cs="Times New Roman"/>
      <w:b/>
      <w:bCs/>
    </w:rPr>
  </w:style>
  <w:style w:type="character" w:customStyle="1" w:styleId="Heading7Char">
    <w:name w:val="Heading 7 Char"/>
    <w:basedOn w:val="DefaultParagraphFont"/>
    <w:link w:val="Heading7"/>
    <w:rsid w:val="00DC332C"/>
    <w:rPr>
      <w:rFonts w:ascii="Arial" w:eastAsia="Times New Roman" w:hAnsi="Arial" w:cs="Times New Roman"/>
      <w:sz w:val="24"/>
      <w:szCs w:val="24"/>
    </w:rPr>
  </w:style>
  <w:style w:type="character" w:customStyle="1" w:styleId="Heading8Char">
    <w:name w:val="Heading 8 Char"/>
    <w:basedOn w:val="DefaultParagraphFont"/>
    <w:link w:val="Heading8"/>
    <w:rsid w:val="00DC332C"/>
    <w:rPr>
      <w:rFonts w:ascii="Arial" w:eastAsia="Times New Roman" w:hAnsi="Arial" w:cs="Times New Roman"/>
      <w:i/>
      <w:iCs/>
      <w:sz w:val="24"/>
      <w:szCs w:val="24"/>
    </w:rPr>
  </w:style>
  <w:style w:type="character" w:customStyle="1" w:styleId="Heading9Char">
    <w:name w:val="Heading 9 Char"/>
    <w:basedOn w:val="DefaultParagraphFont"/>
    <w:link w:val="Heading9"/>
    <w:rsid w:val="00DC332C"/>
    <w:rPr>
      <w:rFonts w:ascii="Arial" w:eastAsia="Times New Roman" w:hAnsi="Arial" w:cs="Arial"/>
    </w:rPr>
  </w:style>
  <w:style w:type="table" w:styleId="TableGrid">
    <w:name w:val="Table Grid"/>
    <w:basedOn w:val="TableNormal"/>
    <w:rsid w:val="00DC33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A23F1"/>
    <w:rPr>
      <w:b/>
      <w:bCs/>
    </w:rPr>
  </w:style>
  <w:style w:type="paragraph" w:customStyle="1" w:styleId="CoverThesisTitle">
    <w:name w:val="Cover Thesis Title"/>
    <w:basedOn w:val="Normal"/>
    <w:qFormat/>
    <w:rsid w:val="00BF1189"/>
    <w:pPr>
      <w:spacing w:before="840" w:after="1200"/>
      <w:jc w:val="center"/>
    </w:pPr>
    <w:rPr>
      <w:rFonts w:asciiTheme="majorHAnsi" w:hAnsiTheme="majorHAnsi" w:cstheme="majorBidi"/>
      <w:b/>
      <w:sz w:val="36"/>
      <w:szCs w:val="28"/>
    </w:rPr>
  </w:style>
  <w:style w:type="paragraph" w:customStyle="1" w:styleId="CoverNormalLines">
    <w:name w:val="Cover Normal Lines"/>
    <w:basedOn w:val="Normal"/>
    <w:qFormat/>
    <w:rsid w:val="0083627E"/>
    <w:pPr>
      <w:jc w:val="center"/>
    </w:pPr>
    <w:rPr>
      <w:rFonts w:asciiTheme="majorHAnsi" w:hAnsiTheme="majorHAnsi" w:cstheme="majorBidi"/>
      <w:b/>
      <w:sz w:val="28"/>
      <w:szCs w:val="28"/>
    </w:rPr>
  </w:style>
  <w:style w:type="paragraph" w:customStyle="1" w:styleId="CoverBottomParagraph">
    <w:name w:val="Cover Bottom Paragraph"/>
    <w:basedOn w:val="Normal"/>
    <w:qFormat/>
    <w:rsid w:val="00BF1189"/>
    <w:pPr>
      <w:tabs>
        <w:tab w:val="center" w:pos="4678"/>
      </w:tabs>
      <w:spacing w:before="960" w:after="0"/>
      <w:jc w:val="center"/>
    </w:pPr>
    <w:rPr>
      <w:rFonts w:asciiTheme="majorHAnsi" w:eastAsia="Calibri" w:hAnsiTheme="majorHAnsi" w:cs="Times New Roman"/>
      <w:bCs/>
      <w:iCs/>
      <w:szCs w:val="24"/>
    </w:rPr>
  </w:style>
  <w:style w:type="paragraph" w:customStyle="1" w:styleId="CoverStudentName">
    <w:name w:val="Cover Student Name"/>
    <w:basedOn w:val="CoverNormalLines"/>
    <w:qFormat/>
    <w:rsid w:val="00BF1189"/>
    <w:pPr>
      <w:spacing w:before="960" w:after="960"/>
    </w:pPr>
  </w:style>
  <w:style w:type="paragraph" w:customStyle="1" w:styleId="HeadingCentered">
    <w:name w:val="Heading Centered"/>
    <w:basedOn w:val="Heading1"/>
    <w:qFormat/>
    <w:rsid w:val="00A76B00"/>
    <w:pPr>
      <w:spacing w:after="480"/>
      <w:jc w:val="center"/>
    </w:pPr>
  </w:style>
  <w:style w:type="character" w:styleId="CommentReference">
    <w:name w:val="annotation reference"/>
    <w:basedOn w:val="DefaultParagraphFont"/>
    <w:uiPriority w:val="99"/>
    <w:semiHidden/>
    <w:unhideWhenUsed/>
    <w:rsid w:val="00030D16"/>
    <w:rPr>
      <w:sz w:val="16"/>
      <w:szCs w:val="16"/>
    </w:rPr>
  </w:style>
  <w:style w:type="paragraph" w:styleId="CommentText">
    <w:name w:val="annotation text"/>
    <w:basedOn w:val="Normal"/>
    <w:link w:val="CommentTextChar"/>
    <w:uiPriority w:val="99"/>
    <w:semiHidden/>
    <w:unhideWhenUsed/>
    <w:rsid w:val="00030D16"/>
    <w:pPr>
      <w:spacing w:line="240" w:lineRule="auto"/>
    </w:pPr>
    <w:rPr>
      <w:sz w:val="20"/>
      <w:szCs w:val="20"/>
    </w:rPr>
  </w:style>
  <w:style w:type="character" w:customStyle="1" w:styleId="CommentTextChar">
    <w:name w:val="Comment Text Char"/>
    <w:basedOn w:val="DefaultParagraphFont"/>
    <w:link w:val="CommentText"/>
    <w:uiPriority w:val="99"/>
    <w:semiHidden/>
    <w:rsid w:val="00030D16"/>
    <w:rPr>
      <w:sz w:val="20"/>
      <w:szCs w:val="20"/>
    </w:rPr>
  </w:style>
  <w:style w:type="paragraph" w:styleId="CommentSubject">
    <w:name w:val="annotation subject"/>
    <w:basedOn w:val="CommentText"/>
    <w:next w:val="CommentText"/>
    <w:link w:val="CommentSubjectChar"/>
    <w:uiPriority w:val="99"/>
    <w:semiHidden/>
    <w:unhideWhenUsed/>
    <w:rsid w:val="00030D16"/>
    <w:rPr>
      <w:b/>
      <w:bCs/>
    </w:rPr>
  </w:style>
  <w:style w:type="character" w:customStyle="1" w:styleId="CommentSubjectChar">
    <w:name w:val="Comment Subject Char"/>
    <w:basedOn w:val="CommentTextChar"/>
    <w:link w:val="CommentSubject"/>
    <w:uiPriority w:val="99"/>
    <w:semiHidden/>
    <w:rsid w:val="00030D16"/>
    <w:rPr>
      <w:b/>
      <w:bCs/>
      <w:sz w:val="20"/>
      <w:szCs w:val="20"/>
    </w:rPr>
  </w:style>
  <w:style w:type="paragraph" w:customStyle="1" w:styleId="Abstract">
    <w:name w:val="Abstract"/>
    <w:basedOn w:val="Normal"/>
    <w:qFormat/>
    <w:rsid w:val="00E10B1E"/>
    <w:pPr>
      <w:jc w:val="both"/>
    </w:pPr>
    <w:rPr>
      <w:i/>
    </w:rPr>
  </w:style>
  <w:style w:type="paragraph" w:styleId="Revision">
    <w:name w:val="Revision"/>
    <w:hidden/>
    <w:uiPriority w:val="99"/>
    <w:semiHidden/>
    <w:rsid w:val="00E10B1E"/>
    <w:pPr>
      <w:spacing w:after="0" w:line="240" w:lineRule="auto"/>
    </w:pPr>
    <w:rPr>
      <w:sz w:val="24"/>
    </w:rPr>
  </w:style>
  <w:style w:type="paragraph" w:customStyle="1" w:styleId="AuthorDeclarationLines">
    <w:name w:val="Author Declaration Lines"/>
    <w:basedOn w:val="Normal"/>
    <w:qFormat/>
    <w:rsid w:val="00185A1A"/>
    <w:pPr>
      <w:tabs>
        <w:tab w:val="right" w:pos="9356"/>
      </w:tabs>
      <w:spacing w:before="840" w:after="840"/>
    </w:pPr>
    <w:rPr>
      <w:sz w:val="28"/>
      <w:szCs w:val="28"/>
    </w:rPr>
  </w:style>
  <w:style w:type="paragraph" w:customStyle="1" w:styleId="AuthorDeclarationSublines">
    <w:name w:val="Author Declaration Sublines"/>
    <w:basedOn w:val="Normal"/>
    <w:qFormat/>
    <w:rsid w:val="00330A40"/>
    <w:pPr>
      <w:spacing w:after="240"/>
    </w:pPr>
    <w:rPr>
      <w:sz w:val="28"/>
    </w:rPr>
  </w:style>
  <w:style w:type="paragraph" w:customStyle="1" w:styleId="ReleaseFormTitle">
    <w:name w:val="Release Form Title"/>
    <w:basedOn w:val="Normal"/>
    <w:qFormat/>
    <w:rsid w:val="00050340"/>
    <w:pPr>
      <w:spacing w:before="480" w:after="480"/>
      <w:jc w:val="center"/>
    </w:pPr>
    <w:rPr>
      <w:rFonts w:asciiTheme="majorHAnsi" w:hAnsiTheme="majorHAnsi" w:cstheme="majorBidi"/>
      <w:b/>
      <w:bCs/>
      <w:sz w:val="28"/>
      <w:szCs w:val="28"/>
    </w:rPr>
  </w:style>
  <w:style w:type="paragraph" w:customStyle="1" w:styleId="ReleaseFormBody">
    <w:name w:val="Release Form Body"/>
    <w:basedOn w:val="Normal"/>
    <w:qFormat/>
    <w:rsid w:val="007037C2"/>
  </w:style>
  <w:style w:type="character" w:customStyle="1" w:styleId="Acronyms">
    <w:name w:val="Acronyms"/>
    <w:basedOn w:val="DefaultParagraphFont"/>
    <w:uiPriority w:val="1"/>
    <w:qFormat/>
    <w:rsid w:val="00C407FB"/>
    <w:rPr>
      <w:rFonts w:asciiTheme="minorHAnsi" w:hAnsiTheme="minorHAnsi"/>
      <w:i/>
      <w:color w:val="3B3838" w:themeColor="background2" w:themeShade="40"/>
      <w:sz w:val="24"/>
    </w:rPr>
  </w:style>
  <w:style w:type="paragraph" w:customStyle="1" w:styleId="References">
    <w:name w:val="References"/>
    <w:basedOn w:val="Heading1"/>
    <w:qFormat/>
    <w:rsid w:val="00C92EA7"/>
    <w:pPr>
      <w:spacing w:after="240"/>
      <w:jc w:val="center"/>
    </w:pPr>
    <w:rPr>
      <w:lang w:bidi="en-US"/>
    </w:rPr>
  </w:style>
  <w:style w:type="paragraph" w:customStyle="1" w:styleId="ReferencesBody">
    <w:name w:val="References Body"/>
    <w:basedOn w:val="Normal"/>
    <w:qFormat/>
    <w:rsid w:val="00941D83"/>
    <w:pPr>
      <w:spacing w:after="120"/>
    </w:pPr>
  </w:style>
  <w:style w:type="paragraph" w:styleId="FootnoteText">
    <w:name w:val="footnote text"/>
    <w:basedOn w:val="Normal"/>
    <w:link w:val="FootnoteTextChar"/>
    <w:unhideWhenUsed/>
    <w:rsid w:val="00EB2BC7"/>
    <w:pPr>
      <w:spacing w:after="0" w:line="240" w:lineRule="auto"/>
    </w:pPr>
    <w:rPr>
      <w:rFonts w:eastAsiaTheme="minorEastAsia"/>
      <w:sz w:val="20"/>
      <w:szCs w:val="20"/>
    </w:rPr>
  </w:style>
  <w:style w:type="character" w:customStyle="1" w:styleId="FootnoteTextChar">
    <w:name w:val="Footnote Text Char"/>
    <w:basedOn w:val="DefaultParagraphFont"/>
    <w:link w:val="FootnoteText"/>
    <w:rsid w:val="00EB2BC7"/>
    <w:rPr>
      <w:rFonts w:eastAsiaTheme="minorEastAsia"/>
      <w:sz w:val="20"/>
      <w:szCs w:val="20"/>
    </w:rPr>
  </w:style>
  <w:style w:type="character" w:styleId="FootnoteReference">
    <w:name w:val="footnote reference"/>
    <w:basedOn w:val="DefaultParagraphFont"/>
    <w:unhideWhenUsed/>
    <w:rsid w:val="00EB2BC7"/>
    <w:rPr>
      <w:vertAlign w:val="superscript"/>
    </w:rPr>
  </w:style>
  <w:style w:type="character" w:styleId="FollowedHyperlink">
    <w:name w:val="FollowedHyperlink"/>
    <w:basedOn w:val="DefaultParagraphFont"/>
    <w:uiPriority w:val="99"/>
    <w:semiHidden/>
    <w:unhideWhenUsed/>
    <w:rsid w:val="00657CAF"/>
    <w:rPr>
      <w:color w:val="954F72" w:themeColor="followedHyperlink"/>
      <w:u w:val="single"/>
    </w:rPr>
  </w:style>
  <w:style w:type="paragraph" w:customStyle="1" w:styleId="DisplayFormula">
    <w:name w:val="DisplayFormula"/>
    <w:link w:val="DisplayFormulaChar"/>
    <w:qFormat/>
    <w:rsid w:val="008F4CFD"/>
    <w:pPr>
      <w:spacing w:before="100" w:after="100" w:line="240" w:lineRule="auto"/>
    </w:pPr>
    <w:rPr>
      <w:rFonts w:ascii="Linux Libertine" w:hAnsi="Linux Libertine"/>
      <w:sz w:val="18"/>
    </w:rPr>
  </w:style>
  <w:style w:type="character" w:customStyle="1" w:styleId="DisplayFormulaChar">
    <w:name w:val="DisplayFormula Char"/>
    <w:basedOn w:val="DefaultParagraphFont"/>
    <w:link w:val="DisplayFormula"/>
    <w:rsid w:val="008F4CFD"/>
    <w:rPr>
      <w:rFonts w:ascii="Linux Libertine" w:hAnsi="Linux Libertine"/>
      <w:sz w:val="18"/>
    </w:rPr>
  </w:style>
  <w:style w:type="paragraph" w:styleId="NormalWeb">
    <w:name w:val="Normal (Web)"/>
    <w:basedOn w:val="Normal"/>
    <w:uiPriority w:val="99"/>
    <w:unhideWhenUsed/>
    <w:rsid w:val="00A64D72"/>
    <w:rPr>
      <w:rFonts w:ascii="Times New Roman" w:hAnsi="Times New Roman" w:cs="Times New Roman"/>
      <w:szCs w:val="24"/>
    </w:rPr>
  </w:style>
  <w:style w:type="character" w:customStyle="1" w:styleId="NoSpacingChar">
    <w:name w:val="No Spacing Char"/>
    <w:basedOn w:val="DefaultParagraphFont"/>
    <w:link w:val="NoSpacing"/>
    <w:uiPriority w:val="1"/>
    <w:rsid w:val="00197A73"/>
  </w:style>
  <w:style w:type="table" w:customStyle="1" w:styleId="TableGrid1">
    <w:name w:val="Table Grid1"/>
    <w:basedOn w:val="TableNormal"/>
    <w:next w:val="TableGrid"/>
    <w:uiPriority w:val="39"/>
    <w:rsid w:val="00197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C6F87"/>
    <w:rPr>
      <w:i/>
      <w:iCs/>
    </w:rPr>
  </w:style>
  <w:style w:type="character" w:styleId="UnresolvedMention">
    <w:name w:val="Unresolved Mention"/>
    <w:basedOn w:val="DefaultParagraphFont"/>
    <w:uiPriority w:val="99"/>
    <w:semiHidden/>
    <w:unhideWhenUsed/>
    <w:rsid w:val="001312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7058">
      <w:bodyDiv w:val="1"/>
      <w:marLeft w:val="0"/>
      <w:marRight w:val="0"/>
      <w:marTop w:val="0"/>
      <w:marBottom w:val="0"/>
      <w:divBdr>
        <w:top w:val="none" w:sz="0" w:space="0" w:color="auto"/>
        <w:left w:val="none" w:sz="0" w:space="0" w:color="auto"/>
        <w:bottom w:val="none" w:sz="0" w:space="0" w:color="auto"/>
        <w:right w:val="none" w:sz="0" w:space="0" w:color="auto"/>
      </w:divBdr>
    </w:div>
    <w:div w:id="213082406">
      <w:bodyDiv w:val="1"/>
      <w:marLeft w:val="0"/>
      <w:marRight w:val="0"/>
      <w:marTop w:val="0"/>
      <w:marBottom w:val="0"/>
      <w:divBdr>
        <w:top w:val="none" w:sz="0" w:space="0" w:color="auto"/>
        <w:left w:val="none" w:sz="0" w:space="0" w:color="auto"/>
        <w:bottom w:val="none" w:sz="0" w:space="0" w:color="auto"/>
        <w:right w:val="none" w:sz="0" w:space="0" w:color="auto"/>
      </w:divBdr>
    </w:div>
    <w:div w:id="497380207">
      <w:bodyDiv w:val="1"/>
      <w:marLeft w:val="0"/>
      <w:marRight w:val="0"/>
      <w:marTop w:val="0"/>
      <w:marBottom w:val="0"/>
      <w:divBdr>
        <w:top w:val="none" w:sz="0" w:space="0" w:color="auto"/>
        <w:left w:val="none" w:sz="0" w:space="0" w:color="auto"/>
        <w:bottom w:val="none" w:sz="0" w:space="0" w:color="auto"/>
        <w:right w:val="none" w:sz="0" w:space="0" w:color="auto"/>
      </w:divBdr>
    </w:div>
    <w:div w:id="636761009">
      <w:bodyDiv w:val="1"/>
      <w:marLeft w:val="0"/>
      <w:marRight w:val="0"/>
      <w:marTop w:val="0"/>
      <w:marBottom w:val="0"/>
      <w:divBdr>
        <w:top w:val="none" w:sz="0" w:space="0" w:color="auto"/>
        <w:left w:val="none" w:sz="0" w:space="0" w:color="auto"/>
        <w:bottom w:val="none" w:sz="0" w:space="0" w:color="auto"/>
        <w:right w:val="none" w:sz="0" w:space="0" w:color="auto"/>
      </w:divBdr>
    </w:div>
    <w:div w:id="779376262">
      <w:bodyDiv w:val="1"/>
      <w:marLeft w:val="0"/>
      <w:marRight w:val="0"/>
      <w:marTop w:val="0"/>
      <w:marBottom w:val="0"/>
      <w:divBdr>
        <w:top w:val="none" w:sz="0" w:space="0" w:color="auto"/>
        <w:left w:val="none" w:sz="0" w:space="0" w:color="auto"/>
        <w:bottom w:val="none" w:sz="0" w:space="0" w:color="auto"/>
        <w:right w:val="none" w:sz="0" w:space="0" w:color="auto"/>
      </w:divBdr>
    </w:div>
    <w:div w:id="838160079">
      <w:bodyDiv w:val="1"/>
      <w:marLeft w:val="0"/>
      <w:marRight w:val="0"/>
      <w:marTop w:val="0"/>
      <w:marBottom w:val="0"/>
      <w:divBdr>
        <w:top w:val="none" w:sz="0" w:space="0" w:color="auto"/>
        <w:left w:val="none" w:sz="0" w:space="0" w:color="auto"/>
        <w:bottom w:val="none" w:sz="0" w:space="0" w:color="auto"/>
        <w:right w:val="none" w:sz="0" w:space="0" w:color="auto"/>
      </w:divBdr>
    </w:div>
    <w:div w:id="970943342">
      <w:bodyDiv w:val="1"/>
      <w:marLeft w:val="0"/>
      <w:marRight w:val="0"/>
      <w:marTop w:val="0"/>
      <w:marBottom w:val="0"/>
      <w:divBdr>
        <w:top w:val="none" w:sz="0" w:space="0" w:color="auto"/>
        <w:left w:val="none" w:sz="0" w:space="0" w:color="auto"/>
        <w:bottom w:val="none" w:sz="0" w:space="0" w:color="auto"/>
        <w:right w:val="none" w:sz="0" w:space="0" w:color="auto"/>
      </w:divBdr>
    </w:div>
    <w:div w:id="1100369950">
      <w:bodyDiv w:val="1"/>
      <w:marLeft w:val="0"/>
      <w:marRight w:val="0"/>
      <w:marTop w:val="0"/>
      <w:marBottom w:val="0"/>
      <w:divBdr>
        <w:top w:val="none" w:sz="0" w:space="0" w:color="auto"/>
        <w:left w:val="none" w:sz="0" w:space="0" w:color="auto"/>
        <w:bottom w:val="none" w:sz="0" w:space="0" w:color="auto"/>
        <w:right w:val="none" w:sz="0" w:space="0" w:color="auto"/>
      </w:divBdr>
    </w:div>
    <w:div w:id="1121531424">
      <w:bodyDiv w:val="1"/>
      <w:marLeft w:val="0"/>
      <w:marRight w:val="0"/>
      <w:marTop w:val="0"/>
      <w:marBottom w:val="0"/>
      <w:divBdr>
        <w:top w:val="none" w:sz="0" w:space="0" w:color="auto"/>
        <w:left w:val="none" w:sz="0" w:space="0" w:color="auto"/>
        <w:bottom w:val="none" w:sz="0" w:space="0" w:color="auto"/>
        <w:right w:val="none" w:sz="0" w:space="0" w:color="auto"/>
      </w:divBdr>
      <w:divsChild>
        <w:div w:id="1441870963">
          <w:marLeft w:val="0"/>
          <w:marRight w:val="0"/>
          <w:marTop w:val="0"/>
          <w:marBottom w:val="0"/>
          <w:divBdr>
            <w:top w:val="none" w:sz="0" w:space="0" w:color="auto"/>
            <w:left w:val="none" w:sz="0" w:space="0" w:color="auto"/>
            <w:bottom w:val="none" w:sz="0" w:space="0" w:color="auto"/>
            <w:right w:val="none" w:sz="0" w:space="0" w:color="auto"/>
          </w:divBdr>
        </w:div>
      </w:divsChild>
    </w:div>
    <w:div w:id="1597903961">
      <w:bodyDiv w:val="1"/>
      <w:marLeft w:val="0"/>
      <w:marRight w:val="0"/>
      <w:marTop w:val="0"/>
      <w:marBottom w:val="0"/>
      <w:divBdr>
        <w:top w:val="none" w:sz="0" w:space="0" w:color="auto"/>
        <w:left w:val="none" w:sz="0" w:space="0" w:color="auto"/>
        <w:bottom w:val="none" w:sz="0" w:space="0" w:color="auto"/>
        <w:right w:val="none" w:sz="0" w:space="0" w:color="auto"/>
      </w:divBdr>
    </w:div>
    <w:div w:id="1619677528">
      <w:bodyDiv w:val="1"/>
      <w:marLeft w:val="0"/>
      <w:marRight w:val="0"/>
      <w:marTop w:val="0"/>
      <w:marBottom w:val="0"/>
      <w:divBdr>
        <w:top w:val="none" w:sz="0" w:space="0" w:color="auto"/>
        <w:left w:val="none" w:sz="0" w:space="0" w:color="auto"/>
        <w:bottom w:val="none" w:sz="0" w:space="0" w:color="auto"/>
        <w:right w:val="none" w:sz="0" w:space="0" w:color="auto"/>
      </w:divBdr>
    </w:div>
    <w:div w:id="1653099160">
      <w:bodyDiv w:val="1"/>
      <w:marLeft w:val="0"/>
      <w:marRight w:val="0"/>
      <w:marTop w:val="0"/>
      <w:marBottom w:val="0"/>
      <w:divBdr>
        <w:top w:val="none" w:sz="0" w:space="0" w:color="auto"/>
        <w:left w:val="none" w:sz="0" w:space="0" w:color="auto"/>
        <w:bottom w:val="none" w:sz="0" w:space="0" w:color="auto"/>
        <w:right w:val="none" w:sz="0" w:space="0" w:color="auto"/>
      </w:divBdr>
    </w:div>
    <w:div w:id="1684237383">
      <w:bodyDiv w:val="1"/>
      <w:marLeft w:val="0"/>
      <w:marRight w:val="0"/>
      <w:marTop w:val="0"/>
      <w:marBottom w:val="0"/>
      <w:divBdr>
        <w:top w:val="none" w:sz="0" w:space="0" w:color="auto"/>
        <w:left w:val="none" w:sz="0" w:space="0" w:color="auto"/>
        <w:bottom w:val="none" w:sz="0" w:space="0" w:color="auto"/>
        <w:right w:val="none" w:sz="0" w:space="0" w:color="auto"/>
      </w:divBdr>
    </w:div>
    <w:div w:id="188208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atacamp.com/tutorial/introduction-to-deep-neural-net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docsvault.com/blog/benefits-of-ocr-document-management-syste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ocsumo.com/blog/optical-character-recognition-history" TargetMode="External"/><Relationship Id="rId30" Type="http://schemas.openxmlformats.org/officeDocument/2006/relationships/hyperlink" Target="https://www.oracle.com/internet-of-things/what-is-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Joh99</b:Tag>
    <b:SourceType>Book</b:SourceType>
    <b:Guid>{583373D1-9B0A-4B4A-BB4A-0ECC181F089A}</b:Guid>
    <b:Author>
      <b:Author>
        <b:NameList>
          <b:Person>
            <b:Last>Doe</b:Last>
            <b:First>John</b:First>
          </b:Person>
        </b:NameList>
      </b:Author>
    </b:Author>
    <b:Title>Writing A template</b:Title>
    <b:Year>1999</b:Year>
    <b:City>City</b:City>
    <b:RefOrder>2</b:RefOrder>
  </b:Source>
  <b:Source>
    <b:Tag>New</b:Tag>
    <b:SourceType>Book</b:SourceType>
    <b:Guid>{20BCC0B6-099C-4F34-974A-47BDEB169C97}</b:Guid>
    <b:Author>
      <b:Author>
        <b:NameList>
          <b:Person>
            <b:Last>Author</b:Last>
            <b:First>New</b:First>
          </b:Person>
        </b:NameList>
      </b:Author>
    </b:Author>
    <b:Title>The New Book</b:Title>
    <b:RefOrder>3</b:RefOrder>
  </b:Source>
  <b:Source>
    <b:Tag>DGr</b:Tag>
    <b:SourceType>DocumentFromInternetSite</b:SourceType>
    <b:Guid>{5577A503-6D97-4CAE-9D02-E46D887E5C9D}</b:Guid>
    <b:Author>
      <b:Author>
        <b:NameList>
          <b:Person>
            <b:Last>Graffox</b:Last>
            <b:First>D.</b:First>
          </b:Person>
        </b:NameList>
      </b:Author>
    </b:Author>
    <b:InternetSiteTitle>IEEE</b:InternetSiteTitle>
    <b:URL>https://m.ieee.org/documents/ieeecitationref.pdf</b:URL>
    <b:RefOrder>1</b:RefOrder>
  </b:Source>
</b:Sources>
</file>

<file path=customXml/itemProps1.xml><?xml version="1.0" encoding="utf-8"?>
<ds:datastoreItem xmlns:ds="http://schemas.openxmlformats.org/officeDocument/2006/customXml" ds:itemID="{C424FB13-B698-46E4-94BC-511BD287B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86</Pages>
  <Words>20843</Words>
  <Characters>118811</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Izzat Shehadeh</dc:creator>
  <cp:lastModifiedBy>Ali Ayoub</cp:lastModifiedBy>
  <cp:revision>72</cp:revision>
  <cp:lastPrinted>2014-10-01T11:18:00Z</cp:lastPrinted>
  <dcterms:created xsi:type="dcterms:W3CDTF">2023-11-20T09:27:00Z</dcterms:created>
  <dcterms:modified xsi:type="dcterms:W3CDTF">2024-01-29T14:46:00Z</dcterms:modified>
</cp:coreProperties>
</file>