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D78D" w14:textId="69A954F3" w:rsidR="003829A3" w:rsidRDefault="003829A3" w:rsidP="003829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29A3">
        <w:rPr>
          <w:rFonts w:asciiTheme="majorBidi" w:hAnsiTheme="majorBidi" w:cstheme="majorBidi"/>
          <w:b/>
          <w:bCs/>
          <w:sz w:val="28"/>
          <w:szCs w:val="28"/>
        </w:rPr>
        <w:t>Identif</w:t>
      </w:r>
      <w:r w:rsidRPr="003829A3">
        <w:rPr>
          <w:rFonts w:asciiTheme="majorBidi" w:hAnsiTheme="majorBidi" w:cstheme="majorBidi"/>
          <w:b/>
          <w:bCs/>
          <w:sz w:val="28"/>
          <w:szCs w:val="28"/>
        </w:rPr>
        <w:t>ying</w:t>
      </w:r>
      <w:r w:rsidRPr="003829A3">
        <w:rPr>
          <w:rFonts w:asciiTheme="majorBidi" w:hAnsiTheme="majorBidi" w:cstheme="majorBidi"/>
          <w:b/>
          <w:bCs/>
          <w:sz w:val="28"/>
          <w:szCs w:val="28"/>
        </w:rPr>
        <w:t xml:space="preserve"> Stakeholders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 the project:</w:t>
      </w:r>
    </w:p>
    <w:p w14:paraId="202CD169" w14:textId="77777777" w:rsidR="003829A3" w:rsidRDefault="003829A3" w:rsidP="003829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96A284" w14:textId="7E462B94" w:rsidR="003829A3" w:rsidRDefault="003829A3" w:rsidP="003829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Customers </w:t>
      </w:r>
      <w:r w:rsidRPr="003829A3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the customer is a unique stakeholder that comes in many forms (Purchasing Department – individual </w:t>
      </w:r>
      <w:r w:rsidR="00F93D9E">
        <w:rPr>
          <w:rFonts w:asciiTheme="majorBidi" w:hAnsiTheme="majorBidi" w:cstheme="majorBidi"/>
          <w:b/>
          <w:bCs/>
          <w:sz w:val="28"/>
          <w:szCs w:val="28"/>
        </w:rPr>
        <w:t>people)</w:t>
      </w:r>
    </w:p>
    <w:p w14:paraId="61CEB31D" w14:textId="462DD49E" w:rsidR="00F93D9E" w:rsidRDefault="00F93D9E" w:rsidP="00F93D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93D9E">
        <w:rPr>
          <w:rFonts w:asciiTheme="majorBidi" w:hAnsiTheme="majorBidi" w:cstheme="majorBidi"/>
          <w:b/>
          <w:bCs/>
          <w:sz w:val="28"/>
          <w:szCs w:val="28"/>
        </w:rPr>
        <w:t>Project Team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93D9E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like all others they have </w:t>
      </w:r>
      <w:r w:rsidRPr="00F93D9E">
        <w:rPr>
          <w:rFonts w:asciiTheme="majorBidi" w:hAnsiTheme="majorBidi" w:cstheme="majorBidi"/>
          <w:b/>
          <w:bCs/>
          <w:sz w:val="28"/>
          <w:szCs w:val="28"/>
        </w:rPr>
        <w:t>unique needs and requirements.</w:t>
      </w:r>
    </w:p>
    <w:p w14:paraId="75007776" w14:textId="77777777" w:rsidR="00F93D9E" w:rsidRPr="00F93D9E" w:rsidRDefault="00F93D9E" w:rsidP="00F93D9E">
      <w:pPr>
        <w:pStyle w:val="ListParagraph"/>
        <w:numPr>
          <w:ilvl w:val="0"/>
          <w:numId w:val="1"/>
        </w:numPr>
        <w:shd w:val="clear" w:color="auto" w:fill="FFFFFF"/>
        <w:spacing w:after="240" w:line="312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93D9E">
        <w:rPr>
          <w:rFonts w:ascii="Arial" w:eastAsia="Times New Roman" w:hAnsi="Arial" w:cs="Arial"/>
          <w:b/>
          <w:bCs/>
          <w:color w:val="333333"/>
          <w:sz w:val="27"/>
          <w:szCs w:val="27"/>
        </w:rPr>
        <w:t>Technical / Department Managers</w:t>
      </w:r>
    </w:p>
    <w:p w14:paraId="5417879B" w14:textId="77777777" w:rsidR="00F93D9E" w:rsidRPr="00F93D9E" w:rsidRDefault="00F93D9E" w:rsidP="00F93D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93D9E">
        <w:rPr>
          <w:rFonts w:asciiTheme="majorBidi" w:hAnsiTheme="majorBidi" w:cstheme="majorBidi"/>
          <w:b/>
          <w:bCs/>
          <w:sz w:val="28"/>
          <w:szCs w:val="28"/>
        </w:rPr>
        <w:t>Lenders</w:t>
      </w:r>
    </w:p>
    <w:p w14:paraId="67427BF3" w14:textId="449D3D58" w:rsidR="00F93D9E" w:rsidRDefault="00F93D9E" w:rsidP="00F93D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93D9E">
        <w:rPr>
          <w:rFonts w:asciiTheme="majorBidi" w:hAnsiTheme="majorBidi" w:cstheme="majorBidi"/>
          <w:b/>
          <w:bCs/>
          <w:sz w:val="28"/>
          <w:szCs w:val="28"/>
        </w:rPr>
        <w:t>Banks (or other loan granting agencies)</w:t>
      </w:r>
      <w:r w:rsidR="00670C1F" w:rsidRPr="00670C1F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Pr="00F93D9E">
        <w:rPr>
          <w:rFonts w:asciiTheme="majorBidi" w:hAnsiTheme="majorBidi" w:cstheme="majorBidi"/>
          <w:b/>
          <w:bCs/>
          <w:sz w:val="28"/>
          <w:szCs w:val="28"/>
        </w:rPr>
        <w:t xml:space="preserve"> are stakeholders who wish to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93D9E">
        <w:rPr>
          <w:rFonts w:asciiTheme="majorBidi" w:hAnsiTheme="majorBidi" w:cstheme="majorBidi"/>
          <w:b/>
          <w:bCs/>
          <w:sz w:val="28"/>
          <w:szCs w:val="28"/>
        </w:rPr>
        <w:t>receive their money back with interest.</w:t>
      </w:r>
    </w:p>
    <w:p w14:paraId="668F7C3A" w14:textId="77777777" w:rsidR="00670C1F" w:rsidRPr="00670C1F" w:rsidRDefault="00670C1F" w:rsidP="00670C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70C1F">
        <w:rPr>
          <w:rFonts w:asciiTheme="majorBidi" w:hAnsiTheme="majorBidi" w:cstheme="majorBidi"/>
          <w:b/>
          <w:bCs/>
          <w:sz w:val="28"/>
          <w:szCs w:val="28"/>
        </w:rPr>
        <w:t>Creditors</w:t>
      </w:r>
    </w:p>
    <w:p w14:paraId="57463E15" w14:textId="77777777" w:rsidR="00670C1F" w:rsidRPr="00670C1F" w:rsidRDefault="00670C1F" w:rsidP="00670C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70C1F">
        <w:rPr>
          <w:rFonts w:asciiTheme="majorBidi" w:hAnsiTheme="majorBidi" w:cstheme="majorBidi"/>
          <w:b/>
          <w:bCs/>
          <w:sz w:val="28"/>
          <w:szCs w:val="28"/>
        </w:rPr>
        <w:t>Governments</w:t>
      </w:r>
    </w:p>
    <w:p w14:paraId="7EAD3993" w14:textId="77777777" w:rsidR="00670C1F" w:rsidRPr="00670C1F" w:rsidRDefault="00670C1F" w:rsidP="00670C1F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sectPr w:rsidR="00670C1F" w:rsidRPr="0067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2A3"/>
    <w:multiLevelType w:val="hybridMultilevel"/>
    <w:tmpl w:val="B5ACFA48"/>
    <w:lvl w:ilvl="0" w:tplc="AF6A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2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F"/>
    <w:rsid w:val="000B3E4E"/>
    <w:rsid w:val="003829A3"/>
    <w:rsid w:val="006605DF"/>
    <w:rsid w:val="00670C1F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AEDB"/>
  <w15:chartTrackingRefBased/>
  <w15:docId w15:val="{76B189DB-461D-44AA-B7F5-02B7F1F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D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370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2022-10-31T22:00:00Z</dcterms:created>
  <dcterms:modified xsi:type="dcterms:W3CDTF">2022-10-31T22:54:00Z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f3ab9a2e01098789925122cd0dc17e14d1def6371db40d5f340127a2b4d5abf2</vt:lpwstr>
  </property>
</Properties>
</file>