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863" w:rsidRDefault="001503DF">
      <w:pPr>
        <w:pStyle w:val="1"/>
        <w:jc w:val="both"/>
        <w:rPr>
          <w:color w:val="000000"/>
        </w:rPr>
      </w:pPr>
      <w:r>
        <w:rPr>
          <w:color w:val="000000"/>
        </w:rPr>
        <w:t xml:space="preserve">Лабораторная работа №4. </w:t>
      </w:r>
    </w:p>
    <w:p w:rsidR="00657863" w:rsidRDefault="001503DF">
      <w:pPr>
        <w:spacing w:before="240" w:after="200"/>
        <w:jc w:val="both"/>
        <w:rPr>
          <w:b/>
          <w:i/>
        </w:rPr>
      </w:pPr>
      <w:r>
        <w:rPr>
          <w:b/>
        </w:rPr>
        <w:t xml:space="preserve"> «Аппроксимация функции методом наименьших квадратов»</w:t>
      </w:r>
    </w:p>
    <w:p w:rsidR="00657863" w:rsidRDefault="001503DF">
      <w:pPr>
        <w:jc w:val="both"/>
      </w:pPr>
      <w:r>
        <w:rPr>
          <w:b/>
        </w:rPr>
        <w:t xml:space="preserve">1. Цель лабораторной </w:t>
      </w:r>
      <w:proofErr w:type="gramStart"/>
      <w:r>
        <w:rPr>
          <w:b/>
        </w:rPr>
        <w:t>работы</w:t>
      </w:r>
      <w:r>
        <w:t>:  Найти</w:t>
      </w:r>
      <w:proofErr w:type="gramEnd"/>
      <w:r>
        <w:t xml:space="preserve"> функцию, являющуюся наилучшим приближением заданной  табличной функции по методу наименьших квадратов. </w:t>
      </w:r>
    </w:p>
    <w:p w:rsidR="00657863" w:rsidRDefault="00657863">
      <w:pPr>
        <w:ind w:firstLine="709"/>
        <w:jc w:val="both"/>
      </w:pPr>
    </w:p>
    <w:p w:rsidR="00657863" w:rsidRDefault="001503DF">
      <w:pPr>
        <w:ind w:firstLine="709"/>
        <w:jc w:val="both"/>
        <w:rPr>
          <w:b/>
        </w:rPr>
      </w:pPr>
      <w:r>
        <w:rPr>
          <w:b/>
        </w:rPr>
        <w:t xml:space="preserve">Для исследования использовать: </w:t>
      </w:r>
    </w:p>
    <w:p w:rsidR="00657863" w:rsidRDefault="00150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hanging="10"/>
        <w:jc w:val="both"/>
      </w:pPr>
      <w:r>
        <w:rPr>
          <w:color w:val="000000"/>
        </w:rPr>
        <w:t xml:space="preserve">линейную функцию; </w:t>
      </w:r>
    </w:p>
    <w:p w:rsidR="00657863" w:rsidRDefault="00150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hanging="10"/>
        <w:jc w:val="both"/>
      </w:pPr>
      <w:r>
        <w:rPr>
          <w:color w:val="000000"/>
        </w:rPr>
        <w:t xml:space="preserve">полиномиальную функцию 2-й степени; </w:t>
      </w:r>
    </w:p>
    <w:p w:rsidR="00657863" w:rsidRDefault="00150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hanging="10"/>
        <w:jc w:val="both"/>
      </w:pPr>
      <w:r>
        <w:rPr>
          <w:color w:val="000000"/>
        </w:rPr>
        <w:t>полиномиальную функцию 3-й степени;</w:t>
      </w:r>
    </w:p>
    <w:p w:rsidR="00657863" w:rsidRDefault="00150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hanging="10"/>
        <w:jc w:val="both"/>
      </w:pPr>
      <w:r>
        <w:rPr>
          <w:color w:val="000000"/>
        </w:rPr>
        <w:t xml:space="preserve">экспоненциальную функцию; </w:t>
      </w:r>
    </w:p>
    <w:p w:rsidR="00657863" w:rsidRDefault="00150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hanging="10"/>
        <w:jc w:val="both"/>
        <w:rPr>
          <w:color w:val="000000"/>
        </w:rPr>
      </w:pPr>
      <w:r>
        <w:rPr>
          <w:color w:val="000000"/>
        </w:rPr>
        <w:t xml:space="preserve">логарифмическую функцию; </w:t>
      </w:r>
    </w:p>
    <w:p w:rsidR="00657863" w:rsidRDefault="001503D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hanging="10"/>
        <w:jc w:val="both"/>
      </w:pPr>
      <w:r>
        <w:rPr>
          <w:color w:val="000000"/>
        </w:rPr>
        <w:t>степенную функцию.</w:t>
      </w:r>
    </w:p>
    <w:p w:rsidR="00657863" w:rsidRDefault="00657863">
      <w:pPr>
        <w:jc w:val="both"/>
      </w:pPr>
    </w:p>
    <w:p w:rsidR="00657863" w:rsidRDefault="001503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ind w:left="0" w:firstLine="0"/>
        <w:jc w:val="both"/>
        <w:rPr>
          <w:b/>
          <w:color w:val="000000"/>
        </w:rPr>
      </w:pPr>
      <w:r>
        <w:rPr>
          <w:b/>
          <w:color w:val="000000"/>
        </w:rPr>
        <w:t>Методика проведения исследования:</w:t>
      </w:r>
    </w:p>
    <w:p w:rsidR="00657863" w:rsidRDefault="00150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</w:rPr>
      </w:pPr>
      <w:r>
        <w:rPr>
          <w:color w:val="000000"/>
        </w:rPr>
        <w:t xml:space="preserve">Вычислить меру отклонения:  </w:t>
      </w:r>
      <m:oMath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S=</m:t>
        </m:r>
        <m:nary>
          <m:naryPr>
            <m:chr m:val="∑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[φ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]</m:t>
                </m:r>
              </m:e>
              <m:sup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2</m:t>
                </m:r>
              </m:sup>
            </m:sSup>
          </m:e>
        </m:nary>
      </m:oMath>
      <w:r>
        <w:rPr>
          <w:color w:val="000000"/>
        </w:rPr>
        <w:t xml:space="preserve"> для всех исследуемых функций.</w:t>
      </w:r>
    </w:p>
    <w:p w:rsidR="00657863" w:rsidRDefault="00150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</w:rPr>
      </w:pPr>
      <w:r>
        <w:rPr>
          <w:color w:val="000000"/>
        </w:rPr>
        <w:t xml:space="preserve">Уточнить значения коэффициентов эмпирических функций, </w:t>
      </w:r>
      <w:proofErr w:type="spellStart"/>
      <w:r>
        <w:rPr>
          <w:color w:val="000000"/>
        </w:rPr>
        <w:t>минимизируя</w:t>
      </w:r>
      <w:proofErr w:type="spellEnd"/>
      <w:r>
        <w:rPr>
          <w:color w:val="000000"/>
        </w:rPr>
        <w:t xml:space="preserve"> функцию S.</w:t>
      </w:r>
    </w:p>
    <w:p w:rsidR="00657863" w:rsidRDefault="00150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</w:rPr>
      </w:pPr>
      <w:r>
        <w:rPr>
          <w:color w:val="000000"/>
        </w:rPr>
        <w:t>Сформировать массивы предполагаемых эмпирических зависимостей (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)</m:t>
        </m:r>
      </m:oMath>
      <w:r>
        <w:rPr>
          <w:color w:val="000000"/>
        </w:rPr>
        <w:t>.</w:t>
      </w:r>
    </w:p>
    <w:p w:rsidR="00657863" w:rsidRDefault="00150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</w:rPr>
      </w:pPr>
      <w:r>
        <w:rPr>
          <w:color w:val="000000"/>
        </w:rPr>
        <w:t xml:space="preserve">Определить среднеквадратичное отклонение для каждой аппроксимирующей функции. Выбрать наименьшее значение и, следовательно, наилучшее приближение. </w:t>
      </w:r>
    </w:p>
    <w:p w:rsidR="00657863" w:rsidRDefault="001503D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"/>
        </w:tabs>
        <w:ind w:left="1066" w:right="-142" w:hanging="357"/>
        <w:jc w:val="both"/>
        <w:rPr>
          <w:i/>
          <w:color w:val="000000"/>
        </w:rPr>
      </w:pPr>
      <w:r>
        <w:rPr>
          <w:color w:val="000000"/>
        </w:rPr>
        <w:t>Построить графики полученных эмпирических функций.</w:t>
      </w:r>
    </w:p>
    <w:p w:rsidR="00657863" w:rsidRDefault="00657863">
      <w:pPr>
        <w:shd w:val="clear" w:color="auto" w:fill="FFFFFF"/>
        <w:tabs>
          <w:tab w:val="left" w:pos="567"/>
        </w:tabs>
        <w:ind w:left="709" w:right="-142"/>
        <w:jc w:val="both"/>
        <w:rPr>
          <w:i/>
          <w:color w:val="000000"/>
        </w:rPr>
      </w:pPr>
    </w:p>
    <w:tbl>
      <w:tblPr>
        <w:tblW w:w="10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1"/>
        <w:gridCol w:w="2955"/>
        <w:gridCol w:w="6332"/>
      </w:tblGrid>
      <w:tr w:rsidR="005164F7" w:rsidTr="0012604A">
        <w:tc>
          <w:tcPr>
            <w:tcW w:w="1191" w:type="dxa"/>
            <w:vAlign w:val="center"/>
          </w:tcPr>
          <w:p w:rsidR="005164F7" w:rsidRDefault="005164F7" w:rsidP="001260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2955" w:type="dxa"/>
            <w:vAlign w:val="center"/>
          </w:tcPr>
          <w:p w:rsidR="005164F7" w:rsidRDefault="005164F7" w:rsidP="0012604A">
            <w:pPr>
              <w:jc w:val="center"/>
              <w:rPr>
                <w:rFonts w:ascii="Cambria Math" w:eastAsia="Cambria Math" w:hAnsi="Cambria Math" w:cs="Cambria Math"/>
                <w:color w:val="000000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6"/>
                    <w:szCs w:val="26"/>
                  </w:rPr>
                  <m:t>y=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6"/>
                        <w:szCs w:val="26"/>
                      </w:rPr>
                      <m:t>2x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6"/>
                            <w:szCs w:val="26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  <w:sz w:val="26"/>
                        <w:szCs w:val="26"/>
                      </w:rPr>
                      <m:t>+2</m:t>
                    </m:r>
                  </m:den>
                </m:f>
              </m:oMath>
            </m:oMathPara>
          </w:p>
        </w:tc>
        <w:tc>
          <w:tcPr>
            <w:tcW w:w="6332" w:type="dxa"/>
          </w:tcPr>
          <w:p w:rsidR="005164F7" w:rsidRDefault="005164F7" w:rsidP="0012604A">
            <w:pPr>
              <w:jc w:val="center"/>
              <w:rPr>
                <w:rFonts w:ascii="Cambria Math" w:eastAsia="Cambria Math" w:hAnsi="Cambria Math" w:cs="Cambria Math"/>
                <w:sz w:val="26"/>
                <w:szCs w:val="26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</w:rPr>
                      <m:t>0, 2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 xml:space="preserve">   h=</m:t>
                </m:r>
                <m:r>
                  <w:rPr>
                    <w:rFonts w:ascii="Cambria Math" w:eastAsia="Cambria Math" w:hAnsi="Cambria Math" w:cs="Cambria Math"/>
                    <w:sz w:val="26"/>
                    <w:szCs w:val="26"/>
                  </w:rPr>
                  <m:t>0,2</m:t>
                </m:r>
              </m:oMath>
            </m:oMathPara>
          </w:p>
        </w:tc>
      </w:tr>
    </w:tbl>
    <w:p w:rsidR="005164F7" w:rsidRDefault="00632001">
      <w:pPr>
        <w:shd w:val="clear" w:color="auto" w:fill="FFFFFF"/>
        <w:tabs>
          <w:tab w:val="left" w:pos="567"/>
        </w:tabs>
        <w:ind w:left="709" w:right="-142"/>
        <w:jc w:val="both"/>
        <w:rPr>
          <w:i/>
          <w:color w:val="000000"/>
        </w:rPr>
      </w:pPr>
      <w:r w:rsidRPr="00632001">
        <w:rPr>
          <w:i/>
          <w:color w:val="000000"/>
        </w:rPr>
        <w:t>https://www.desmos.com/calculator/gtwet8sd99</w:t>
      </w:r>
    </w:p>
    <w:p w:rsidR="00657863" w:rsidRDefault="00150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0" w:firstLine="0"/>
        <w:jc w:val="both"/>
        <w:rPr>
          <w:b/>
          <w:color w:val="000000"/>
        </w:rPr>
      </w:pPr>
      <w:r>
        <w:rPr>
          <w:b/>
          <w:color w:val="000000"/>
        </w:rPr>
        <w:t>Вычислительная реализация задачи:</w:t>
      </w:r>
      <w:bookmarkStart w:id="0" w:name="_GoBack"/>
      <w:bookmarkEnd w:id="0"/>
    </w:p>
    <w:p w:rsid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x0 = 0.0</w:t>
      </w:r>
      <w:r w:rsidRPr="005164F7">
        <w:rPr>
          <w:color w:val="000000"/>
          <w:sz w:val="23"/>
          <w:szCs w:val="23"/>
          <w:lang w:val="en-US"/>
        </w:rPr>
        <w:tab/>
        <w:t>y0 = 0.00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x1 = 0.2</w:t>
      </w:r>
      <w:r w:rsidRPr="005164F7">
        <w:rPr>
          <w:color w:val="000000"/>
          <w:sz w:val="23"/>
          <w:szCs w:val="23"/>
          <w:lang w:val="en-US"/>
        </w:rPr>
        <w:tab/>
        <w:t>y1 = 0.40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x2 = 0.4</w:t>
      </w:r>
      <w:r w:rsidRPr="005164F7">
        <w:rPr>
          <w:color w:val="000000"/>
          <w:sz w:val="23"/>
          <w:szCs w:val="23"/>
          <w:lang w:val="en-US"/>
        </w:rPr>
        <w:tab/>
        <w:t>y2 = 0.78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x3 = 0.6</w:t>
      </w:r>
      <w:r w:rsidRPr="005164F7">
        <w:rPr>
          <w:color w:val="000000"/>
          <w:sz w:val="23"/>
          <w:szCs w:val="23"/>
          <w:lang w:val="en-US"/>
        </w:rPr>
        <w:tab/>
        <w:t>y3 = 1.06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x4 = 0.8</w:t>
      </w:r>
      <w:r w:rsidRPr="005164F7">
        <w:rPr>
          <w:color w:val="000000"/>
          <w:sz w:val="23"/>
          <w:szCs w:val="23"/>
          <w:lang w:val="en-US"/>
        </w:rPr>
        <w:tab/>
        <w:t>y4 = 1.14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x5 = 1.0</w:t>
      </w:r>
      <w:r w:rsidRPr="005164F7">
        <w:rPr>
          <w:color w:val="000000"/>
          <w:sz w:val="23"/>
          <w:szCs w:val="23"/>
          <w:lang w:val="en-US"/>
        </w:rPr>
        <w:tab/>
        <w:t>y5 = 1.00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x6 = 1.2</w:t>
      </w:r>
      <w:r w:rsidRPr="005164F7">
        <w:rPr>
          <w:color w:val="000000"/>
          <w:sz w:val="23"/>
          <w:szCs w:val="23"/>
          <w:lang w:val="en-US"/>
        </w:rPr>
        <w:tab/>
        <w:t>y6 = 0.78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x7 = 1.4</w:t>
      </w:r>
      <w:r w:rsidRPr="005164F7">
        <w:rPr>
          <w:color w:val="000000"/>
          <w:sz w:val="23"/>
          <w:szCs w:val="23"/>
          <w:lang w:val="en-US"/>
        </w:rPr>
        <w:tab/>
        <w:t>y7 = 0.58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x8 = 1.6</w:t>
      </w:r>
      <w:r w:rsidRPr="005164F7">
        <w:rPr>
          <w:color w:val="000000"/>
          <w:sz w:val="23"/>
          <w:szCs w:val="23"/>
          <w:lang w:val="en-US"/>
        </w:rPr>
        <w:tab/>
        <w:t>y8 = 0.42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x9 = 1.8</w:t>
      </w:r>
      <w:r w:rsidRPr="005164F7">
        <w:rPr>
          <w:color w:val="000000"/>
          <w:sz w:val="23"/>
          <w:szCs w:val="23"/>
          <w:lang w:val="en-US"/>
        </w:rPr>
        <w:tab/>
        <w:t>y9 = 0.31</w:t>
      </w:r>
    </w:p>
    <w:p w:rsid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x10 = 2.0</w:t>
      </w:r>
      <w:r w:rsidRPr="005164F7">
        <w:rPr>
          <w:color w:val="000000"/>
          <w:sz w:val="23"/>
          <w:szCs w:val="23"/>
          <w:lang w:val="en-US"/>
        </w:rPr>
        <w:tab/>
        <w:t>y10 = 0.24</w:t>
      </w:r>
    </w:p>
    <w:p w:rsid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SX = 11.0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SXX = 15.4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SXXX = 24.2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SXXXX = 40.532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SY = 6.707</w:t>
      </w:r>
    </w:p>
    <w:p w:rsidR="005164F7" w:rsidRP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SXY = 6.395</w:t>
      </w:r>
    </w:p>
    <w:p w:rsid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5164F7">
        <w:rPr>
          <w:color w:val="000000"/>
          <w:sz w:val="23"/>
          <w:szCs w:val="23"/>
          <w:lang w:val="en-US"/>
        </w:rPr>
        <w:t>SXXY = 7.546</w:t>
      </w:r>
    </w:p>
    <w:p w:rsidR="005164F7" w:rsidRDefault="005164F7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FIRST APPROXIMATION(linear)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&lt;&lt;INPUT MATRIX&gt;&gt;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A =</w:t>
      </w:r>
      <w:r w:rsidRPr="00BF6BBB">
        <w:rPr>
          <w:color w:val="000000"/>
          <w:sz w:val="23"/>
          <w:szCs w:val="23"/>
          <w:lang w:val="en-US"/>
        </w:rPr>
        <w:tab/>
        <w:t>[11.0, 11.0]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[11.0, 15.4]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lastRenderedPageBreak/>
        <w:t>B =</w:t>
      </w:r>
      <w:r w:rsidRPr="00BF6BBB">
        <w:rPr>
          <w:color w:val="000000"/>
          <w:sz w:val="23"/>
          <w:szCs w:val="23"/>
          <w:lang w:val="en-US"/>
        </w:rPr>
        <w:tab/>
        <w:t>[6.71, 6.398]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&lt;&lt;Iteration №1&gt;&gt;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A =</w:t>
      </w:r>
      <w:r w:rsidRPr="00BF6BBB">
        <w:rPr>
          <w:color w:val="000000"/>
          <w:sz w:val="23"/>
          <w:szCs w:val="23"/>
          <w:lang w:val="en-US"/>
        </w:rPr>
        <w:tab/>
        <w:t>[11.0, 11.0]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[0.0, 4.4]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B =</w:t>
      </w:r>
      <w:r w:rsidRPr="00BF6BBB">
        <w:rPr>
          <w:color w:val="000000"/>
          <w:sz w:val="23"/>
          <w:szCs w:val="23"/>
          <w:lang w:val="en-US"/>
        </w:rPr>
        <w:tab/>
        <w:t>[6.71, -0.3120000000000003]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&lt;&lt;RESULTS&gt;&gt;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&lt;&lt;Triangle Matrix&gt;&gt;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A =</w:t>
      </w:r>
      <w:r w:rsidRPr="00BF6BBB">
        <w:rPr>
          <w:color w:val="000000"/>
          <w:sz w:val="23"/>
          <w:szCs w:val="23"/>
          <w:lang w:val="en-US"/>
        </w:rPr>
        <w:tab/>
        <w:t>[11.0, 11.0]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[0.0, 4.4]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B =</w:t>
      </w:r>
      <w:r w:rsidRPr="00BF6BBB">
        <w:rPr>
          <w:color w:val="000000"/>
          <w:sz w:val="23"/>
          <w:szCs w:val="23"/>
          <w:lang w:val="en-US"/>
        </w:rPr>
        <w:tab/>
        <w:t>[6.71, -0.3120000000000003]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proofErr w:type="spellStart"/>
      <w:r w:rsidRPr="00BF6BBB">
        <w:rPr>
          <w:color w:val="000000"/>
          <w:sz w:val="23"/>
          <w:szCs w:val="23"/>
          <w:lang w:val="en-US"/>
        </w:rPr>
        <w:t>Det</w:t>
      </w:r>
      <w:proofErr w:type="spellEnd"/>
      <w:r w:rsidRPr="00BF6BBB">
        <w:rPr>
          <w:color w:val="000000"/>
          <w:sz w:val="23"/>
          <w:szCs w:val="23"/>
          <w:lang w:val="en-US"/>
        </w:rPr>
        <w:t xml:space="preserve"> A =</w:t>
      </w:r>
      <w:r w:rsidRPr="00BF6BBB">
        <w:rPr>
          <w:color w:val="000000"/>
          <w:sz w:val="23"/>
          <w:szCs w:val="23"/>
          <w:lang w:val="en-US"/>
        </w:rPr>
        <w:tab/>
        <w:t>48.400000000000006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X =</w:t>
      </w:r>
      <w:r w:rsidRPr="00BF6BBB">
        <w:rPr>
          <w:color w:val="000000"/>
          <w:sz w:val="23"/>
          <w:szCs w:val="23"/>
          <w:lang w:val="en-US"/>
        </w:rPr>
        <w:tab/>
        <w:t>[0.6809090909090909, -0.07090909090909096]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r =</w:t>
      </w:r>
      <w:r w:rsidRPr="00BF6BBB">
        <w:rPr>
          <w:color w:val="000000"/>
          <w:sz w:val="23"/>
          <w:szCs w:val="23"/>
          <w:lang w:val="en-US"/>
        </w:rPr>
        <w:tab/>
        <w:t>[0.0, 0.0]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S = 1.3512763636363636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Theta = 0.35049009370469225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 xml:space="preserve">SECOND </w:t>
      </w:r>
      <w:proofErr w:type="gramStart"/>
      <w:r w:rsidRPr="00BF6BBB">
        <w:rPr>
          <w:color w:val="000000"/>
          <w:sz w:val="23"/>
          <w:szCs w:val="23"/>
          <w:lang w:val="en-US"/>
        </w:rPr>
        <w:t>APPROXIMATION(</w:t>
      </w:r>
      <w:proofErr w:type="gramEnd"/>
      <w:r w:rsidRPr="00BF6BBB">
        <w:rPr>
          <w:color w:val="000000"/>
          <w:sz w:val="23"/>
          <w:szCs w:val="23"/>
          <w:lang w:val="en-US"/>
        </w:rPr>
        <w:t>2nd polynomial)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&lt;&lt;INPUT MATRIX&gt;&gt;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A =</w:t>
      </w:r>
      <w:r w:rsidRPr="00BF6BBB">
        <w:rPr>
          <w:color w:val="000000"/>
          <w:sz w:val="23"/>
          <w:szCs w:val="23"/>
          <w:lang w:val="en-US"/>
        </w:rPr>
        <w:tab/>
        <w:t>[11.0, 11.0, 15.4]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[11.0, 15.4, 24.2]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[15.4, 24.2, 40.5328]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B =</w:t>
      </w:r>
      <w:r w:rsidRPr="00BF6BBB">
        <w:rPr>
          <w:color w:val="000000"/>
          <w:sz w:val="23"/>
          <w:szCs w:val="23"/>
          <w:lang w:val="en-US"/>
        </w:rPr>
        <w:tab/>
        <w:t>[6.71, 6.398, 7.5516000000000005]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&lt;&lt;Iteration №1&gt;&gt;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A =</w:t>
      </w:r>
      <w:r w:rsidRPr="00BF6BBB">
        <w:rPr>
          <w:color w:val="000000"/>
          <w:sz w:val="23"/>
          <w:szCs w:val="23"/>
          <w:lang w:val="en-US"/>
        </w:rPr>
        <w:tab/>
        <w:t>[11.0, 11.0, 15.4]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[0.0, 4.4, 8.799999999999999]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[0.0, 8.799999999999997, 18.9728]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B =</w:t>
      </w:r>
      <w:r w:rsidRPr="00BF6BBB">
        <w:rPr>
          <w:color w:val="000000"/>
          <w:sz w:val="23"/>
          <w:szCs w:val="23"/>
          <w:lang w:val="en-US"/>
        </w:rPr>
        <w:tab/>
        <w:t>[6.71, -0.3120000000000003, -1.8423999999999996]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&lt;&lt;Iteration №2&gt;&gt;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A =</w:t>
      </w:r>
      <w:r w:rsidRPr="00BF6BBB">
        <w:rPr>
          <w:color w:val="000000"/>
          <w:sz w:val="23"/>
          <w:szCs w:val="23"/>
          <w:lang w:val="en-US"/>
        </w:rPr>
        <w:tab/>
        <w:t>[11.0, 11.0, 15.4]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[0.0, 4.4, 8.799999999999999]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[0.0, 0.0, 1.3728000000000087]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B =</w:t>
      </w:r>
      <w:r w:rsidRPr="00BF6BBB">
        <w:rPr>
          <w:color w:val="000000"/>
          <w:sz w:val="23"/>
          <w:szCs w:val="23"/>
          <w:lang w:val="en-US"/>
        </w:rPr>
        <w:tab/>
        <w:t>[6.71, -0.3120000000000003, -1.2183999999999993]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&lt;&lt;RESULTS&gt;&gt;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&lt;&lt;Triangle Matrix&gt;&gt;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A =</w:t>
      </w:r>
      <w:r w:rsidRPr="00BF6BBB">
        <w:rPr>
          <w:color w:val="000000"/>
          <w:sz w:val="23"/>
          <w:szCs w:val="23"/>
          <w:lang w:val="en-US"/>
        </w:rPr>
        <w:tab/>
        <w:t>[11.0, 11.0, 15.4]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[0.0, 4.4, 8.799999999999999]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ab/>
        <w:t>[0.0, 0.0, 1.3728000000000087]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B =</w:t>
      </w:r>
      <w:r w:rsidRPr="00BF6BBB">
        <w:rPr>
          <w:color w:val="000000"/>
          <w:sz w:val="23"/>
          <w:szCs w:val="23"/>
          <w:lang w:val="en-US"/>
        </w:rPr>
        <w:tab/>
        <w:t>[6.71, -0.3120000000000003, -1.2183999999999993]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proofErr w:type="spellStart"/>
      <w:r w:rsidRPr="00BF6BBB">
        <w:rPr>
          <w:color w:val="000000"/>
          <w:sz w:val="23"/>
          <w:szCs w:val="23"/>
          <w:lang w:val="en-US"/>
        </w:rPr>
        <w:t>Det</w:t>
      </w:r>
      <w:proofErr w:type="spellEnd"/>
      <w:r w:rsidRPr="00BF6BBB">
        <w:rPr>
          <w:color w:val="000000"/>
          <w:sz w:val="23"/>
          <w:szCs w:val="23"/>
          <w:lang w:val="en-US"/>
        </w:rPr>
        <w:t xml:space="preserve"> A =</w:t>
      </w:r>
      <w:r w:rsidRPr="00BF6BBB">
        <w:rPr>
          <w:color w:val="000000"/>
          <w:sz w:val="23"/>
          <w:szCs w:val="23"/>
          <w:lang w:val="en-US"/>
        </w:rPr>
        <w:tab/>
        <w:t>66.44352000000043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X =</w:t>
      </w:r>
      <w:r w:rsidRPr="00BF6BBB">
        <w:rPr>
          <w:color w:val="000000"/>
          <w:sz w:val="23"/>
          <w:szCs w:val="23"/>
          <w:lang w:val="en-US"/>
        </w:rPr>
        <w:tab/>
        <w:t>[0.14839160839161256, 1.7041491841491716, -0.8875291375291314]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r =</w:t>
      </w:r>
      <w:r w:rsidRPr="00BF6BBB">
        <w:rPr>
          <w:color w:val="000000"/>
          <w:sz w:val="23"/>
          <w:szCs w:val="23"/>
          <w:lang w:val="en-US"/>
        </w:rPr>
        <w:tab/>
        <w:t>[-8.881784197001252E-16, 0.0, 7.105427357601002E-15]</w:t>
      </w:r>
    </w:p>
    <w:p w:rsidR="00BF6BBB" w:rsidRP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S = 0.2699108624708622</w:t>
      </w:r>
    </w:p>
    <w:p w:rsidR="00BF6BBB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  <w:r w:rsidRPr="00BF6BBB">
        <w:rPr>
          <w:color w:val="000000"/>
          <w:sz w:val="23"/>
          <w:szCs w:val="23"/>
          <w:lang w:val="en-US"/>
        </w:rPr>
        <w:t>Theta = 0.15664402680509318</w:t>
      </w:r>
    </w:p>
    <w:p w:rsidR="00BF6BBB" w:rsidRPr="005164F7" w:rsidRDefault="00BF6BBB" w:rsidP="00BF6BB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color w:val="000000"/>
          <w:sz w:val="23"/>
          <w:szCs w:val="23"/>
          <w:lang w:val="en-US"/>
        </w:rPr>
      </w:pPr>
    </w:p>
    <w:p w:rsidR="003F7593" w:rsidRPr="003F7593" w:rsidRDefault="00BF6BBB" w:rsidP="005164F7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993" w:hanging="283"/>
        <w:jc w:val="both"/>
        <w:rPr>
          <w:b/>
          <w:color w:val="000000"/>
          <w:sz w:val="23"/>
          <w:szCs w:val="23"/>
          <w:lang w:val="en-US"/>
        </w:rPr>
      </w:pPr>
      <w:r>
        <w:rPr>
          <w:b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133975" cy="5133975"/>
            <wp:effectExtent l="0" t="0" r="9525" b="9525"/>
            <wp:docPr id="2" name="Рисунок 2" descr="C:\Users\Alibaba\Downloads\desmos-graph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baba\Downloads\desmos-graph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863" w:rsidRDefault="00150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0" w:firstLine="0"/>
        <w:jc w:val="both"/>
        <w:rPr>
          <w:b/>
          <w:color w:val="000000"/>
        </w:rPr>
      </w:pPr>
      <w:r>
        <w:rPr>
          <w:b/>
          <w:color w:val="000000"/>
        </w:rPr>
        <w:t>Программная реализация задачи:</w:t>
      </w:r>
    </w:p>
    <w:p w:rsidR="00657863" w:rsidRDefault="001503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  <w:highlight w:val="white"/>
        </w:rPr>
        <w:t xml:space="preserve">Предусмотреть ввод исходных данных из файла/консоли (таблица </w:t>
      </w:r>
      <w:r>
        <w:rPr>
          <w:i/>
          <w:color w:val="000000"/>
          <w:highlight w:val="white"/>
        </w:rPr>
        <w:t xml:space="preserve">y=f(x) </w:t>
      </w:r>
      <w:r>
        <w:rPr>
          <w:color w:val="000000"/>
          <w:highlight w:val="white"/>
        </w:rPr>
        <w:t xml:space="preserve">должна содержать 10 - 12 точек). </w:t>
      </w:r>
    </w:p>
    <w:p w:rsidR="00657863" w:rsidRDefault="001503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</w:rPr>
        <w:t xml:space="preserve">Реализовать метод наименьших квадратов, исследуя все функции п.1. </w:t>
      </w:r>
    </w:p>
    <w:p w:rsidR="00657863" w:rsidRDefault="001503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  <w:highlight w:val="white"/>
        </w:rPr>
        <w:t>Предусмотреть вывод результатов в файл/консоль.</w:t>
      </w:r>
    </w:p>
    <w:p w:rsidR="00657863" w:rsidRDefault="001503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  <w:highlight w:val="white"/>
        </w:rPr>
        <w:t>Для линейной зависимости вычислить коэффициент корреляции Пирсона.</w:t>
      </w:r>
    </w:p>
    <w:p w:rsidR="00657863" w:rsidRDefault="001503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</w:rPr>
        <w:t>Программа должна отображать наилучшую аппроксимирующую функцию.</w:t>
      </w:r>
    </w:p>
    <w:p w:rsidR="00657863" w:rsidRDefault="001503D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  <w:highlight w:val="white"/>
        </w:rPr>
        <w:t>Организовать вывод графиков функций, графики должны полностью отображать весь исследуемый интервал (с запасом).</w:t>
      </w:r>
    </w:p>
    <w:p w:rsidR="00657863" w:rsidRDefault="00657863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/>
        <w:jc w:val="both"/>
        <w:rPr>
          <w:color w:val="000000"/>
        </w:rPr>
      </w:pPr>
    </w:p>
    <w:p w:rsidR="00657863" w:rsidRDefault="00150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after="200"/>
        <w:ind w:left="0" w:right="-143" w:firstLine="0"/>
        <w:jc w:val="both"/>
        <w:rPr>
          <w:b/>
          <w:color w:val="000000"/>
        </w:rPr>
      </w:pPr>
      <w:r>
        <w:rPr>
          <w:b/>
          <w:color w:val="000000"/>
        </w:rPr>
        <w:t xml:space="preserve">Анализ результатов </w:t>
      </w:r>
      <w:proofErr w:type="gramStart"/>
      <w:r>
        <w:rPr>
          <w:b/>
          <w:color w:val="000000"/>
        </w:rPr>
        <w:t>работы:  апробация</w:t>
      </w:r>
      <w:proofErr w:type="gramEnd"/>
      <w:r>
        <w:rPr>
          <w:b/>
          <w:color w:val="000000"/>
        </w:rPr>
        <w:t xml:space="preserve"> и тестирование.</w:t>
      </w:r>
    </w:p>
    <w:p w:rsidR="00657863" w:rsidRDefault="001503DF">
      <w:pPr>
        <w:numPr>
          <w:ilvl w:val="0"/>
          <w:numId w:val="7"/>
        </w:numPr>
        <w:shd w:val="clear" w:color="auto" w:fill="FFFFFF"/>
        <w:tabs>
          <w:tab w:val="left" w:pos="284"/>
        </w:tabs>
        <w:ind w:left="0" w:firstLine="0"/>
        <w:jc w:val="both"/>
        <w:rPr>
          <w:b/>
          <w:color w:val="000000"/>
        </w:rPr>
      </w:pPr>
      <w:r>
        <w:rPr>
          <w:b/>
          <w:color w:val="000000"/>
          <w:highlight w:val="white"/>
        </w:rPr>
        <w:t>Оформить отчет, который должен содержать:</w:t>
      </w:r>
    </w:p>
    <w:p w:rsidR="00657863" w:rsidRDefault="001503D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</w:rPr>
        <w:t>Титульный лист.</w:t>
      </w:r>
    </w:p>
    <w:p w:rsidR="00657863" w:rsidRDefault="001503D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</w:rPr>
        <w:t>Цель лабораторной работы.</w:t>
      </w:r>
    </w:p>
    <w:p w:rsidR="00657863" w:rsidRDefault="001503D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</w:rPr>
        <w:t>Порядок выполнения работы.</w:t>
      </w:r>
    </w:p>
    <w:p w:rsidR="00657863" w:rsidRDefault="001503D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</w:rPr>
        <w:t>Рабочие формулы.</w:t>
      </w:r>
    </w:p>
    <w:p w:rsidR="00657863" w:rsidRDefault="001503D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  <w:highlight w:val="white"/>
        </w:rPr>
        <w:t>Листинг программы.</w:t>
      </w:r>
    </w:p>
    <w:p w:rsidR="00657863" w:rsidRDefault="001503D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  <w:highlight w:val="white"/>
        </w:rPr>
        <w:t>Результаты выполнения программы.</w:t>
      </w:r>
    </w:p>
    <w:p w:rsidR="00657863" w:rsidRPr="00DB39D3" w:rsidRDefault="001503DF" w:rsidP="00DB39D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ind w:left="709" w:firstLine="0"/>
        <w:jc w:val="both"/>
      </w:pPr>
      <w:r>
        <w:rPr>
          <w:color w:val="000000"/>
          <w:highlight w:val="white"/>
        </w:rPr>
        <w:t>Выводы</w:t>
      </w:r>
    </w:p>
    <w:sectPr w:rsidR="00657863" w:rsidRPr="00DB39D3">
      <w:pgSz w:w="11906" w:h="16838"/>
      <w:pgMar w:top="568" w:right="709" w:bottom="1134" w:left="709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A6B2E"/>
    <w:multiLevelType w:val="multilevel"/>
    <w:tmpl w:val="417A5D8C"/>
    <w:lvl w:ilvl="0">
      <w:start w:val="2"/>
      <w:numFmt w:val="decimal"/>
      <w:lvlText w:val="%1."/>
      <w:lvlJc w:val="left"/>
      <w:pPr>
        <w:ind w:left="106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3B36BF"/>
    <w:multiLevelType w:val="multilevel"/>
    <w:tmpl w:val="D224682C"/>
    <w:lvl w:ilvl="0">
      <w:start w:val="3"/>
      <w:numFmt w:val="decimal"/>
      <w:lvlText w:val="%1."/>
      <w:lvlJc w:val="left"/>
      <w:pPr>
        <w:ind w:left="106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663A2"/>
    <w:multiLevelType w:val="multilevel"/>
    <w:tmpl w:val="1DD4959E"/>
    <w:lvl w:ilvl="0">
      <w:start w:val="1"/>
      <w:numFmt w:val="lowerLetter"/>
      <w:lvlText w:val="%1)"/>
      <w:lvlJc w:val="left"/>
      <w:pPr>
        <w:ind w:left="928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A1FDE"/>
    <w:multiLevelType w:val="multilevel"/>
    <w:tmpl w:val="772AE1D2"/>
    <w:lvl w:ilvl="0">
      <w:start w:val="5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)"/>
      <w:lvlJc w:val="left"/>
      <w:pPr>
        <w:ind w:left="1691" w:hanging="480"/>
      </w:pPr>
      <w:rPr>
        <w:color w:val="000000"/>
        <w:sz w:val="26"/>
        <w:szCs w:val="26"/>
      </w:rPr>
    </w:lvl>
    <w:lvl w:ilvl="2">
      <w:start w:val="1"/>
      <w:numFmt w:val="decimal"/>
      <w:lvlText w:val="%1.%2.%3"/>
      <w:lvlJc w:val="left"/>
      <w:pPr>
        <w:ind w:left="2291" w:hanging="720"/>
      </w:pPr>
      <w:rPr>
        <w:color w:val="000000"/>
        <w:sz w:val="26"/>
        <w:szCs w:val="26"/>
      </w:rPr>
    </w:lvl>
    <w:lvl w:ilvl="3">
      <w:start w:val="1"/>
      <w:numFmt w:val="decimal"/>
      <w:lvlText w:val="%1.%2.%3.%4"/>
      <w:lvlJc w:val="left"/>
      <w:pPr>
        <w:ind w:left="3011" w:hanging="1079"/>
      </w:pPr>
      <w:rPr>
        <w:color w:val="000000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3371" w:hanging="1080"/>
      </w:pPr>
      <w:rPr>
        <w:color w:val="000000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4091" w:hanging="1440"/>
      </w:pPr>
      <w:rPr>
        <w:color w:val="000000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4451" w:hanging="1440"/>
      </w:pPr>
      <w:rPr>
        <w:color w:val="000000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5171" w:hanging="1800"/>
      </w:pPr>
      <w:rPr>
        <w:color w:val="000000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5891" w:hanging="2160"/>
      </w:pPr>
      <w:rPr>
        <w:color w:val="000000"/>
        <w:sz w:val="26"/>
        <w:szCs w:val="26"/>
      </w:rPr>
    </w:lvl>
  </w:abstractNum>
  <w:abstractNum w:abstractNumId="4" w15:restartNumberingAfterBreak="0">
    <w:nsid w:val="595D0F3A"/>
    <w:multiLevelType w:val="multilevel"/>
    <w:tmpl w:val="C4A45DE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31151"/>
    <w:multiLevelType w:val="multilevel"/>
    <w:tmpl w:val="E35020D8"/>
    <w:lvl w:ilvl="0">
      <w:start w:val="3"/>
      <w:numFmt w:val="decimal"/>
      <w:lvlText w:val="%1."/>
      <w:lvlJc w:val="left"/>
      <w:pPr>
        <w:ind w:left="1069" w:hanging="360"/>
      </w:pPr>
      <w:rPr>
        <w:i w:val="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956573"/>
    <w:multiLevelType w:val="multilevel"/>
    <w:tmpl w:val="6D06EE50"/>
    <w:lvl w:ilvl="0">
      <w:start w:val="5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"/>
      <w:lvlJc w:val="left"/>
      <w:pPr>
        <w:ind w:left="1691" w:hanging="480"/>
      </w:pPr>
      <w:rPr>
        <w:color w:val="000000"/>
        <w:sz w:val="26"/>
        <w:szCs w:val="26"/>
      </w:rPr>
    </w:lvl>
    <w:lvl w:ilvl="2">
      <w:start w:val="1"/>
      <w:numFmt w:val="decimal"/>
      <w:lvlText w:val="%1.%2.%3"/>
      <w:lvlJc w:val="left"/>
      <w:pPr>
        <w:ind w:left="2291" w:hanging="720"/>
      </w:pPr>
      <w:rPr>
        <w:color w:val="000000"/>
        <w:sz w:val="26"/>
        <w:szCs w:val="26"/>
      </w:rPr>
    </w:lvl>
    <w:lvl w:ilvl="3">
      <w:start w:val="1"/>
      <w:numFmt w:val="decimal"/>
      <w:lvlText w:val="%1.%2.%3.%4"/>
      <w:lvlJc w:val="left"/>
      <w:pPr>
        <w:ind w:left="3011" w:hanging="1079"/>
      </w:pPr>
      <w:rPr>
        <w:color w:val="000000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3371" w:hanging="1080"/>
      </w:pPr>
      <w:rPr>
        <w:color w:val="000000"/>
        <w:sz w:val="26"/>
        <w:szCs w:val="26"/>
      </w:rPr>
    </w:lvl>
    <w:lvl w:ilvl="5">
      <w:start w:val="1"/>
      <w:numFmt w:val="decimal"/>
      <w:lvlText w:val="%1.%2.%3.%4.%5.%6"/>
      <w:lvlJc w:val="left"/>
      <w:pPr>
        <w:ind w:left="4091" w:hanging="1440"/>
      </w:pPr>
      <w:rPr>
        <w:color w:val="000000"/>
        <w:sz w:val="26"/>
        <w:szCs w:val="26"/>
      </w:rPr>
    </w:lvl>
    <w:lvl w:ilvl="6">
      <w:start w:val="1"/>
      <w:numFmt w:val="decimal"/>
      <w:lvlText w:val="%1.%2.%3.%4.%5.%6.%7"/>
      <w:lvlJc w:val="left"/>
      <w:pPr>
        <w:ind w:left="4451" w:hanging="1440"/>
      </w:pPr>
      <w:rPr>
        <w:color w:val="000000"/>
        <w:sz w:val="26"/>
        <w:szCs w:val="26"/>
      </w:rPr>
    </w:lvl>
    <w:lvl w:ilvl="7">
      <w:start w:val="1"/>
      <w:numFmt w:val="decimal"/>
      <w:lvlText w:val="%1.%2.%3.%4.%5.%6.%7.%8"/>
      <w:lvlJc w:val="left"/>
      <w:pPr>
        <w:ind w:left="5171" w:hanging="1800"/>
      </w:pPr>
      <w:rPr>
        <w:color w:val="000000"/>
        <w:sz w:val="26"/>
        <w:szCs w:val="26"/>
      </w:rPr>
    </w:lvl>
    <w:lvl w:ilvl="8">
      <w:start w:val="1"/>
      <w:numFmt w:val="decimal"/>
      <w:lvlText w:val="%1.%2.%3.%4.%5.%6.%7.%8.%9"/>
      <w:lvlJc w:val="left"/>
      <w:pPr>
        <w:ind w:left="5891" w:hanging="2160"/>
      </w:pPr>
      <w:rPr>
        <w:color w:val="000000"/>
        <w:sz w:val="26"/>
        <w:szCs w:val="26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63"/>
    <w:rsid w:val="001503DF"/>
    <w:rsid w:val="00247CC3"/>
    <w:rsid w:val="003F7593"/>
    <w:rsid w:val="005164F7"/>
    <w:rsid w:val="00632001"/>
    <w:rsid w:val="00657863"/>
    <w:rsid w:val="00BF6BBB"/>
    <w:rsid w:val="00DB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E984EE-7031-438E-80E4-7F4B68C4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A29"/>
  </w:style>
  <w:style w:type="paragraph" w:styleId="1">
    <w:name w:val="heading 1"/>
    <w:basedOn w:val="a"/>
    <w:next w:val="a"/>
    <w:link w:val="10"/>
    <w:uiPriority w:val="9"/>
    <w:qFormat/>
    <w:rsid w:val="00A628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rsid w:val="00ED1A29"/>
    <w:pPr>
      <w:spacing w:after="120"/>
    </w:pPr>
  </w:style>
  <w:style w:type="character" w:customStyle="1" w:styleId="a5">
    <w:name w:val="Основной текст Знак"/>
    <w:basedOn w:val="a0"/>
    <w:link w:val="a4"/>
    <w:rsid w:val="00ED1A29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ED1A2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ED1A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1A2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34"/>
    <w:qFormat/>
    <w:rsid w:val="00B119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628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a">
    <w:name w:val="Hyperlink"/>
    <w:basedOn w:val="a0"/>
    <w:uiPriority w:val="99"/>
    <w:semiHidden/>
    <w:unhideWhenUsed/>
    <w:rsid w:val="00CC0E0C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C0E0C"/>
    <w:rPr>
      <w:color w:val="800080"/>
      <w:u w:val="single"/>
    </w:rPr>
  </w:style>
  <w:style w:type="paragraph" w:customStyle="1" w:styleId="xl63">
    <w:name w:val="xl63"/>
    <w:basedOn w:val="a"/>
    <w:rsid w:val="00CC0E0C"/>
    <w:pPr>
      <w:spacing w:before="100" w:beforeAutospacing="1" w:after="100" w:afterAutospacing="1"/>
      <w:jc w:val="center"/>
      <w:textAlignment w:val="center"/>
    </w:pPr>
  </w:style>
  <w:style w:type="paragraph" w:customStyle="1" w:styleId="xl64">
    <w:name w:val="xl64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5">
    <w:name w:val="xl65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a"/>
    <w:rsid w:val="00CC0E0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8">
    <w:name w:val="xl68"/>
    <w:basedOn w:val="a"/>
    <w:rsid w:val="00CC0E0C"/>
    <w:pP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69">
    <w:name w:val="xl69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0">
    <w:name w:val="xl70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a"/>
    <w:rsid w:val="00CC0E0C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a"/>
    <w:rsid w:val="00CC0E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/>
      <w:jc w:val="center"/>
      <w:textAlignment w:val="center"/>
    </w:pPr>
  </w:style>
  <w:style w:type="character" w:styleId="ac">
    <w:name w:val="Placeholder Text"/>
    <w:basedOn w:val="a0"/>
    <w:uiPriority w:val="99"/>
    <w:semiHidden/>
    <w:rsid w:val="008308D3"/>
    <w:rPr>
      <w:color w:val="808080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uM5UTU9BvdZc2WNUTbsURrhrWA==">AMUW2mXQkhGCU3QZmxqBvOqKmWijg/cRaldoSHyWRFZpkhVBXlr8jFoIWOr3Qh+Z5LjIx3jpPUbyOGmL3TrzS8D/llYO72HO8tvQkhsX81HhrgvIy4TqW9s=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Alibaba Ibadullayev</cp:lastModifiedBy>
  <cp:revision>3</cp:revision>
  <dcterms:created xsi:type="dcterms:W3CDTF">2022-03-21T12:05:00Z</dcterms:created>
  <dcterms:modified xsi:type="dcterms:W3CDTF">2022-04-17T20:31:00Z</dcterms:modified>
</cp:coreProperties>
</file>