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69"/>
        <w:gridCol w:w="6300"/>
      </w:tblGrid>
      <w:tr w:rsidR="00D41811" w:rsidRPr="003A481C" w:rsidTr="00D41811">
        <w:trPr>
          <w:trHeight w:val="75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7pt;height:44.95pt" o:ole="" fillcolor="window">
                  <v:imagedata r:id="rId5" o:title=""/>
                </v:shape>
                <o:OLEObject Type="Embed" ProgID="PBrush" ShapeID="_x0000_i1025" DrawAspect="Content" ObjectID="_1593301373" r:id="rId6"/>
              </w:objec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UNIVERSIDAD NACIONAL EXPERIMENTAL DEL TÁCHIRA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VICERRECTORADO ACADÉMICO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DECANATO DE DOCENCIA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DEPARTAMENTO DE INFORMÁTICA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ASIGNATURA :  ESTRUCTURA DE DATOS</w:t>
            </w:r>
          </w:p>
        </w:tc>
      </w:tr>
    </w:tbl>
    <w:p w:rsidR="00117DCB" w:rsidRDefault="007D4F7C" w:rsidP="00117DCB">
      <w:pPr>
        <w:spacing w:after="0" w:line="240" w:lineRule="auto"/>
        <w:rPr>
          <w:b/>
          <w:color w:val="000000"/>
          <w:sz w:val="24"/>
        </w:rPr>
      </w:pPr>
      <w:bookmarkStart w:id="0" w:name="_GoBack"/>
      <w:bookmarkEnd w:id="0"/>
      <w:r w:rsidRPr="007D4F7C">
        <w:rPr>
          <w:rFonts w:ascii="Arial Narrow" w:hAnsi="Arial Narrow"/>
          <w:noProof/>
          <w:color w:val="000000"/>
          <w:sz w:val="16"/>
          <w:szCs w:val="16"/>
        </w:rPr>
        <w:pict>
          <v:roundrect id="AutoShape 2" o:spid="_x0000_s1026" style="position:absolute;margin-left:-3.25pt;margin-top:10.5pt;width:231.7pt;height:21.2pt;z-index:-2516561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">
            <v:shadow offset="-4pt,-3pt"/>
          </v:roundrect>
        </w:pict>
      </w:r>
      <w:r w:rsidRPr="007D4F7C">
        <w:rPr>
          <w:rFonts w:ascii="Arial Narrow" w:hAnsi="Arial Narrow"/>
          <w:noProof/>
          <w:color w:val="000000"/>
          <w:sz w:val="16"/>
          <w:szCs w:val="16"/>
        </w:rPr>
        <w:pict>
          <v:roundrect id="AutoShape 3" o:spid="_x0000_s1027" style="position:absolute;margin-left:340.2pt;margin-top:11.25pt;width:123.05pt;height:21.4pt;z-index:-2516551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">
            <v:shadow offset="-4pt,-3pt"/>
          </v:roundrect>
        </w:pict>
      </w:r>
      <w:r w:rsidR="003A481C">
        <w:rPr>
          <w:b/>
          <w:color w:val="000000"/>
          <w:sz w:val="24"/>
        </w:rPr>
        <w:t xml:space="preserve">    </w:t>
      </w:r>
    </w:p>
    <w:p w:rsidR="003A481C" w:rsidRDefault="00D41811" w:rsidP="00117DCB">
      <w:pPr>
        <w:spacing w:after="0" w:line="240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3A481C">
        <w:rPr>
          <w:b/>
          <w:color w:val="000000"/>
          <w:sz w:val="24"/>
        </w:rPr>
        <w:t xml:space="preserve">EVALUACION </w:t>
      </w:r>
      <w:r w:rsidR="00E10146">
        <w:rPr>
          <w:b/>
          <w:color w:val="000000"/>
          <w:sz w:val="24"/>
        </w:rPr>
        <w:t xml:space="preserve">PARCIAL I </w:t>
      </w:r>
      <w:r w:rsidR="003A481C">
        <w:rPr>
          <w:b/>
          <w:color w:val="000000"/>
          <w:sz w:val="24"/>
        </w:rPr>
        <w:t xml:space="preserve">DEL </w:t>
      </w:r>
      <w:r w:rsidR="003A481C" w:rsidRPr="0082762A">
        <w:rPr>
          <w:b/>
          <w:color w:val="000000"/>
          <w:sz w:val="24"/>
        </w:rPr>
        <w:t xml:space="preserve"> LAPSO 201</w:t>
      </w:r>
      <w:r w:rsidR="00E10146">
        <w:rPr>
          <w:b/>
          <w:color w:val="000000"/>
          <w:sz w:val="24"/>
        </w:rPr>
        <w:t>8-2</w:t>
      </w:r>
      <w:r w:rsidR="003A481C" w:rsidRPr="0082762A">
        <w:rPr>
          <w:b/>
          <w:color w:val="000000"/>
          <w:sz w:val="24"/>
        </w:rPr>
        <w:tab/>
      </w:r>
      <w:r w:rsidR="003A481C">
        <w:rPr>
          <w:b/>
          <w:color w:val="000000"/>
          <w:sz w:val="24"/>
        </w:rPr>
        <w:t xml:space="preserve">                                        </w:t>
      </w:r>
      <w:r w:rsidR="003A481C" w:rsidRPr="0082762A">
        <w:rPr>
          <w:b/>
          <w:color w:val="000000"/>
          <w:sz w:val="24"/>
        </w:rPr>
        <w:t xml:space="preserve">VALOR: </w:t>
      </w:r>
      <w:r w:rsidR="00E10146">
        <w:rPr>
          <w:b/>
          <w:color w:val="000000"/>
          <w:sz w:val="24"/>
        </w:rPr>
        <w:t>80</w:t>
      </w:r>
      <w:r w:rsidR="003A481C" w:rsidRPr="0082762A">
        <w:rPr>
          <w:b/>
          <w:color w:val="000000"/>
          <w:sz w:val="24"/>
        </w:rPr>
        <w:t xml:space="preserve"> Puntos.</w:t>
      </w:r>
    </w:p>
    <w:p w:rsidR="00117DCB" w:rsidRDefault="00117DCB" w:rsidP="00146788">
      <w:pPr>
        <w:spacing w:after="0" w:line="240" w:lineRule="auto"/>
        <w:rPr>
          <w:b/>
          <w:color w:val="000000"/>
          <w:sz w:val="24"/>
        </w:rPr>
      </w:pPr>
    </w:p>
    <w:p w:rsidR="00146788" w:rsidRDefault="00146788" w:rsidP="00146788">
      <w:p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</w:p>
    <w:p w:rsidR="005E0D04" w:rsidRDefault="00BC0E0F" w:rsidP="00D41811">
      <w:pPr>
        <w:jc w:val="both"/>
        <w:rPr>
          <w:rFonts w:asciiTheme="majorHAnsi" w:hAnsiTheme="majorHAnsi" w:cs="Arial"/>
          <w:sz w:val="20"/>
          <w:szCs w:val="20"/>
          <w:lang w:val="es-VE"/>
        </w:rPr>
      </w:pPr>
      <w:r>
        <w:rPr>
          <w:rFonts w:asciiTheme="majorHAnsi" w:hAnsiTheme="majorHAnsi" w:cs="Arial"/>
          <w:b/>
          <w:sz w:val="20"/>
          <w:szCs w:val="20"/>
        </w:rPr>
        <w:t>1.</w:t>
      </w:r>
      <w:r w:rsidR="005E0D04">
        <w:rPr>
          <w:rFonts w:asciiTheme="majorHAnsi" w:hAnsiTheme="majorHAnsi" w:cs="Arial"/>
          <w:b/>
          <w:sz w:val="20"/>
          <w:szCs w:val="20"/>
        </w:rPr>
        <w:t xml:space="preserve">      </w:t>
      </w:r>
      <w:r w:rsidR="005E0D04">
        <w:rPr>
          <w:rFonts w:asciiTheme="majorHAnsi" w:hAnsiTheme="majorHAnsi" w:cs="Arial"/>
          <w:sz w:val="20"/>
          <w:szCs w:val="20"/>
        </w:rPr>
        <w:t>Con intensión de enseñar geogra</w:t>
      </w:r>
      <w:r w:rsidR="005E0D04">
        <w:rPr>
          <w:rFonts w:asciiTheme="majorHAnsi" w:hAnsiTheme="majorHAnsi" w:cs="Arial"/>
          <w:sz w:val="20"/>
          <w:szCs w:val="20"/>
          <w:lang w:val="es-VE"/>
        </w:rPr>
        <w:t xml:space="preserve">fía se propone un proyecto titulado </w:t>
      </w:r>
      <w:r w:rsidR="005E0D04">
        <w:rPr>
          <w:rFonts w:asciiTheme="majorHAnsi" w:hAnsiTheme="majorHAnsi" w:cs="Arial"/>
          <w:i/>
          <w:sz w:val="20"/>
          <w:szCs w:val="20"/>
          <w:lang w:val="es-VE"/>
        </w:rPr>
        <w:t>Atlas Automático</w:t>
      </w:r>
      <w:r w:rsidR="005E0D04">
        <w:rPr>
          <w:rFonts w:asciiTheme="majorHAnsi" w:hAnsiTheme="majorHAnsi" w:cs="Arial"/>
          <w:sz w:val="20"/>
          <w:szCs w:val="20"/>
          <w:lang w:val="es-VE"/>
        </w:rPr>
        <w:t>, con volúmenes de datos organizados en los siguientes archivos:</w:t>
      </w:r>
    </w:p>
    <w:p w:rsidR="00A820A9" w:rsidRDefault="005E0D04" w:rsidP="00146788">
      <w:pPr>
        <w:pStyle w:val="Prrafodelista"/>
        <w:numPr>
          <w:ilvl w:val="0"/>
          <w:numId w:val="3"/>
        </w:numPr>
        <w:ind w:left="81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i/>
          <w:sz w:val="20"/>
          <w:szCs w:val="20"/>
        </w:rPr>
        <w:t xml:space="preserve">Continente.dat </w:t>
      </w:r>
      <w:r>
        <w:rPr>
          <w:rFonts w:asciiTheme="majorHAnsi" w:hAnsiTheme="majorHAnsi" w:cs="Arial"/>
          <w:sz w:val="20"/>
          <w:szCs w:val="20"/>
        </w:rPr>
        <w:t>Es un archivo binario con registros de dos campos</w:t>
      </w:r>
      <w:r w:rsidR="00A820A9">
        <w:rPr>
          <w:rFonts w:asciiTheme="majorHAnsi" w:hAnsiTheme="majorHAnsi" w:cs="Arial"/>
          <w:sz w:val="20"/>
          <w:szCs w:val="20"/>
        </w:rPr>
        <w:t>, un entero para el código y una cadena de 40 caracteres para el nombre del continente.</w:t>
      </w:r>
    </w:p>
    <w:p w:rsidR="00C110F7" w:rsidRDefault="00C110F7" w:rsidP="00146788">
      <w:pPr>
        <w:pStyle w:val="Prrafodelista"/>
        <w:numPr>
          <w:ilvl w:val="0"/>
          <w:numId w:val="3"/>
        </w:numPr>
        <w:ind w:left="81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i/>
          <w:sz w:val="20"/>
          <w:szCs w:val="20"/>
        </w:rPr>
        <w:t xml:space="preserve">Pais.txt </w:t>
      </w:r>
      <w:r>
        <w:rPr>
          <w:rFonts w:asciiTheme="majorHAnsi" w:hAnsiTheme="majorHAnsi" w:cs="Arial"/>
          <w:sz w:val="20"/>
          <w:szCs w:val="20"/>
        </w:rPr>
        <w:t>Es un archivo de texto que guarda por línea el código del continente, el país y su capital. Con delimitador punto y coma entre los campos.</w:t>
      </w:r>
    </w:p>
    <w:p w:rsidR="00C110F7" w:rsidRPr="00C110F7" w:rsidRDefault="00C110F7" w:rsidP="00146788">
      <w:pPr>
        <w:pStyle w:val="Prrafodelista"/>
        <w:numPr>
          <w:ilvl w:val="0"/>
          <w:numId w:val="3"/>
        </w:numPr>
        <w:ind w:left="81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i/>
          <w:sz w:val="20"/>
          <w:szCs w:val="20"/>
        </w:rPr>
        <w:t xml:space="preserve">Poblacion.txt </w:t>
      </w:r>
      <w:r>
        <w:rPr>
          <w:rFonts w:asciiTheme="majorHAnsi" w:hAnsiTheme="majorHAnsi" w:cs="Arial"/>
          <w:sz w:val="20"/>
          <w:szCs w:val="20"/>
        </w:rPr>
        <w:t>Es un archivo de texto que guarda por línea el país y su población actual.</w:t>
      </w:r>
      <w:r w:rsidR="00A820A9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Con delimitador punto y coma entre los campos.</w:t>
      </w:r>
      <w:r w:rsidRPr="005E0D04">
        <w:rPr>
          <w:rFonts w:asciiTheme="majorHAnsi" w:hAnsiTheme="majorHAnsi" w:cs="Arial"/>
          <w:b/>
          <w:i/>
          <w:sz w:val="20"/>
          <w:szCs w:val="20"/>
        </w:rPr>
        <w:t xml:space="preserve"> </w:t>
      </w:r>
    </w:p>
    <w:p w:rsidR="00CB25B9" w:rsidRDefault="00C110F7" w:rsidP="00146788">
      <w:pPr>
        <w:pStyle w:val="Prrafodelista"/>
        <w:numPr>
          <w:ilvl w:val="0"/>
          <w:numId w:val="3"/>
        </w:numPr>
        <w:ind w:left="81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i/>
          <w:sz w:val="20"/>
          <w:szCs w:val="20"/>
        </w:rPr>
        <w:t xml:space="preserve">Score.txt </w:t>
      </w:r>
      <w:r>
        <w:rPr>
          <w:rFonts w:asciiTheme="majorHAnsi" w:hAnsiTheme="majorHAnsi" w:cs="Arial"/>
          <w:sz w:val="20"/>
          <w:szCs w:val="20"/>
        </w:rPr>
        <w:t xml:space="preserve">Es un archivo de texto que guarda por línea el nombre de un usuario de la aplicación y la nota obtenida en su evaluación.  Delimitado por coma. </w:t>
      </w:r>
    </w:p>
    <w:p w:rsidR="00CB25B9" w:rsidRDefault="00CB25B9" w:rsidP="00CB25B9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         El menú de operaciones del Atlas permitirá a los usuarios realizar los siguientes procesos:</w:t>
      </w:r>
    </w:p>
    <w:p w:rsidR="00CB25B9" w:rsidRDefault="00CB25B9" w:rsidP="00CB25B9">
      <w:pPr>
        <w:pStyle w:val="Prrafodelista"/>
        <w:numPr>
          <w:ilvl w:val="0"/>
          <w:numId w:val="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Visualizar en pantalla una lista de todos los países y capitales por cada continente en  el siguiente orden: África, América, Asia, Europa y Oceanía.</w:t>
      </w:r>
    </w:p>
    <w:p w:rsidR="00CB25B9" w:rsidRDefault="00904152" w:rsidP="00CB25B9">
      <w:pPr>
        <w:pStyle w:val="Prrafodelista"/>
        <w:numPr>
          <w:ilvl w:val="0"/>
          <w:numId w:val="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Visua</w:t>
      </w:r>
      <w:r w:rsidR="001008C6">
        <w:rPr>
          <w:rFonts w:asciiTheme="majorHAnsi" w:hAnsiTheme="majorHAnsi" w:cs="Arial"/>
          <w:sz w:val="20"/>
          <w:szCs w:val="20"/>
        </w:rPr>
        <w:t>lizar en pantalla estadísticas de un continente específico ingresando su código: total de población, promedio de habitantes por país, país con menor y país con mayor población.</w:t>
      </w:r>
    </w:p>
    <w:p w:rsidR="001008C6" w:rsidRDefault="001008C6" w:rsidP="00CB25B9">
      <w:pPr>
        <w:pStyle w:val="Prrafodelista"/>
        <w:numPr>
          <w:ilvl w:val="0"/>
          <w:numId w:val="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Conocer toda la información en pantalla de un país cualquiera ingresando por teclado el nombre.</w:t>
      </w:r>
    </w:p>
    <w:p w:rsidR="001008C6" w:rsidRPr="00CB25B9" w:rsidRDefault="003D72BC" w:rsidP="008C2B55">
      <w:pPr>
        <w:pStyle w:val="Prrafodelista"/>
        <w:numPr>
          <w:ilvl w:val="0"/>
          <w:numId w:val="4"/>
        </w:numPr>
        <w:tabs>
          <w:tab w:val="left" w:pos="180"/>
        </w:tabs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Hacer una evaluación al usuario de 10 preguntas de selección simple sobre capitales de países (4 alternativas al azar). Mostrar un mensaje de respuesta</w:t>
      </w:r>
      <w:r w:rsidR="008438EF">
        <w:rPr>
          <w:rFonts w:asciiTheme="majorHAnsi" w:hAnsiTheme="majorHAnsi" w:cs="Arial"/>
          <w:sz w:val="20"/>
          <w:szCs w:val="20"/>
        </w:rPr>
        <w:t xml:space="preserve"> correcta o incorrecta. A</w:t>
      </w:r>
      <w:r>
        <w:rPr>
          <w:rFonts w:asciiTheme="majorHAnsi" w:hAnsiTheme="majorHAnsi" w:cs="Arial"/>
          <w:sz w:val="20"/>
          <w:szCs w:val="20"/>
        </w:rPr>
        <w:t>l</w:t>
      </w:r>
      <w:r w:rsidR="008438EF">
        <w:rPr>
          <w:rFonts w:asciiTheme="majorHAnsi" w:hAnsiTheme="majorHAnsi" w:cs="Arial"/>
          <w:sz w:val="20"/>
          <w:szCs w:val="20"/>
        </w:rPr>
        <w:t xml:space="preserve"> terminar la prueba el total de aciertos</w:t>
      </w:r>
      <w:r>
        <w:rPr>
          <w:rFonts w:asciiTheme="majorHAnsi" w:hAnsiTheme="majorHAnsi" w:cs="Arial"/>
          <w:sz w:val="20"/>
          <w:szCs w:val="20"/>
        </w:rPr>
        <w:t xml:space="preserve"> será guardado</w:t>
      </w:r>
      <w:r w:rsidR="008C2B55">
        <w:rPr>
          <w:rFonts w:asciiTheme="majorHAnsi" w:hAnsiTheme="majorHAnsi" w:cs="Arial"/>
          <w:sz w:val="20"/>
          <w:szCs w:val="20"/>
        </w:rPr>
        <w:t xml:space="preserve"> </w:t>
      </w:r>
      <w:r w:rsidR="008438EF">
        <w:rPr>
          <w:rFonts w:asciiTheme="majorHAnsi" w:hAnsiTheme="majorHAnsi" w:cs="Arial"/>
          <w:sz w:val="20"/>
          <w:szCs w:val="20"/>
        </w:rPr>
        <w:t>al final del archivo Score.txt (nombre, aciertos)</w:t>
      </w:r>
      <w:r w:rsidR="008C2B55">
        <w:rPr>
          <w:rFonts w:asciiTheme="majorHAnsi" w:hAnsiTheme="majorHAnsi" w:cs="Arial"/>
          <w:sz w:val="20"/>
          <w:szCs w:val="20"/>
        </w:rPr>
        <w:t xml:space="preserve"> sin perder los registros almacenados en ejecuciones anteriores</w:t>
      </w:r>
      <w:r w:rsidR="008438EF">
        <w:rPr>
          <w:rFonts w:asciiTheme="majorHAnsi" w:hAnsiTheme="majorHAnsi" w:cs="Arial"/>
          <w:sz w:val="20"/>
          <w:szCs w:val="20"/>
        </w:rPr>
        <w:t>.</w:t>
      </w:r>
    </w:p>
    <w:p w:rsidR="008438EF" w:rsidRDefault="008438EF" w:rsidP="008438EF">
      <w:pPr>
        <w:pStyle w:val="Prrafodelista"/>
        <w:ind w:left="1365"/>
        <w:jc w:val="both"/>
        <w:rPr>
          <w:rFonts w:asciiTheme="majorHAnsi" w:hAnsiTheme="majorHAnsi" w:cs="Arial"/>
          <w:b/>
          <w:i/>
          <w:sz w:val="20"/>
          <w:szCs w:val="20"/>
        </w:rPr>
      </w:pPr>
    </w:p>
    <w:p w:rsidR="00072465" w:rsidRPr="005E0D04" w:rsidRDefault="0095215B" w:rsidP="008438EF">
      <w:pPr>
        <w:pStyle w:val="Prrafodelista"/>
        <w:ind w:left="1365"/>
        <w:jc w:val="right"/>
        <w:rPr>
          <w:rFonts w:asciiTheme="majorHAnsi" w:hAnsiTheme="majorHAnsi" w:cs="Arial"/>
          <w:sz w:val="20"/>
          <w:szCs w:val="20"/>
        </w:rPr>
      </w:pPr>
      <w:r w:rsidRPr="005E0D04">
        <w:rPr>
          <w:rFonts w:asciiTheme="majorHAnsi" w:hAnsiTheme="majorHAnsi" w:cs="Arial"/>
          <w:b/>
          <w:i/>
          <w:sz w:val="20"/>
          <w:szCs w:val="20"/>
        </w:rPr>
        <w:t>(Valo</w:t>
      </w:r>
      <w:r w:rsidR="008438EF">
        <w:rPr>
          <w:rFonts w:asciiTheme="majorHAnsi" w:hAnsiTheme="majorHAnsi" w:cs="Arial"/>
          <w:b/>
          <w:i/>
          <w:sz w:val="20"/>
          <w:szCs w:val="20"/>
        </w:rPr>
        <w:t>r: 20 puntos c/u)</w:t>
      </w:r>
    </w:p>
    <w:p w:rsidR="00094816" w:rsidRPr="00146788" w:rsidRDefault="008438EF" w:rsidP="00BC0E0F">
      <w:pPr>
        <w:jc w:val="both"/>
        <w:rPr>
          <w:rFonts w:asciiTheme="majorHAnsi" w:hAnsiTheme="majorHAnsi" w:cs="Arial"/>
          <w:sz w:val="24"/>
          <w:szCs w:val="24"/>
        </w:rPr>
      </w:pPr>
      <w:r w:rsidRPr="00146788">
        <w:rPr>
          <w:rFonts w:asciiTheme="majorHAnsi" w:hAnsiTheme="majorHAnsi" w:cs="Arial"/>
          <w:b/>
          <w:sz w:val="24"/>
          <w:szCs w:val="24"/>
        </w:rPr>
        <w:t>Notas:</w:t>
      </w:r>
    </w:p>
    <w:p w:rsidR="005B102C" w:rsidRPr="00FB4E4C" w:rsidRDefault="004305A2" w:rsidP="0095215B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En los procesos 1 y 2 debe usar solo archivos. No se permite descargar datos para arreglos auxiliares.</w:t>
      </w:r>
    </w:p>
    <w:p w:rsidR="00A61E6D" w:rsidRDefault="00A3370F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Para el proceso 2 se pide crear un archivo binario por cada continente. El código ingresado </w:t>
      </w:r>
      <w:r w:rsidR="00B41736">
        <w:rPr>
          <w:rFonts w:asciiTheme="majorHAnsi" w:hAnsiTheme="majorHAnsi" w:cs="Arial"/>
          <w:sz w:val="20"/>
          <w:szCs w:val="20"/>
        </w:rPr>
        <w:t xml:space="preserve">será el </w:t>
      </w:r>
      <w:r>
        <w:rPr>
          <w:rFonts w:asciiTheme="majorHAnsi" w:hAnsiTheme="majorHAnsi" w:cs="Arial"/>
          <w:sz w:val="20"/>
          <w:szCs w:val="20"/>
        </w:rPr>
        <w:t>nombre del archivo (.</w:t>
      </w:r>
      <w:proofErr w:type="spellStart"/>
      <w:r>
        <w:rPr>
          <w:rFonts w:asciiTheme="majorHAnsi" w:hAnsiTheme="majorHAnsi" w:cs="Arial"/>
          <w:sz w:val="20"/>
          <w:szCs w:val="20"/>
        </w:rPr>
        <w:t>dat</w:t>
      </w:r>
      <w:proofErr w:type="spellEnd"/>
      <w:r>
        <w:rPr>
          <w:rFonts w:asciiTheme="majorHAnsi" w:hAnsiTheme="majorHAnsi" w:cs="Arial"/>
          <w:sz w:val="20"/>
          <w:szCs w:val="20"/>
        </w:rPr>
        <w:t xml:space="preserve">) </w:t>
      </w:r>
      <w:r w:rsidR="00B41736">
        <w:rPr>
          <w:rFonts w:asciiTheme="majorHAnsi" w:hAnsiTheme="majorHAnsi" w:cs="Arial"/>
          <w:sz w:val="20"/>
          <w:szCs w:val="20"/>
        </w:rPr>
        <w:t>a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B41736">
        <w:rPr>
          <w:rFonts w:asciiTheme="majorHAnsi" w:hAnsiTheme="majorHAnsi" w:cs="Arial"/>
          <w:sz w:val="20"/>
          <w:szCs w:val="20"/>
        </w:rPr>
        <w:t>procesar</w:t>
      </w:r>
      <w:r>
        <w:rPr>
          <w:rFonts w:asciiTheme="majorHAnsi" w:hAnsiTheme="majorHAnsi" w:cs="Arial"/>
          <w:sz w:val="20"/>
          <w:szCs w:val="20"/>
        </w:rPr>
        <w:t xml:space="preserve"> para hacer las estadísticas</w:t>
      </w:r>
      <w:r w:rsidR="00B41736">
        <w:rPr>
          <w:rFonts w:asciiTheme="majorHAnsi" w:hAnsiTheme="majorHAnsi" w:cs="Arial"/>
          <w:sz w:val="20"/>
          <w:szCs w:val="20"/>
        </w:rPr>
        <w:t>.</w:t>
      </w:r>
      <w:r>
        <w:rPr>
          <w:rFonts w:asciiTheme="majorHAnsi" w:hAnsiTheme="majorHAnsi" w:cs="Arial"/>
          <w:sz w:val="20"/>
          <w:szCs w:val="20"/>
        </w:rPr>
        <w:t xml:space="preserve"> </w:t>
      </w:r>
    </w:p>
    <w:p w:rsidR="00B41736" w:rsidRDefault="00B41736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Para los procesos 3 y 4 se pide que traslade toda la información de los países a un arreglo dinámico de estructura (</w:t>
      </w:r>
      <w:proofErr w:type="spellStart"/>
      <w:r>
        <w:rPr>
          <w:rFonts w:asciiTheme="majorHAnsi" w:hAnsiTheme="majorHAnsi" w:cs="Arial"/>
          <w:sz w:val="20"/>
          <w:szCs w:val="20"/>
        </w:rPr>
        <w:t>struct</w:t>
      </w:r>
      <w:proofErr w:type="spellEnd"/>
      <w:r>
        <w:rPr>
          <w:rFonts w:asciiTheme="majorHAnsi" w:hAnsiTheme="majorHAnsi" w:cs="Arial"/>
          <w:sz w:val="20"/>
          <w:szCs w:val="20"/>
        </w:rPr>
        <w:t>) o de objetos de una clase definida (</w:t>
      </w:r>
      <w:proofErr w:type="spellStart"/>
      <w:r>
        <w:rPr>
          <w:rFonts w:asciiTheme="majorHAnsi" w:hAnsiTheme="majorHAnsi" w:cs="Arial"/>
          <w:sz w:val="20"/>
          <w:szCs w:val="20"/>
        </w:rPr>
        <w:t>class</w:t>
      </w:r>
      <w:proofErr w:type="spellEnd"/>
      <w:r>
        <w:rPr>
          <w:rFonts w:asciiTheme="majorHAnsi" w:hAnsiTheme="majorHAnsi" w:cs="Arial"/>
          <w:sz w:val="20"/>
          <w:szCs w:val="20"/>
        </w:rPr>
        <w:t xml:space="preserve">). Ordenar el arreglo alfabéticamente por el nombre del país usando uno de los siguientes métodos: </w:t>
      </w:r>
      <w:proofErr w:type="spellStart"/>
      <w:r>
        <w:rPr>
          <w:rFonts w:asciiTheme="majorHAnsi" w:hAnsiTheme="majorHAnsi" w:cs="Arial"/>
          <w:sz w:val="20"/>
          <w:szCs w:val="20"/>
        </w:rPr>
        <w:t>Quicksort</w:t>
      </w:r>
      <w:proofErr w:type="spellEnd"/>
      <w:r>
        <w:rPr>
          <w:rFonts w:asciiTheme="majorHAnsi" w:hAnsiTheme="majorHAnsi" w:cs="Arial"/>
          <w:sz w:val="20"/>
          <w:szCs w:val="20"/>
        </w:rPr>
        <w:t xml:space="preserve"> ó Shell.</w:t>
      </w:r>
    </w:p>
    <w:p w:rsidR="00146788" w:rsidRDefault="00146788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En el proceso 3 aplicar la búsqueda binaria.</w:t>
      </w:r>
    </w:p>
    <w:p w:rsidR="00146788" w:rsidRDefault="00146788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En las alternativas de las preguntas sobre capitales aplicada en el proceso 4, la respuesta correcta debe variar de posición o literal (a, b, c, d).</w:t>
      </w:r>
    </w:p>
    <w:p w:rsidR="00146788" w:rsidRDefault="00146788" w:rsidP="00146788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:rsidR="00146788" w:rsidRPr="00146788" w:rsidRDefault="00146788" w:rsidP="00146788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FIN DE LA PRUEBA</w:t>
      </w:r>
    </w:p>
    <w:sectPr w:rsidR="00146788" w:rsidRPr="00146788" w:rsidSect="008C2B55">
      <w:pgSz w:w="12240" w:h="15840" w:code="1"/>
      <w:pgMar w:top="1530" w:right="1440" w:bottom="1417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B4"/>
    <w:multiLevelType w:val="hybridMultilevel"/>
    <w:tmpl w:val="D41E22AA"/>
    <w:lvl w:ilvl="0" w:tplc="0C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14F41B9F"/>
    <w:multiLevelType w:val="hybridMultilevel"/>
    <w:tmpl w:val="95789E7E"/>
    <w:lvl w:ilvl="0" w:tplc="0C0A000F">
      <w:start w:val="1"/>
      <w:numFmt w:val="decimal"/>
      <w:lvlText w:val="%1."/>
      <w:lvlJc w:val="left"/>
      <w:pPr>
        <w:ind w:left="1170" w:hanging="360"/>
      </w:p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4D1E427B"/>
    <w:multiLevelType w:val="hybridMultilevel"/>
    <w:tmpl w:val="4D2E7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E5268"/>
    <w:multiLevelType w:val="hybridMultilevel"/>
    <w:tmpl w:val="6D7EF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2D2"/>
    <w:rsid w:val="00032E1E"/>
    <w:rsid w:val="0003614B"/>
    <w:rsid w:val="00072465"/>
    <w:rsid w:val="00094816"/>
    <w:rsid w:val="000E60D7"/>
    <w:rsid w:val="001008C6"/>
    <w:rsid w:val="00117DCB"/>
    <w:rsid w:val="00146788"/>
    <w:rsid w:val="001C16E8"/>
    <w:rsid w:val="0021145D"/>
    <w:rsid w:val="00366632"/>
    <w:rsid w:val="003A481C"/>
    <w:rsid w:val="003D72BC"/>
    <w:rsid w:val="004305A2"/>
    <w:rsid w:val="00574994"/>
    <w:rsid w:val="005B102C"/>
    <w:rsid w:val="005E0D04"/>
    <w:rsid w:val="0073495E"/>
    <w:rsid w:val="00757A71"/>
    <w:rsid w:val="007803F6"/>
    <w:rsid w:val="007C7C3A"/>
    <w:rsid w:val="007D4F7C"/>
    <w:rsid w:val="007F0753"/>
    <w:rsid w:val="008438EF"/>
    <w:rsid w:val="0085470C"/>
    <w:rsid w:val="00876A12"/>
    <w:rsid w:val="008C2B55"/>
    <w:rsid w:val="008F72D2"/>
    <w:rsid w:val="00904152"/>
    <w:rsid w:val="0095215B"/>
    <w:rsid w:val="00A00D28"/>
    <w:rsid w:val="00A3370F"/>
    <w:rsid w:val="00A61E6D"/>
    <w:rsid w:val="00A820A9"/>
    <w:rsid w:val="00B41736"/>
    <w:rsid w:val="00B925DD"/>
    <w:rsid w:val="00BC0E0F"/>
    <w:rsid w:val="00C110F7"/>
    <w:rsid w:val="00C65714"/>
    <w:rsid w:val="00CB25B9"/>
    <w:rsid w:val="00CD182C"/>
    <w:rsid w:val="00CE0004"/>
    <w:rsid w:val="00D109AC"/>
    <w:rsid w:val="00D41811"/>
    <w:rsid w:val="00D45E70"/>
    <w:rsid w:val="00DD4977"/>
    <w:rsid w:val="00E10146"/>
    <w:rsid w:val="00FB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8</cp:revision>
  <dcterms:created xsi:type="dcterms:W3CDTF">2018-07-17T05:23:00Z</dcterms:created>
  <dcterms:modified xsi:type="dcterms:W3CDTF">2018-07-17T06:56:00Z</dcterms:modified>
</cp:coreProperties>
</file>