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E913" w14:textId="77777777" w:rsidR="004835FC" w:rsidRDefault="00000000">
      <w:pPr>
        <w:pStyle w:val="Title"/>
        <w:spacing w:after="0"/>
        <w:rPr>
          <w:rFonts w:ascii="Pathway Gothic One" w:eastAsia="Pathway Gothic One" w:hAnsi="Pathway Gothic One" w:cs="Pathway Gothic One"/>
          <w:color w:val="000000"/>
          <w:sz w:val="96"/>
          <w:szCs w:val="96"/>
          <w:highlight w:val="white"/>
        </w:rPr>
      </w:pPr>
      <w:bookmarkStart w:id="0" w:name="_x9ebrvu4gwdk" w:colFirst="0" w:colLast="0"/>
      <w:bookmarkEnd w:id="0"/>
      <w:commentRangeStart w:id="1"/>
      <w:commentRangeStart w:id="2"/>
      <w:r>
        <w:rPr>
          <w:rFonts w:ascii="Pathway Gothic One" w:eastAsia="Pathway Gothic One" w:hAnsi="Pathway Gothic One" w:cs="Pathway Gothic One"/>
          <w:color w:val="2C2C2B"/>
          <w:sz w:val="96"/>
          <w:szCs w:val="96"/>
          <w:highlight w:val="white"/>
        </w:rPr>
        <w:t xml:space="preserve">GTM </w:t>
      </w:r>
      <w:proofErr w:type="spellStart"/>
      <w:r>
        <w:rPr>
          <w:rFonts w:ascii="Pathway Gothic One" w:eastAsia="Pathway Gothic One" w:hAnsi="Pathway Gothic One" w:cs="Pathway Gothic One"/>
          <w:color w:val="2C2C2B"/>
          <w:sz w:val="96"/>
          <w:szCs w:val="96"/>
          <w:highlight w:val="white"/>
        </w:rPr>
        <w:t>DataLayer</w:t>
      </w:r>
      <w:proofErr w:type="spellEnd"/>
      <w:r>
        <w:rPr>
          <w:rFonts w:ascii="Pathway Gothic One" w:eastAsia="Pathway Gothic One" w:hAnsi="Pathway Gothic One" w:cs="Pathway Gothic One"/>
          <w:color w:val="2C2C2B"/>
          <w:sz w:val="96"/>
          <w:szCs w:val="96"/>
          <w:highlight w:val="white"/>
        </w:rPr>
        <w:t xml:space="preserve"> Requirements</w:t>
      </w:r>
      <w:commentRangeEnd w:id="1"/>
      <w:r>
        <w:commentReference w:id="1"/>
      </w:r>
      <w:commentRangeEnd w:id="2"/>
      <w:r>
        <w:commentReference w:id="2"/>
      </w:r>
    </w:p>
    <w:p w14:paraId="43C1600F" w14:textId="77777777" w:rsidR="004835FC" w:rsidRDefault="004835FC">
      <w:pPr>
        <w:pStyle w:val="Heading1"/>
        <w:spacing w:after="0"/>
        <w:rPr>
          <w:rFonts w:ascii="Proxima Nova Extrabold" w:eastAsia="Proxima Nova Extrabold" w:hAnsi="Proxima Nova Extrabold" w:cs="Proxima Nova Extrabold"/>
          <w:b w:val="0"/>
          <w:color w:val="2C2C2B"/>
          <w:highlight w:val="white"/>
        </w:rPr>
      </w:pPr>
      <w:bookmarkStart w:id="3" w:name="_e4nae7fjibd8" w:colFirst="0" w:colLast="0"/>
      <w:bookmarkEnd w:id="3"/>
    </w:p>
    <w:p w14:paraId="625DD274" w14:textId="53518197" w:rsidR="004835FC" w:rsidRDefault="004835FC">
      <w:pPr>
        <w:spacing w:after="0"/>
        <w:rPr>
          <w:rFonts w:ascii="Proxima Nova Extrabold" w:eastAsia="Proxima Nova Extrabold" w:hAnsi="Proxima Nova Extrabold" w:cs="Proxima Nova Extrabold"/>
          <w:color w:val="2C2C2B"/>
          <w:highlight w:val="white"/>
        </w:rPr>
      </w:pPr>
      <w:bookmarkStart w:id="4" w:name="_72adja4rhxlb" w:colFirst="0" w:colLast="0"/>
      <w:bookmarkEnd w:id="4"/>
    </w:p>
    <w:p w14:paraId="445FA573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5" w:name="_z9n57l26j72" w:colFirst="0" w:colLast="0"/>
      <w:bookmarkEnd w:id="5"/>
      <w:r>
        <w:rPr>
          <w:rFonts w:ascii="Proxima Nova Extrabold" w:eastAsia="Proxima Nova Extrabold" w:hAnsi="Proxima Nova Extrabold" w:cs="Proxima Nova Extrabold"/>
          <w:b w:val="0"/>
          <w:color w:val="2C2C2B"/>
          <w:highlight w:val="white"/>
        </w:rPr>
        <w:t xml:space="preserve">Introduction to the </w:t>
      </w:r>
      <w:proofErr w:type="spellStart"/>
      <w:r>
        <w:rPr>
          <w:rFonts w:ascii="Proxima Nova Extrabold" w:eastAsia="Proxima Nova Extrabold" w:hAnsi="Proxima Nova Extrabold" w:cs="Proxima Nova Extrabold"/>
          <w:b w:val="0"/>
          <w:color w:val="2C2C2B"/>
          <w:highlight w:val="white"/>
        </w:rPr>
        <w:t>dataLayer</w:t>
      </w:r>
      <w:proofErr w:type="spellEnd"/>
    </w:p>
    <w:p w14:paraId="245B098A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1FC99233" wp14:editId="12FA836D">
            <wp:extent cx="1228725" cy="38100"/>
            <wp:effectExtent l="0" t="0" r="0" b="0"/>
            <wp:docPr id="54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9C807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7CB86AA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The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works in connection with Google Tag Manager to provide additional information that can trigger </w:t>
      </w:r>
      <w:proofErr w:type="gram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tags, or</w:t>
      </w:r>
      <w:proofErr w:type="gram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add information to them.</w:t>
      </w:r>
    </w:p>
    <w:p w14:paraId="05FA0499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38F1714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There are two ways of instantiating the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>: (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i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) by placing it in the &lt;head&gt; section, above the main GTM script and (ii) by instrumenting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pushes.</w:t>
      </w:r>
    </w:p>
    <w:p w14:paraId="03754EA2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465653B3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The basic syntax of the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is as follows:</w:t>
      </w:r>
    </w:p>
    <w:p w14:paraId="78D5D25D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DF43FE8" w14:textId="77777777" w:rsidR="004835FC" w:rsidRDefault="00000000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5E448683" w14:textId="77777777" w:rsidR="004835FC" w:rsidRDefault="00000000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05E94AA0" w14:textId="77777777" w:rsidR="004835FC" w:rsidRDefault="00000000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61E09957" w14:textId="77777777" w:rsidR="004835FC" w:rsidRDefault="00000000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someVar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someVal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006787CF" w14:textId="77777777" w:rsidR="004835FC" w:rsidRDefault="00000000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someValue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1ED1C494" w14:textId="77777777" w:rsidR="004835FC" w:rsidRDefault="00000000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706F13F7" w14:textId="77777777" w:rsidR="004835FC" w:rsidRDefault="00000000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705DEDC7" w14:textId="77777777" w:rsidR="004835FC" w:rsidRDefault="004835FC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5E77DFA8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This document will outline the points at which the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is required and what it must contain. See Google Tag Manager </w:t>
      </w:r>
      <w:hyperlink r:id="rId11">
        <w:r>
          <w:rPr>
            <w:rFonts w:ascii="Lato" w:eastAsia="Lato" w:hAnsi="Lato" w:cs="Lato"/>
            <w:color w:val="1155CC"/>
            <w:sz w:val="20"/>
            <w:szCs w:val="20"/>
            <w:highlight w:val="white"/>
            <w:u w:val="single"/>
          </w:rPr>
          <w:t>developer guide</w:t>
        </w:r>
      </w:hyperlink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for further information on the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37CC0D51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2A27BBBC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159F6EF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6" w:name="_qd75oya6h0px" w:colFirst="0" w:colLast="0"/>
      <w:bookmarkEnd w:id="6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01 - Global variables</w:t>
      </w:r>
    </w:p>
    <w:p w14:paraId="03630E49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2F90985B" wp14:editId="5931B7E5">
            <wp:extent cx="1228725" cy="38100"/>
            <wp:effectExtent l="0" t="0" r="0" b="0"/>
            <wp:docPr id="2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7C9BC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372E227" w14:textId="77777777" w:rsidR="004835FC" w:rsidRDefault="00000000">
      <w:pPr>
        <w:numPr>
          <w:ilvl w:val="0"/>
          <w:numId w:val="6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Description: Global variable requirements for every page.</w:t>
      </w:r>
    </w:p>
    <w:p w14:paraId="595AB620" w14:textId="77777777" w:rsidR="004835FC" w:rsidRDefault="00000000">
      <w:pPr>
        <w:numPr>
          <w:ilvl w:val="0"/>
          <w:numId w:val="6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Page: Site-wide.</w:t>
      </w:r>
    </w:p>
    <w:p w14:paraId="0809E02A" w14:textId="77777777" w:rsidR="004835FC" w:rsidRDefault="00000000">
      <w:pPr>
        <w:numPr>
          <w:ilvl w:val="0"/>
          <w:numId w:val="6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7DE96C5E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7EEF4C6E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3D54029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5AF3FA4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dataLayer.push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5CD44735" w14:textId="77777777" w:rsidR="004835FC" w:rsidRDefault="00000000">
      <w:pPr>
        <w:spacing w:after="0"/>
        <w:ind w:left="720" w:firstLine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login_status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&lt;&lt;login status&gt;&gt;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56BCB3EA" w14:textId="77777777" w:rsidR="004835FC" w:rsidRDefault="00000000">
      <w:pPr>
        <w:spacing w:after="0"/>
        <w:ind w:left="720" w:firstLine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user_type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&lt;&lt;user type&gt;&gt;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204EF4EC" w14:textId="77777777" w:rsidR="004835FC" w:rsidRDefault="00000000">
      <w:pPr>
        <w:spacing w:after="0"/>
        <w:ind w:left="720" w:firstLine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lastRenderedPageBreak/>
        <w:t>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customer_id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&lt;&lt;customer id&gt;&gt;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',//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user_id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will be passed in GA config tag</w:t>
      </w:r>
    </w:p>
    <w:p w14:paraId="1016BE34" w14:textId="77777777" w:rsidR="004835FC" w:rsidRDefault="00000000">
      <w:pPr>
        <w:spacing w:after="0"/>
        <w:ind w:left="720" w:firstLine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hashed_email_address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&lt;&lt;hashed email address&gt;&gt;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 // will not be passed to GA</w:t>
      </w:r>
    </w:p>
    <w:p w14:paraId="538B9AC5" w14:textId="77777777" w:rsidR="004835FC" w:rsidRDefault="00000000">
      <w:pPr>
        <w:spacing w:after="0"/>
        <w:ind w:left="720" w:firstLine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email_address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&lt;&lt;email address&gt;&gt;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 // Will not be passed to GA</w:t>
      </w:r>
    </w:p>
    <w:p w14:paraId="2DBD5527" w14:textId="77777777" w:rsidR="004835FC" w:rsidRDefault="00000000">
      <w:pPr>
        <w:spacing w:after="0"/>
        <w:ind w:left="720" w:firstLine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has_purchased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&lt;&lt;customer has purchased&gt;&gt;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', </w:t>
      </w:r>
    </w:p>
    <w:p w14:paraId="53788DFC" w14:textId="77777777" w:rsidR="004835FC" w:rsidRDefault="00000000">
      <w:pPr>
        <w:spacing w:after="0"/>
        <w:ind w:left="720" w:firstLine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page_category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&lt;&lt;page category&gt;&gt;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52EBEE10" w14:textId="77777777" w:rsidR="004835FC" w:rsidRDefault="00000000">
      <w:pPr>
        <w:spacing w:after="0"/>
        <w:ind w:left="720" w:firstLine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site_language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&lt;&lt;site language&gt;&gt;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4018BCC5" w14:textId="77777777" w:rsidR="004835FC" w:rsidRDefault="00000000">
      <w:pPr>
        <w:spacing w:after="0"/>
        <w:ind w:left="720" w:firstLine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site_country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&lt;&lt;site country&gt;&gt;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100EAD0F" w14:textId="77777777" w:rsidR="004835FC" w:rsidRDefault="00000000">
      <w:pPr>
        <w:spacing w:after="0"/>
        <w:ind w:left="720" w:firstLine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site_environment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&lt;&lt;site environment&gt;&gt;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1E11C39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FF0000"/>
          <w:sz w:val="20"/>
          <w:szCs w:val="20"/>
          <w:highlight w:val="white"/>
        </w:rPr>
        <w:t>// Variables specific for category pages.</w:t>
      </w:r>
    </w:p>
    <w:p w14:paraId="2A8A032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ab/>
        <w:t>'</w:t>
      </w: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category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_name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':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&lt;&lt;category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0BA6B91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ab/>
        <w:t>'</w:t>
      </w: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category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_id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':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&lt;&lt;category id&gt;&gt;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161798B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ab/>
        <w:t>'</w:t>
      </w: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sub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_category_name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':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&lt;&lt;subcategory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224AC43B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ab/>
        <w:t>'</w:t>
      </w: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sub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_category_id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':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&lt;&lt;subcategory id&gt;&gt;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2956C8CD" w14:textId="77777777" w:rsidR="004835FC" w:rsidRDefault="00000000">
      <w:pPr>
        <w:spacing w:after="0"/>
        <w:ind w:left="720" w:firstLine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0162314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2F081062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636958EA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The above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push must be placed and instantiated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before 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the GTM script in the codebase. Once the GTM script is rendered, all global variables must be available to be used.</w:t>
      </w:r>
    </w:p>
    <w:p w14:paraId="5B850221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18AF8A8D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The above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push must be instantiated every time there is a page load on site. Therefore, in the event the site has instances of a dynamic page load i.e. SPA, this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push is to be instantiated accordingly. In sum,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on both traditional load and dynamic load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the global variables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push is to be called and updated.</w:t>
      </w:r>
    </w:p>
    <w:p w14:paraId="2162FF8B" w14:textId="77777777" w:rsidR="004835FC" w:rsidRDefault="004835FC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</w:p>
    <w:p w14:paraId="6DF23370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&lt;&lt;login status&gt;&gt;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one of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Logged </w:t>
      </w:r>
      <w:proofErr w:type="gram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In</w:t>
      </w:r>
      <w:proofErr w:type="gram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or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Logged Out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7FAC3583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C8DDD1A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&lt;&lt;user type&gt;&gt;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one of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Customer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or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Guest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3967E153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13BED70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&lt;&lt;customer id&gt;&gt;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unique user/login ID assigned to the user upon registration. If an ID doesn’t exist, please leave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customer_id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blank.</w:t>
      </w:r>
    </w:p>
    <w:p w14:paraId="5310DC0B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48D68396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&lt;&lt;hashed email address&gt;&gt;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hashed email address of the customer. If an email address doesn’t exist, set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email_address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as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undefined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. </w:t>
      </w:r>
      <w:r>
        <w:rPr>
          <w:rFonts w:ascii="Lato" w:eastAsia="Lato" w:hAnsi="Lato" w:cs="Lato"/>
          <w:color w:val="FF0000"/>
          <w:sz w:val="20"/>
          <w:szCs w:val="20"/>
          <w:highlight w:val="white"/>
        </w:rPr>
        <w:t>Note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: value must be passed in a SHA256 hashed format.</w:t>
      </w:r>
    </w:p>
    <w:p w14:paraId="6882F96A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3A7553E" w14:textId="77777777" w:rsidR="004835FC" w:rsidRDefault="00000000">
      <w:pPr>
        <w:spacing w:after="0"/>
        <w:ind w:left="720"/>
        <w:rPr>
          <w:rFonts w:ascii="Lato" w:eastAsia="Lato" w:hAnsi="Lato" w:cs="Lato"/>
          <w:color w:val="FF0000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&lt;&lt;email address&gt;&gt;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email address of the customer. If an email address doesn’t exist, set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email_address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as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undefined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. </w:t>
      </w:r>
    </w:p>
    <w:p w14:paraId="457DD70F" w14:textId="77777777" w:rsidR="004835FC" w:rsidRDefault="004835FC">
      <w:pPr>
        <w:spacing w:after="0"/>
        <w:ind w:left="720"/>
        <w:rPr>
          <w:rFonts w:ascii="Lato" w:eastAsia="Lato" w:hAnsi="Lato" w:cs="Lato"/>
          <w:color w:val="FF0000"/>
          <w:sz w:val="20"/>
          <w:szCs w:val="20"/>
          <w:highlight w:val="white"/>
        </w:rPr>
      </w:pPr>
    </w:p>
    <w:p w14:paraId="07B02262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&lt;&lt;customer has purchased&gt;&gt;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one of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Yes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or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No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. This variable is associated with a customer and denotes whether the customer has purchased in the past. If value doesn’t exist, set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has_purchased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as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undefined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0B23CB78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7741611B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lastRenderedPageBreak/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&lt;&lt;page category&gt;&gt;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page category or section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Homepage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22373096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A4FB3FF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&lt;&lt;site language&gt;&gt;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site language e.g.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en-gb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1EB91EBF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EDD4873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&lt;&lt;site country&gt;&gt;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site country initials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UK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4A312D0F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B9A64A6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&lt;&lt;site environment&gt;&gt;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site environment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Production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4D142A17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199FA2E1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1C384225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&lt;&lt;category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category name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Tripods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. </w:t>
      </w:r>
      <w:r>
        <w:rPr>
          <w:rFonts w:ascii="Lato" w:eastAsia="Lato" w:hAnsi="Lato" w:cs="Lato"/>
          <w:color w:val="FF0000"/>
          <w:sz w:val="20"/>
          <w:szCs w:val="20"/>
          <w:highlight w:val="white"/>
        </w:rPr>
        <w:t>Note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: variable is to be instantiated on category pages only.</w:t>
      </w:r>
    </w:p>
    <w:p w14:paraId="354E45F5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16DE8A8B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&lt;&lt;category id&gt;&gt;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unique category ID. </w:t>
      </w:r>
      <w:r>
        <w:rPr>
          <w:rFonts w:ascii="Lato" w:eastAsia="Lato" w:hAnsi="Lato" w:cs="Lato"/>
          <w:color w:val="FF0000"/>
          <w:sz w:val="20"/>
          <w:szCs w:val="20"/>
          <w:highlight w:val="white"/>
        </w:rPr>
        <w:t>Note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: variable is to be instantiated on category pages only.</w:t>
      </w:r>
    </w:p>
    <w:p w14:paraId="7275B55C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28BB7379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&lt;&lt;subcategory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subcategory name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Traveler.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If not applicable, set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sub_category_name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as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undefined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. </w:t>
      </w:r>
      <w:r>
        <w:rPr>
          <w:rFonts w:ascii="Lato" w:eastAsia="Lato" w:hAnsi="Lato" w:cs="Lato"/>
          <w:color w:val="FF0000"/>
          <w:sz w:val="20"/>
          <w:szCs w:val="20"/>
          <w:highlight w:val="white"/>
        </w:rPr>
        <w:t>Note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variable is to be instantiated on category pages only. </w:t>
      </w:r>
    </w:p>
    <w:p w14:paraId="3A49B5E9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8D47407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&lt;&lt;subcategory id&gt;&gt;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unique subcategory ID. If not applicable, set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sub_category_id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as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undefined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. </w:t>
      </w:r>
      <w:r>
        <w:rPr>
          <w:rFonts w:ascii="Lato" w:eastAsia="Lato" w:hAnsi="Lato" w:cs="Lato"/>
          <w:color w:val="FF0000"/>
          <w:sz w:val="20"/>
          <w:szCs w:val="20"/>
          <w:highlight w:val="white"/>
        </w:rPr>
        <w:t>Note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variable is to be instantiated on category pages only. </w:t>
      </w:r>
    </w:p>
    <w:p w14:paraId="4973F5DA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0AB86B6" w14:textId="77777777" w:rsidR="004835FC" w:rsidRDefault="00000000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The remaining code requirements below are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 pushes in addition to the one above.</w:t>
      </w:r>
    </w:p>
    <w:p w14:paraId="4F5BB7C7" w14:textId="77777777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0CA627F6" w14:textId="77777777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5D57BF10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7" w:name="_puxwn71ktv1c" w:colFirst="0" w:colLast="0"/>
      <w:bookmarkEnd w:id="7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2.1 - Registration attempt</w:t>
      </w:r>
    </w:p>
    <w:p w14:paraId="0A49B995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6368A80D" wp14:editId="4103EF16">
            <wp:extent cx="1228725" cy="38100"/>
            <wp:effectExtent l="0" t="0" r="0" b="0"/>
            <wp:docPr id="2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14AC4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47E1F8A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Description: When a user clicks on the Create Account link. </w:t>
      </w:r>
    </w:p>
    <w:p w14:paraId="658CBEE8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Page: Registration Page.</w:t>
      </w:r>
    </w:p>
    <w:p w14:paraId="6384B8F3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75B826FA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4BC49D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3668C0A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6BB38575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6113BB95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4D103A7D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'status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'Submit Attempt',</w:t>
      </w:r>
    </w:p>
    <w:p w14:paraId="02A0B4D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6A455C8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01FAFC5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'registration'</w:t>
      </w:r>
    </w:p>
    <w:p w14:paraId="14AF4B8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23F2580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23282CC2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0846D79D" w14:textId="65EFE8AC" w:rsidR="004835FC" w:rsidRDefault="004835FC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20CA46AD" w14:textId="77777777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0B062DDF" w14:textId="77777777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071A8162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8" w:name="_gm4na7pi9fdj" w:colFirst="0" w:colLast="0"/>
      <w:bookmarkEnd w:id="8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 xml:space="preserve">2.2 - Registration </w:t>
      </w:r>
      <w:proofErr w:type="gramStart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fail</w:t>
      </w:r>
      <w:proofErr w:type="gramEnd"/>
    </w:p>
    <w:p w14:paraId="1EE23703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1B87CA32" wp14:editId="436498E3">
            <wp:extent cx="1228725" cy="38100"/>
            <wp:effectExtent l="0" t="0" r="0" b="0"/>
            <wp:docPr id="4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54095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26B93CF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Description: When a user fails to register due to one or more form fields not passing form validation check. </w:t>
      </w:r>
    </w:p>
    <w:p w14:paraId="64123374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Page: Registration Page.</w:t>
      </w:r>
    </w:p>
    <w:p w14:paraId="294CDF61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052257D8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1190B78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77DCDF5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6F71537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699BD91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1AE33D1E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'status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'Submit Fail',</w:t>
      </w:r>
    </w:p>
    <w:p w14:paraId="1AAC568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form_field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&lt;&lt;form field&gt;&gt;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607F6BF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135D485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7CADA74B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'registration'</w:t>
      </w:r>
    </w:p>
    <w:p w14:paraId="2CF7D91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3B50101D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0986EA53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17D8381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&lt;&lt;form field&gt;&gt;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name of the form field that generated the error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Email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. In the event of multiple values, pass them separated by semicolons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Email Confirmation; Password; Password Confirmation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32CB520A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D172AF7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CD81DB2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9" w:name="_rab3g7oxlz6g" w:colFirst="0" w:colLast="0"/>
      <w:bookmarkEnd w:id="9"/>
      <w:r>
        <w:br w:type="page"/>
      </w:r>
    </w:p>
    <w:p w14:paraId="49F818F2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10" w:name="_tltni9o0yxd" w:colFirst="0" w:colLast="0"/>
      <w:bookmarkEnd w:id="10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lastRenderedPageBreak/>
        <w:t>2.3 - Registration success</w:t>
      </w:r>
    </w:p>
    <w:p w14:paraId="4DE1C93D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01862C00" wp14:editId="1352B76C">
            <wp:extent cx="1228725" cy="38100"/>
            <wp:effectExtent l="0" t="0" r="0" b="0"/>
            <wp:docPr id="6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21461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704CAAC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Description: When a user successfully registers i.e. on registration success. </w:t>
      </w:r>
    </w:p>
    <w:p w14:paraId="5DDFDE82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Page: Registration Page.</w:t>
      </w:r>
    </w:p>
    <w:p w14:paraId="7067F9A4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5FE0EF4E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3495E5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40B656F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2E328C75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644338B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01E3F158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'status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'Submit Success'</w:t>
      </w:r>
    </w:p>
    <w:p w14:paraId="20AE722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5F5EB41D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4F309AD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'registration'</w:t>
      </w:r>
    </w:p>
    <w:p w14:paraId="16B22AC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4C204FB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0E9DF7A5" w14:textId="77777777" w:rsidR="004835FC" w:rsidRDefault="004835FC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5D322D36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68FD5A44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Screenshot:</w:t>
      </w:r>
    </w:p>
    <w:p w14:paraId="5A7CC0E3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7F00AAAA" w14:textId="3FBE070B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7A032AB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7C4AE27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F59D474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4382828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11" w:name="_kgdp6nkma3k0" w:colFirst="0" w:colLast="0"/>
      <w:bookmarkEnd w:id="11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3.1 - Login attempt</w:t>
      </w:r>
    </w:p>
    <w:p w14:paraId="79693AFA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08C26AAA" wp14:editId="2582C291">
            <wp:extent cx="1228725" cy="38100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88EB7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4457F319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Description: When a user clicks on the Login link. </w:t>
      </w:r>
    </w:p>
    <w:p w14:paraId="7D15E024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Page: Login-page.</w:t>
      </w:r>
    </w:p>
    <w:p w14:paraId="4B44D205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2A39D6EB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7F6CBB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21F1025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35F4AB6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0660BE2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486AA97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'status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'Submit Attempt'</w:t>
      </w:r>
    </w:p>
    <w:p w14:paraId="3EF32965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1187DD4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2440177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login_attempt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49D074E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5D2107B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573132B2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0E3124F3" w14:textId="782114CC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0E63308F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E4A8CDC" w14:textId="77777777" w:rsidR="004835FC" w:rsidRDefault="004835FC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5D0A7C28" w14:textId="77777777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7649F91F" w14:textId="77777777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0EE71E5D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12" w:name="_m5eb7mb04j7f" w:colFirst="0" w:colLast="0"/>
      <w:bookmarkEnd w:id="12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 xml:space="preserve">3.2 - Login </w:t>
      </w:r>
      <w:proofErr w:type="gramStart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fail</w:t>
      </w:r>
      <w:proofErr w:type="gramEnd"/>
    </w:p>
    <w:p w14:paraId="53849240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3BFE5C16" wp14:editId="281F8FE3">
            <wp:extent cx="1228725" cy="38100"/>
            <wp:effectExtent l="0" t="0" r="0" b="0"/>
            <wp:docPr id="5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B917F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2B396C5C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Description: When a user fails to log in due to one or more form fields not passing form validation check. </w:t>
      </w:r>
    </w:p>
    <w:p w14:paraId="54FEDA3D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Page: Login-page.</w:t>
      </w:r>
    </w:p>
    <w:p w14:paraId="500747AD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425598CE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8D3F25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26042BAD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090C574E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397DFB7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3123E90E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'status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'Submit Fail',</w:t>
      </w:r>
    </w:p>
    <w:p w14:paraId="49B0911B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form_field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&lt;&lt;form field&gt;&gt;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15BB9C8B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59712AE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6587D8C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login_fail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2794239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7926DEED" w14:textId="77777777" w:rsidR="004835FC" w:rsidRDefault="00000000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63432055" w14:textId="77777777" w:rsidR="004835FC" w:rsidRDefault="004835FC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</w:p>
    <w:p w14:paraId="213C4EF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&lt;&lt;form field&gt;&gt;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name of the form field that generated the error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Email Address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. In the event of multiple values, pass them separated by semicolons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Email </w:t>
      </w:r>
      <w:proofErr w:type="gram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Address;</w:t>
      </w:r>
      <w:proofErr w:type="gram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 Password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53119678" w14:textId="2827D43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4C66B1C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2B07F221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AE0B779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13" w:name="_tl1ja7ezmrgp" w:colFirst="0" w:colLast="0"/>
      <w:bookmarkEnd w:id="13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3.3 - Login success</w:t>
      </w:r>
    </w:p>
    <w:p w14:paraId="49EB94D8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2188577E" wp14:editId="06913101">
            <wp:extent cx="1228725" cy="38100"/>
            <wp:effectExtent l="0" t="0" r="0" b="0"/>
            <wp:docPr id="5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9EDEB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10E94D34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Description: When a user successfully logs in i.e. on login success. </w:t>
      </w:r>
    </w:p>
    <w:p w14:paraId="61438F0B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Page: Login-page.</w:t>
      </w:r>
    </w:p>
    <w:p w14:paraId="77D379F3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06FA6122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4E6D009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46BC4CE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40DF7F5B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5925916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1149453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'status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'Submit Success',</w:t>
      </w:r>
    </w:p>
    <w:p w14:paraId="42F0119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0EDE93F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0BDF054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'login'</w:t>
      </w:r>
    </w:p>
    <w:p w14:paraId="05D973F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0243A7E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lastRenderedPageBreak/>
        <w:t>&lt;/script&gt;</w:t>
      </w:r>
    </w:p>
    <w:p w14:paraId="508B2518" w14:textId="2BC937E2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4E6379AF" w14:textId="1B05106F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9400F9B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9A38FC5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14" w:name="_v24m31eyfsjb" w:colFirst="0" w:colLast="0"/>
      <w:bookmarkEnd w:id="14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4.1 - Newsletter attempt</w:t>
      </w:r>
    </w:p>
    <w:p w14:paraId="62CF1F9A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4A704EE1" wp14:editId="518EDCA3">
            <wp:extent cx="1228725" cy="38100"/>
            <wp:effectExtent l="0" t="0" r="0" b="0"/>
            <wp:docPr id="3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C4923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F8E96A8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Description: When a user attempts to subscribe to the newsletter i.e. on clicks on the Subscribe Now/Subscribe button. Note this is associated with the </w:t>
      </w:r>
      <w:r>
        <w:rPr>
          <w:rFonts w:ascii="Lato" w:eastAsia="Lato" w:hAnsi="Lato" w:cs="Lato"/>
          <w:b/>
          <w:i/>
          <w:color w:val="2C2C2B"/>
          <w:sz w:val="20"/>
          <w:szCs w:val="20"/>
          <w:highlight w:val="white"/>
        </w:rPr>
        <w:t>overlay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and </w:t>
      </w:r>
      <w:r>
        <w:rPr>
          <w:rFonts w:ascii="Lato" w:eastAsia="Lato" w:hAnsi="Lato" w:cs="Lato"/>
          <w:b/>
          <w:i/>
          <w:color w:val="2C2C2B"/>
          <w:sz w:val="20"/>
          <w:szCs w:val="20"/>
          <w:highlight w:val="white"/>
        </w:rPr>
        <w:t xml:space="preserve">header 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only - see two screenshots for reference. </w:t>
      </w:r>
    </w:p>
    <w:p w14:paraId="4C36AE28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Page: Site-wide (general / ad-hoc </w:t>
      </w:r>
      <w:proofErr w:type="gram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event 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nl</w:t>
      </w:r>
      <w:proofErr w:type="spellEnd"/>
      <w:proofErr w:type="gram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subscription pages).</w:t>
      </w:r>
    </w:p>
    <w:p w14:paraId="68C40993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43B02C76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8A67F7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0674AE7B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45566BA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1F6C4CF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18D095A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'status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'Submit Attempt'</w:t>
      </w:r>
    </w:p>
    <w:p w14:paraId="1509712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2645831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53C3A2A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'newsletter'</w:t>
      </w:r>
    </w:p>
    <w:p w14:paraId="13431C6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10A5AFC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3F5531A5" w14:textId="77777777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3A3AC440" w14:textId="6171A30E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7B87A2C3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15" w:name="_5xv48jbrzvox" w:colFirst="0" w:colLast="0"/>
      <w:bookmarkEnd w:id="15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 xml:space="preserve">4.2 - Newsletter </w:t>
      </w:r>
      <w:proofErr w:type="gramStart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fail</w:t>
      </w:r>
      <w:proofErr w:type="gramEnd"/>
    </w:p>
    <w:p w14:paraId="1D7C190A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0059A3F7" wp14:editId="09F3F687">
            <wp:extent cx="1228725" cy="38100"/>
            <wp:effectExtent l="0" t="0" r="0" b="0"/>
            <wp:docPr id="7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95466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788796A2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Description: When a user fails to register due to one or more form fields not passing form validation check.</w:t>
      </w:r>
    </w:p>
    <w:p w14:paraId="04AAACEE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Page: Page: Site-wide (general / ad-hoc </w:t>
      </w:r>
      <w:proofErr w:type="gram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event 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nl</w:t>
      </w:r>
      <w:proofErr w:type="spellEnd"/>
      <w:proofErr w:type="gram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subscription pages).</w:t>
      </w:r>
    </w:p>
    <w:p w14:paraId="22B8E57A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2A4849F2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2498D7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4AC53C8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0BAF5A7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612E37C8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451EE878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'status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'Submit Fail',</w:t>
      </w:r>
    </w:p>
    <w:p w14:paraId="4DC9244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form_field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&lt;&lt;form field&gt;&gt;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3880913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3750401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1CB7093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'newsletter'</w:t>
      </w:r>
    </w:p>
    <w:p w14:paraId="34E98DE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7EF58140" w14:textId="77777777" w:rsidR="004835FC" w:rsidRDefault="00000000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2B6C6625" w14:textId="77777777" w:rsidR="004835FC" w:rsidRDefault="004835FC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</w:p>
    <w:p w14:paraId="7897508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lastRenderedPageBreak/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&lt;&lt;form field&gt;&gt;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name of the form field that generated the error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Email Address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2A69EA8E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C581138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19995DB3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16" w:name="_ddbvssrf7im1" w:colFirst="0" w:colLast="0"/>
      <w:bookmarkEnd w:id="16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4.3 - Newsletter success</w:t>
      </w:r>
    </w:p>
    <w:p w14:paraId="2BAC5307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5BF79C73" wp14:editId="4539C67D">
            <wp:extent cx="1228725" cy="38100"/>
            <wp:effectExtent l="0" t="0" r="0" b="0"/>
            <wp:docPr id="2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9F376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BFDA705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Description: When a user successfully subscribes i.e. on subscription success onsite and pop-up. Page: Site-wide (general / ad-hoc </w:t>
      </w:r>
      <w:proofErr w:type="gram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event 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nl</w:t>
      </w:r>
      <w:proofErr w:type="spellEnd"/>
      <w:proofErr w:type="gram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subscription pages).</w:t>
      </w:r>
    </w:p>
    <w:p w14:paraId="7CFD4AA5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1C25A86F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BBB73F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115D2CDE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3E8EFB9E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0E57B45E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55AF371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'status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'Submit Success'</w:t>
      </w:r>
    </w:p>
    <w:p w14:paraId="3DE0548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62169DB8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18AD994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'newsletter'</w:t>
      </w:r>
    </w:p>
    <w:p w14:paraId="56DDEED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1B1FA058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45F23C6C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7904D48C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495AEC7B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17" w:name="_6f06oudjz0r1" w:colFirst="0" w:colLast="0"/>
      <w:bookmarkEnd w:id="17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5.1 - Pop up impressions</w:t>
      </w:r>
    </w:p>
    <w:p w14:paraId="402EFAA2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232BD0DE" wp14:editId="62F8A1AC">
            <wp:extent cx="1228725" cy="381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1EB6C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12C16E85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Description: The number of times a pop - up appears for site subscription page (pop - </w:t>
      </w:r>
      <w:proofErr w:type="gram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up  which</w:t>
      </w:r>
      <w:proofErr w:type="gram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redirects user to the site subscription page)</w:t>
      </w:r>
    </w:p>
    <w:p w14:paraId="21B9A774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Page: Site-wide.</w:t>
      </w:r>
    </w:p>
    <w:p w14:paraId="6A59DD63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148F0D6A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4F0244F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251BBC8D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341D2F6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5EAFAB5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_</w:t>
      </w:r>
      <w:commentRangeStart w:id="18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clear: true,</w:t>
      </w:r>
      <w:commentRangeEnd w:id="18"/>
      <w:r>
        <w:commentReference w:id="18"/>
      </w:r>
    </w:p>
    <w:p w14:paraId="144D72FD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pop_up_impression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7A411ED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2F48EA2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1B4BE876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4A21A7DF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&lt;&lt;no of impressions&gt;&gt;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number of times pop up appeared on </w:t>
      </w:r>
    </w:p>
    <w:p w14:paraId="0831E7E9" w14:textId="77777777" w:rsidR="004835FC" w:rsidRDefault="00000000">
      <w:pPr>
        <w:spacing w:after="0"/>
        <w:ind w:firstLine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user’s screen.  </w:t>
      </w:r>
      <w:r>
        <w:rPr>
          <w:rFonts w:ascii="Lato" w:eastAsia="Lato" w:hAnsi="Lato" w:cs="Lato"/>
          <w:color w:val="FF0000"/>
          <w:sz w:val="20"/>
          <w:szCs w:val="20"/>
          <w:highlight w:val="white"/>
        </w:rPr>
        <w:t>Note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: Value must be of data type number.</w:t>
      </w:r>
    </w:p>
    <w:p w14:paraId="6C8B545D" w14:textId="77777777" w:rsidR="004835FC" w:rsidRDefault="004835FC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383074E3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19" w:name="_lj1shjvdr2cf" w:colFirst="0" w:colLast="0"/>
      <w:bookmarkEnd w:id="19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lastRenderedPageBreak/>
        <w:t>5.2 - Pop up interaction</w:t>
      </w:r>
    </w:p>
    <w:p w14:paraId="3601011B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0667B986" wp14:editId="5444F164">
            <wp:extent cx="1228725" cy="38100"/>
            <wp:effectExtent l="0" t="0" r="0" b="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43E13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51E53DD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Description: The button that user clicks when displayed pop up for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on site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subscription page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i.e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submit or close button</w:t>
      </w:r>
    </w:p>
    <w:p w14:paraId="078433E2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Page: Site-wide.</w:t>
      </w:r>
    </w:p>
    <w:p w14:paraId="75C71C78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729C30B6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D059F8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0BC660DB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547E5E7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0EF9E75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242C1F9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'name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4BC3AAE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2C81619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7A891A9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pop_up_interaction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78CD288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7198CCF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55ACF7C0" w14:textId="6F2631F3" w:rsidR="004835FC" w:rsidRPr="003A1C0D" w:rsidRDefault="00000000" w:rsidP="003A1C0D">
      <w:pPr>
        <w:spacing w:after="0"/>
        <w:ind w:left="72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text of CTA clicked on the pop up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i.e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 submit or cancel</w:t>
      </w:r>
    </w:p>
    <w:p w14:paraId="67A975A3" w14:textId="77777777" w:rsidR="004835FC" w:rsidRDefault="004835FC">
      <w:pPr>
        <w:rPr>
          <w:b/>
        </w:rPr>
      </w:pPr>
    </w:p>
    <w:p w14:paraId="6B12D5D7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20" w:name="_w5246brdyhao" w:colFirst="0" w:colLast="0"/>
      <w:bookmarkEnd w:id="20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6.1 - Where to buy impressions</w:t>
      </w:r>
    </w:p>
    <w:p w14:paraId="4CA27AF6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63783D8C" wp14:editId="16DDFF80">
            <wp:extent cx="1228725" cy="38100"/>
            <wp:effectExtent l="0" t="0" r="0" b="0"/>
            <wp:docPr id="7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411E7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43F78EE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Description: The number of times the retailer/vendor appears on the PDP page when the user lands on the PDP page.</w:t>
      </w:r>
    </w:p>
    <w:p w14:paraId="120EE3CF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Page: PDP.</w:t>
      </w:r>
    </w:p>
    <w:p w14:paraId="60462928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7EA5BCC4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747B838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5573107D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3A4C649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1FBB3B1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6CD6931B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</w:t>
      </w:r>
      <w:commentRangeStart w:id="21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custom_product_name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&lt;product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7ED6640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custom_product_id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id&gt;&gt;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01C825B5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custom_product_price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price&gt;&gt;,</w:t>
      </w:r>
      <w:commentRangeEnd w:id="21"/>
      <w:r>
        <w:commentReference w:id="21"/>
      </w:r>
    </w:p>
    <w:p w14:paraId="765B370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'retailer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245B73D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6378F88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32E2DD3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retailer_impression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444E153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0291F28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3412A479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4A3C97F7" w14:textId="77777777" w:rsidR="004835FC" w:rsidRDefault="00000000">
      <w:pPr>
        <w:spacing w:after="0" w:line="331" w:lineRule="auto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lastRenderedPageBreak/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product name e.g.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Gitzo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Légende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 Bundle - Tripod &amp; Backpack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119EBFB1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122C9E6E" w14:textId="77777777" w:rsidR="004835FC" w:rsidRDefault="00000000">
      <w:pPr>
        <w:spacing w:after="0" w:line="331" w:lineRule="auto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id&gt;&gt;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unique ID of the product.</w:t>
      </w:r>
    </w:p>
    <w:p w14:paraId="54C68D1E" w14:textId="77777777" w:rsidR="004835FC" w:rsidRDefault="004835FC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6020A9B6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price&gt;&gt;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product price. </w:t>
      </w:r>
      <w:r>
        <w:rPr>
          <w:rFonts w:ascii="Lato" w:eastAsia="Lato" w:hAnsi="Lato" w:cs="Lato"/>
          <w:color w:val="FF0000"/>
          <w:sz w:val="20"/>
          <w:szCs w:val="20"/>
          <w:highlight w:val="white"/>
        </w:rPr>
        <w:t>Note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: value must be of data type number.</w:t>
      </w:r>
    </w:p>
    <w:p w14:paraId="601BA7F2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1D34F0A" w14:textId="5701068D" w:rsidR="004835FC" w:rsidRPr="003A1C0D" w:rsidRDefault="00000000" w:rsidP="003A1C0D">
      <w:pPr>
        <w:spacing w:after="0" w:line="331" w:lineRule="auto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&lt;&lt;retailer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name of the retailer providing the product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i.e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B&amp;H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328C0521" w14:textId="2757310A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40AD9C4E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F522397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22" w:name="_jir54l4duy94" w:colFirst="0" w:colLast="0"/>
      <w:bookmarkEnd w:id="22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 xml:space="preserve">6.2 Where to buy </w:t>
      </w:r>
      <w:proofErr w:type="gramStart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interactions</w:t>
      </w:r>
      <w:proofErr w:type="gramEnd"/>
    </w:p>
    <w:p w14:paraId="6D2C4E17" w14:textId="77777777" w:rsidR="004835FC" w:rsidRDefault="004835FC"/>
    <w:p w14:paraId="57BCBA52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Description: the number of times the visitor clicks on the retailer when on the PDP page </w:t>
      </w:r>
    </w:p>
    <w:p w14:paraId="7E44C044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Page: PDP.</w:t>
      </w:r>
    </w:p>
    <w:p w14:paraId="2E90E0CC" w14:textId="77777777" w:rsidR="004835FC" w:rsidRDefault="00000000">
      <w:pPr>
        <w:numPr>
          <w:ilvl w:val="0"/>
          <w:numId w:val="7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070CC1C3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F720C8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2557D48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358173C5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42432AE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25D1ADB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'name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78014DF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commentRangeStart w:id="23"/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custom_product_name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651907C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custom_product_id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id&gt;&gt;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0C4CFBB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custom_product_price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price&gt;&gt;,</w:t>
      </w:r>
      <w:commentRangeEnd w:id="23"/>
      <w:r>
        <w:commentReference w:id="23"/>
      </w:r>
    </w:p>
    <w:p w14:paraId="006291AD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'retailer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&lt;&lt;retailer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607B51AB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75F8F35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6A9B961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6DD9A93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retailer_interaction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523DEABD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2C63386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75772519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76D728F0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text of CTA clicked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i.e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Buy now.</w:t>
      </w:r>
    </w:p>
    <w:p w14:paraId="374A7EF1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3FF4B1DA" w14:textId="77777777" w:rsidR="004835FC" w:rsidRDefault="00000000">
      <w:pPr>
        <w:spacing w:after="0" w:line="331" w:lineRule="auto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product name e.g.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Gitzo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Légende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 Bundle - Tripod &amp; Backpack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2957CAEB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2810613B" w14:textId="77777777" w:rsidR="004835FC" w:rsidRDefault="00000000">
      <w:pPr>
        <w:spacing w:after="0" w:line="331" w:lineRule="auto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id&gt;&gt;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unique ID of the product.</w:t>
      </w:r>
    </w:p>
    <w:p w14:paraId="176ECF54" w14:textId="77777777" w:rsidR="004835FC" w:rsidRDefault="004835FC">
      <w:pPr>
        <w:spacing w:after="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11149A84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price&gt;&gt;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product price. </w:t>
      </w:r>
      <w:r>
        <w:rPr>
          <w:rFonts w:ascii="Lato" w:eastAsia="Lato" w:hAnsi="Lato" w:cs="Lato"/>
          <w:color w:val="FF0000"/>
          <w:sz w:val="20"/>
          <w:szCs w:val="20"/>
          <w:highlight w:val="white"/>
        </w:rPr>
        <w:t>Note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: value must be of data type number.</w:t>
      </w:r>
    </w:p>
    <w:p w14:paraId="5E787AFD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4F132F39" w14:textId="77777777" w:rsidR="004835FC" w:rsidRDefault="00000000">
      <w:pPr>
        <w:spacing w:after="0" w:line="331" w:lineRule="auto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&lt;&lt;retailer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name of the retailer providing the product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i.e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B&amp;H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2E078C74" w14:textId="77777777" w:rsidR="004835FC" w:rsidRDefault="004835FC">
      <w:pPr>
        <w:spacing w:after="0" w:line="331" w:lineRule="auto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E858511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24" w:name="_4f014m3y4vp2" w:colFirst="0" w:colLast="0"/>
      <w:bookmarkEnd w:id="24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7 - Filter</w:t>
      </w:r>
    </w:p>
    <w:p w14:paraId="234EACD4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3B6F8D7A" wp14:editId="4193426F">
            <wp:extent cx="1228725" cy="38100"/>
            <wp:effectExtent l="0" t="0" r="0" b="0"/>
            <wp:docPr id="29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8F7B7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653F1E3" w14:textId="77777777" w:rsidR="004835FC" w:rsidRDefault="00000000">
      <w:pPr>
        <w:numPr>
          <w:ilvl w:val="0"/>
          <w:numId w:val="14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Description: When a user selects a filter. </w:t>
      </w:r>
    </w:p>
    <w:p w14:paraId="4D73531A" w14:textId="77777777" w:rsidR="004835FC" w:rsidRDefault="00000000">
      <w:pPr>
        <w:numPr>
          <w:ilvl w:val="0"/>
          <w:numId w:val="14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Page: PLP. </w:t>
      </w:r>
    </w:p>
    <w:p w14:paraId="5C47EAC7" w14:textId="77777777" w:rsidR="004835FC" w:rsidRDefault="00000000">
      <w:pPr>
        <w:numPr>
          <w:ilvl w:val="0"/>
          <w:numId w:val="14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4E06C86E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754412A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4F8B8F3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3801297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1F9F70F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42BDDEA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'filter':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&lt;&lt;filter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09131FC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'name':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&lt;&lt;filter value/CTA&gt;&gt;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3DB70C3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325C0AD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1018E62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'filter'</w:t>
      </w:r>
    </w:p>
    <w:p w14:paraId="264205F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4DEAA2A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3D6DB72E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35193E7F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&lt;&lt;filter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name of the filter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 category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. </w:t>
      </w:r>
    </w:p>
    <w:p w14:paraId="247F5F5C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457A225D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&lt;&lt;filter value&gt;&gt;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filter value selected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mini tripods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798530BC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212D0871" w14:textId="0D51EB18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57A9A114" w14:textId="1AB4A8A6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219567CA" w14:textId="77777777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7BBB7CF5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25" w:name="_z7g2z97vddrr" w:colFirst="0" w:colLast="0"/>
      <w:bookmarkEnd w:id="25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8 - Sort by</w:t>
      </w:r>
    </w:p>
    <w:p w14:paraId="62B5B545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0BB1A87E" wp14:editId="39999A67">
            <wp:extent cx="1228725" cy="38100"/>
            <wp:effectExtent l="0" t="0" r="0" b="0"/>
            <wp:docPr id="4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7F20D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160DE2B3" w14:textId="77777777" w:rsidR="004835FC" w:rsidRDefault="00000000">
      <w:pPr>
        <w:numPr>
          <w:ilvl w:val="0"/>
          <w:numId w:val="11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Description: When a user selects a sort by value either on the category page or on the search results page. </w:t>
      </w:r>
    </w:p>
    <w:p w14:paraId="2DBE97D0" w14:textId="77777777" w:rsidR="004835FC" w:rsidRDefault="00000000">
      <w:pPr>
        <w:numPr>
          <w:ilvl w:val="0"/>
          <w:numId w:val="11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Page: PLP. </w:t>
      </w:r>
    </w:p>
    <w:p w14:paraId="03D2D58A" w14:textId="77777777" w:rsidR="004835FC" w:rsidRDefault="00000000">
      <w:pPr>
        <w:numPr>
          <w:ilvl w:val="0"/>
          <w:numId w:val="11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4A56D3D7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009CE9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1347A83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3F0CF74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6F77809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 </w:t>
      </w:r>
    </w:p>
    <w:p w14:paraId="568CAC5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</w:t>
      </w:r>
      <w:commentRangeStart w:id="26"/>
      <w:commentRangeStart w:id="27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sort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_value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commentRangeEnd w:id="26"/>
      <w:r>
        <w:commentReference w:id="26"/>
      </w:r>
      <w:commentRangeEnd w:id="27"/>
      <w:r>
        <w:commentReference w:id="27"/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: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&lt;&lt;sort by value&gt;&gt;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6DBB97A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50B702DE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lastRenderedPageBreak/>
        <w:t xml:space="preserve">  _clear: true,</w:t>
      </w:r>
    </w:p>
    <w:p w14:paraId="17F5E6E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'sort'</w:t>
      </w:r>
    </w:p>
    <w:p w14:paraId="4FA6EC4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51C23B0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235F44FA" w14:textId="77777777" w:rsidR="004835FC" w:rsidRDefault="004835FC">
      <w:pPr>
        <w:spacing w:after="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</w:p>
    <w:p w14:paraId="18E5DE99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&lt;&lt;sort by value&gt;&gt;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sort by value selected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Price, high to low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45995AC4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4BE477A" w14:textId="77777777" w:rsidR="003A1C0D" w:rsidRDefault="003A1C0D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28" w:name="_ee9q2p78alac" w:colFirst="0" w:colLast="0"/>
      <w:bookmarkEnd w:id="28"/>
    </w:p>
    <w:p w14:paraId="32DB0009" w14:textId="6C9895F8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 xml:space="preserve">9 - Basket Builder </w:t>
      </w:r>
    </w:p>
    <w:p w14:paraId="169D1D9B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17736626" wp14:editId="412277ED">
            <wp:extent cx="1228725" cy="38100"/>
            <wp:effectExtent l="0" t="0" r="0" b="0"/>
            <wp:docPr id="6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58FF6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2F0A33D" w14:textId="77777777" w:rsidR="004835FC" w:rsidRDefault="00000000">
      <w:pPr>
        <w:numPr>
          <w:ilvl w:val="0"/>
          <w:numId w:val="9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Description:  When a user views his/her cart a pop up appears with additional discounted or free item that he/she can add to the cart</w:t>
      </w:r>
    </w:p>
    <w:p w14:paraId="54B330F4" w14:textId="77777777" w:rsidR="004835FC" w:rsidRDefault="00000000">
      <w:pPr>
        <w:numPr>
          <w:ilvl w:val="0"/>
          <w:numId w:val="9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Page: Cart / </w:t>
      </w:r>
      <w:proofErr w:type="gram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Checkout .</w:t>
      </w:r>
      <w:proofErr w:type="gram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</w:t>
      </w:r>
    </w:p>
    <w:p w14:paraId="7969D9A7" w14:textId="77777777" w:rsidR="004835FC" w:rsidRDefault="00000000">
      <w:pPr>
        <w:numPr>
          <w:ilvl w:val="0"/>
          <w:numId w:val="9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6CCFD3C7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7BFC59B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1B0B05B8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10E732E5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109846D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3CE39E05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'name':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03320AD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</w:t>
      </w:r>
      <w:commentRangeStart w:id="29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custom_product_name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31D5EE6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custom_product_id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id&gt;&gt;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7728F17D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custom_product_price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price&gt;&gt;</w:t>
      </w:r>
      <w:commentRangeEnd w:id="29"/>
      <w:r>
        <w:commentReference w:id="29"/>
      </w:r>
    </w:p>
    <w:p w14:paraId="78C53F18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4212712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588AF11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basket_builder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655064C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583753E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5D9A9970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0EFD3355" w14:textId="77777777" w:rsidR="004835FC" w:rsidRDefault="00000000">
      <w:pPr>
        <w:spacing w:after="0"/>
        <w:ind w:left="72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text of CTA clicked on the pop up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i.e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add to cart or cancel</w:t>
      </w:r>
    </w:p>
    <w:p w14:paraId="22A70EF6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7DF5A6FD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product name e.g.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Gitzo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Légende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 Bundle - Tripod &amp; Backpack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54143DE2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2796D840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id&gt;&gt;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unique ID of the product.</w:t>
      </w:r>
    </w:p>
    <w:p w14:paraId="60F2DE39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0441BC7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price&gt;&gt;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product price. </w:t>
      </w:r>
      <w:r>
        <w:rPr>
          <w:rFonts w:ascii="Lato" w:eastAsia="Lato" w:hAnsi="Lato" w:cs="Lato"/>
          <w:color w:val="FF0000"/>
          <w:sz w:val="20"/>
          <w:szCs w:val="20"/>
          <w:highlight w:val="white"/>
        </w:rPr>
        <w:t>Note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: value must be of data type number.</w:t>
      </w:r>
    </w:p>
    <w:p w14:paraId="60DB9B34" w14:textId="77777777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63DDFC1F" w14:textId="77777777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561E101F" w14:textId="77777777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5A5D4D73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30" w:name="_d61ts6vilt2r" w:colFirst="0" w:colLast="0"/>
      <w:bookmarkEnd w:id="30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lastRenderedPageBreak/>
        <w:t xml:space="preserve">10 - Back in stock </w:t>
      </w:r>
    </w:p>
    <w:p w14:paraId="48712CF6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36BD2894" wp14:editId="11CA8D5C">
            <wp:extent cx="1228725" cy="3810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6C0B2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21AB32A6" w14:textId="77777777" w:rsidR="004835FC" w:rsidRDefault="00000000">
      <w:pPr>
        <w:numPr>
          <w:ilvl w:val="0"/>
          <w:numId w:val="9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Description: when a user clicks on back in stock button/link when viewing a product that is not in stock</w:t>
      </w:r>
    </w:p>
    <w:p w14:paraId="3FC2D6CF" w14:textId="77777777" w:rsidR="004835FC" w:rsidRDefault="00000000">
      <w:pPr>
        <w:numPr>
          <w:ilvl w:val="0"/>
          <w:numId w:val="9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Page: PDP </w:t>
      </w:r>
    </w:p>
    <w:p w14:paraId="30B78822" w14:textId="77777777" w:rsidR="004835FC" w:rsidRDefault="00000000">
      <w:pPr>
        <w:numPr>
          <w:ilvl w:val="0"/>
          <w:numId w:val="9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0BEE5E64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2A7D43B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0B85B43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235FD1E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2E04C45E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07EE132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</w:t>
      </w:r>
      <w:commentRangeStart w:id="31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custom_product_name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5360AFAE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custom_product_id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id&gt;&gt;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3F40861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custom_product_price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price&gt;&gt;</w:t>
      </w:r>
      <w:commentRangeEnd w:id="31"/>
      <w:r>
        <w:commentReference w:id="31"/>
      </w:r>
    </w:p>
    <w:p w14:paraId="296619E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4CFD313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28564448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back_in_stock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1086393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084D387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157BE607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4D34683E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product name e.g.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Gitzo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Légende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 Bundle - Tripod &amp; Backpack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6E8FFA39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247F4589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id&gt;&gt;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unique ID of the product.</w:t>
      </w:r>
    </w:p>
    <w:p w14:paraId="419B50BE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7E7556CC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&lt;&lt;product price&gt;&gt;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product price. </w:t>
      </w:r>
      <w:r>
        <w:rPr>
          <w:rFonts w:ascii="Lato" w:eastAsia="Lato" w:hAnsi="Lato" w:cs="Lato"/>
          <w:color w:val="FF0000"/>
          <w:sz w:val="20"/>
          <w:szCs w:val="20"/>
          <w:highlight w:val="white"/>
        </w:rPr>
        <w:t>Note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: value must be of data type number.</w:t>
      </w:r>
    </w:p>
    <w:p w14:paraId="768FBEC7" w14:textId="77777777" w:rsidR="004835FC" w:rsidRDefault="004835FC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</w:p>
    <w:p w14:paraId="0396BD13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04E8E89" w14:textId="6E141032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60BED630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142BE707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32" w:name="_vf63o335dp1c" w:colFirst="0" w:colLast="0"/>
      <w:bookmarkEnd w:id="32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11 - Main navigation</w:t>
      </w:r>
    </w:p>
    <w:p w14:paraId="734AB582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2D22BB8C" wp14:editId="2881AC2C">
            <wp:extent cx="1228725" cy="38100"/>
            <wp:effectExtent l="0" t="0" r="0" b="0"/>
            <wp:docPr id="6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21E63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7BF46DA4" w14:textId="77777777" w:rsidR="004835FC" w:rsidRDefault="00000000">
      <w:pPr>
        <w:numPr>
          <w:ilvl w:val="0"/>
          <w:numId w:val="5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Description: When a user interacts with the main navigation items/CTAs. This includes all CTAs in the header (e.g. Search, Country etc.) and all CTAs within any given category (e.g. CTAs within the Treatments category).</w:t>
      </w:r>
    </w:p>
    <w:p w14:paraId="6B1F16D3" w14:textId="77777777" w:rsidR="004835FC" w:rsidRDefault="00000000">
      <w:pPr>
        <w:numPr>
          <w:ilvl w:val="0"/>
          <w:numId w:val="5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Page: Site-wide. </w:t>
      </w:r>
    </w:p>
    <w:p w14:paraId="22BB8C5F" w14:textId="77777777" w:rsidR="004835FC" w:rsidRDefault="00000000">
      <w:pPr>
        <w:numPr>
          <w:ilvl w:val="0"/>
          <w:numId w:val="5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1004EBC3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27D543C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3B94E12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598EB58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52D657B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lastRenderedPageBreak/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03EF6A9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'section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&lt;&lt;section&gt;&gt;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12D7C57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'name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7ABE638D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'id':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id&gt;&gt;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74FE20D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referring_page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&lt;&lt;referring page&gt;&gt;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543DD0D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destination_page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&lt;&lt;destination page&gt;&gt;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6282672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3FBC3E3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33AB0E1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'navigation'</w:t>
      </w:r>
    </w:p>
    <w:p w14:paraId="44490B0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4138267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22287BCC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6220F6A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               </w:t>
      </w:r>
    </w:p>
    <w:p w14:paraId="63B601DD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8726981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&lt;&lt;section&gt;&gt;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one of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Header -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&lt;&lt;column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(CTAs under the five columns at the top, where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&lt;&lt;column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is one of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Tripods, </w:t>
      </w:r>
      <w:proofErr w:type="gram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head</w:t>
      </w:r>
      <w:proofErr w:type="gram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 or camera bags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etc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…</w:t>
      </w:r>
    </w:p>
    <w:p w14:paraId="38465B1F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</w:t>
      </w:r>
    </w:p>
    <w:p w14:paraId="7E228541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text of the clicked CTA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Tripod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0D5F1C62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14D08231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id&gt;&gt;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CTA ID if one exists. The ID is to be used to consolidate any given CTA name across markets/sites where the CTA name is in the local language.</w:t>
      </w:r>
    </w:p>
    <w:p w14:paraId="1E1F5A2F" w14:textId="77777777" w:rsidR="004835FC" w:rsidRDefault="004835FC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</w:p>
    <w:p w14:paraId="33D38262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&lt;&lt;referring page&gt;&gt;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page path of the page on which the click occurred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/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uk-en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/tripods/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. If the click is on a CTA that doesn’t redirect the user to another page (e.g. clicks on Search), then set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referring_page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as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undefined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543DC41D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099768F" w14:textId="77777777" w:rsidR="004835FC" w:rsidRDefault="00000000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&lt;&lt;destination page&gt;&gt;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page path of the page to which the user is sent e.g.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uk-en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/tripods/traveler</w:t>
      </w:r>
      <w:proofErr w:type="gram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/ 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  <w:proofErr w:type="gram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If the click is on a CTA that doesn’t redirect the user to another page (e.g. clicks on Search), then set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destination_page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as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undefined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7A66269C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AAAE759" w14:textId="12BE3CD6" w:rsidR="004835FC" w:rsidRDefault="004835FC">
      <w:pPr>
        <w:spacing w:after="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</w:p>
    <w:p w14:paraId="497A1AA5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C5D198F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4AAA7930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33" w:name="_hs44jlfhcibo" w:colFirst="0" w:colLast="0"/>
      <w:bookmarkEnd w:id="33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12 - Footer</w:t>
      </w:r>
    </w:p>
    <w:p w14:paraId="08F7F232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2688866E" wp14:editId="5E99EEF8">
            <wp:extent cx="1228725" cy="38100"/>
            <wp:effectExtent l="0" t="0" r="0" b="0"/>
            <wp:docPr id="2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30DC8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15046C2E" w14:textId="77777777" w:rsidR="004835FC" w:rsidRDefault="00000000">
      <w:pPr>
        <w:numPr>
          <w:ilvl w:val="0"/>
          <w:numId w:val="5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Description: When a user interacts with the footer items/CTAs.</w:t>
      </w:r>
    </w:p>
    <w:p w14:paraId="65B6CEDD" w14:textId="77777777" w:rsidR="004835FC" w:rsidRDefault="00000000">
      <w:pPr>
        <w:numPr>
          <w:ilvl w:val="0"/>
          <w:numId w:val="5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Page: Site-wide. </w:t>
      </w:r>
    </w:p>
    <w:p w14:paraId="312AF04B" w14:textId="77777777" w:rsidR="004835FC" w:rsidRDefault="00000000">
      <w:pPr>
        <w:numPr>
          <w:ilvl w:val="0"/>
          <w:numId w:val="5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57513853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1EAA22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015B1EB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1FB51716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014375F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14117B4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lastRenderedPageBreak/>
        <w:t xml:space="preserve">    'section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&lt;&lt;section&gt;&gt;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7DB4371D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'name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name&gt;&gt;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05B34415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'id':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id&gt;&gt;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4947868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referring_page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&lt;&lt;referring page&gt;&gt;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580021D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destination_page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&lt;&lt;destination page&gt;&gt;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181FDFB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19D5834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2F1A5645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'navigation'</w:t>
      </w:r>
    </w:p>
    <w:p w14:paraId="206C6B3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7A5AB249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0476A464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568D4C32" w14:textId="77777777" w:rsidR="004835FC" w:rsidRDefault="00000000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&lt;&lt;section&gt;&gt;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one of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Footer -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&lt;&lt;column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(CTAs under the five columns, where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&lt;&lt;column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is one of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products, my account and support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etc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…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or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 xml:space="preserve">Footer - </w:t>
      </w:r>
      <w:proofErr w:type="gram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Social Media</w:t>
      </w:r>
      <w:proofErr w:type="gram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(social media CTAs to the left).</w:t>
      </w:r>
    </w:p>
    <w:p w14:paraId="05B0F907" w14:textId="77777777" w:rsidR="004835FC" w:rsidRDefault="004835FC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</w:p>
    <w:p w14:paraId="714E335E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name&gt;&gt;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text of the clicked CTA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Tripods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60159555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70EC535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cta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 xml:space="preserve"> id&gt;&gt;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CTA ID if one exists. The ID is to be used to consolidate any given CTA name across markets/sites where the CTA name is in the local language.</w:t>
      </w:r>
    </w:p>
    <w:p w14:paraId="4CB0483D" w14:textId="77777777" w:rsidR="004835FC" w:rsidRDefault="004835FC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</w:p>
    <w:p w14:paraId="21D018AA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&lt;&lt;referring page&gt;&gt;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page path of the page on which the click occurred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/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uk-en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/tripods/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474EF6B1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B5AC256" w14:textId="77777777" w:rsidR="004835FC" w:rsidRDefault="00000000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&lt;&lt;destination page&gt;&gt;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page path of the page to which the user is sent e.g. 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uk-en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/tripods/traveler/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23DE3582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2CF346F4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34" w:name="_8tkt274vrm5g" w:colFirst="0" w:colLast="0"/>
      <w:bookmarkEnd w:id="34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13 - Country switch</w:t>
      </w:r>
    </w:p>
    <w:p w14:paraId="0BF5CBD2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2B3F5E3D" wp14:editId="390F037B">
            <wp:extent cx="1228725" cy="38100"/>
            <wp:effectExtent l="0" t="0" r="0" b="0"/>
            <wp:docPr id="4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8EE35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8F76CED" w14:textId="77777777" w:rsidR="004835FC" w:rsidRDefault="00000000">
      <w:pPr>
        <w:numPr>
          <w:ilvl w:val="0"/>
          <w:numId w:val="5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Description: When a user switches country.</w:t>
      </w:r>
    </w:p>
    <w:p w14:paraId="271A9BBD" w14:textId="77777777" w:rsidR="004835FC" w:rsidRDefault="00000000">
      <w:pPr>
        <w:numPr>
          <w:ilvl w:val="0"/>
          <w:numId w:val="5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Page: Site-wide. </w:t>
      </w:r>
    </w:p>
    <w:p w14:paraId="42D55AC1" w14:textId="77777777" w:rsidR="004835FC" w:rsidRDefault="00000000">
      <w:pPr>
        <w:numPr>
          <w:ilvl w:val="0"/>
          <w:numId w:val="5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0E0787B1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1ED422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160FBC7E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74BEFDF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5E21146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3618145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from_country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&lt;&lt;from country&gt;&gt;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54D07F6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to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_country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':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&lt;&lt;to country&gt;&gt;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5DB3942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4D47E6A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5A675A05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country_switch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49F5601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6574FA65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53B6E7EE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2AEC7D3D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&lt;&lt;from country&gt;&gt;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root domain of the country the user is switching from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/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uk-en</w:t>
      </w:r>
      <w:proofErr w:type="spellEnd"/>
    </w:p>
    <w:p w14:paraId="4D8D5697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423FB8FF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&lt;&lt;to country&gt;&gt;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root domain of the country the user is switching to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/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fr-fr</w:t>
      </w:r>
      <w:proofErr w:type="spellEnd"/>
    </w:p>
    <w:p w14:paraId="21A8D5D2" w14:textId="77777777" w:rsidR="004835FC" w:rsidRDefault="004835FC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</w:p>
    <w:p w14:paraId="767992B1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0FD81AB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8645038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B6638AF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35" w:name="_2x50vykysm" w:colFirst="0" w:colLast="0"/>
      <w:bookmarkEnd w:id="35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14 - Onsite search</w:t>
      </w:r>
    </w:p>
    <w:p w14:paraId="6B9937DC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5C38F799" wp14:editId="107F948F">
            <wp:extent cx="1228725" cy="38100"/>
            <wp:effectExtent l="0" t="0" r="0" b="0"/>
            <wp:docPr id="5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0EC27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6E709079" w14:textId="77777777" w:rsidR="004835FC" w:rsidRDefault="00000000">
      <w:pPr>
        <w:numPr>
          <w:ilvl w:val="0"/>
          <w:numId w:val="5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Description: When a user performs an onsite search either by selecting a suggested term or by typing a term and hitting enter.</w:t>
      </w:r>
    </w:p>
    <w:p w14:paraId="6F6358FB" w14:textId="77777777" w:rsidR="004835FC" w:rsidRDefault="00000000">
      <w:pPr>
        <w:numPr>
          <w:ilvl w:val="0"/>
          <w:numId w:val="5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Page: Site-wide. </w:t>
      </w:r>
    </w:p>
    <w:p w14:paraId="51598C18" w14:textId="77777777" w:rsidR="004835FC" w:rsidRDefault="00000000">
      <w:pPr>
        <w:numPr>
          <w:ilvl w:val="0"/>
          <w:numId w:val="5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736058BF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52398408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038B0F6F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08DBD7B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74EF3868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1853DF1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'type':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&lt;&lt;search type&gt;&gt;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64A1A7F4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search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_term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':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&lt;&lt;search term&gt;&gt;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28B5237E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result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_count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':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&lt;&lt;result count&gt;&gt;</w:t>
      </w:r>
    </w:p>
    <w:p w14:paraId="481F692C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7812930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7B9E54EB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'search'</w:t>
      </w:r>
    </w:p>
    <w:p w14:paraId="042CA73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4016EB53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4A4EB7E7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48F1F036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499128D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&lt;&lt;search type&gt;&gt;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one of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Suggested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(user selected a term suggested by the search engine) or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Manual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(user typed a term and hit Enter/clicked on the search icon).</w:t>
      </w:r>
    </w:p>
    <w:p w14:paraId="7F6950E8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651E280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&lt;&lt;search term&gt;&gt;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search term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Tripod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.</w:t>
      </w:r>
    </w:p>
    <w:p w14:paraId="0E6AF2B0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37ED0788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&lt;&lt;result count&gt;&gt;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number of search results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10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. </w:t>
      </w:r>
      <w:r>
        <w:rPr>
          <w:rFonts w:ascii="Lato" w:eastAsia="Lato" w:hAnsi="Lato" w:cs="Lato"/>
          <w:color w:val="FF0000"/>
          <w:sz w:val="20"/>
          <w:szCs w:val="20"/>
          <w:highlight w:val="white"/>
        </w:rPr>
        <w:t>Note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>: Value must be of data type number.</w:t>
      </w:r>
    </w:p>
    <w:p w14:paraId="1B46ABB9" w14:textId="77777777" w:rsidR="004835FC" w:rsidRDefault="004835FC">
      <w:pPr>
        <w:spacing w:after="0"/>
        <w:ind w:left="720"/>
        <w:rPr>
          <w:rFonts w:ascii="Lato" w:eastAsia="Lato" w:hAnsi="Lato" w:cs="Lato"/>
          <w:b/>
          <w:color w:val="FF0000"/>
          <w:sz w:val="20"/>
          <w:szCs w:val="20"/>
          <w:highlight w:val="white"/>
        </w:rPr>
      </w:pPr>
    </w:p>
    <w:p w14:paraId="726807F1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1C059C9E" w14:textId="77777777" w:rsidR="004835FC" w:rsidRDefault="00000000">
      <w:pPr>
        <w:pStyle w:val="Heading1"/>
        <w:spacing w:after="0"/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</w:pPr>
      <w:bookmarkStart w:id="36" w:name="_jp33xhbyi215" w:colFirst="0" w:colLast="0"/>
      <w:bookmarkEnd w:id="36"/>
      <w:r>
        <w:rPr>
          <w:rFonts w:ascii="Pathway Gothic One" w:eastAsia="Pathway Gothic One" w:hAnsi="Pathway Gothic One" w:cs="Pathway Gothic One"/>
          <w:b w:val="0"/>
          <w:color w:val="2C2C2B"/>
          <w:highlight w:val="white"/>
        </w:rPr>
        <w:t>15 - 404 Pageview</w:t>
      </w:r>
    </w:p>
    <w:p w14:paraId="1E561AD0" w14:textId="77777777" w:rsidR="004835FC" w:rsidRDefault="00000000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noProof/>
          <w:color w:val="2C2C2B"/>
          <w:sz w:val="20"/>
          <w:szCs w:val="20"/>
          <w:highlight w:val="white"/>
        </w:rPr>
        <w:drawing>
          <wp:inline distT="114300" distB="114300" distL="114300" distR="114300" wp14:anchorId="73B6F8C7" wp14:editId="4D72D42B">
            <wp:extent cx="1228725" cy="38100"/>
            <wp:effectExtent l="0" t="0" r="0" b="0"/>
            <wp:docPr id="60" name="image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F66FD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492EF869" w14:textId="77777777" w:rsidR="004835FC" w:rsidRDefault="00000000">
      <w:pPr>
        <w:numPr>
          <w:ilvl w:val="0"/>
          <w:numId w:val="3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lastRenderedPageBreak/>
        <w:t>Description: Any pageview where the error message is a 404</w:t>
      </w:r>
    </w:p>
    <w:p w14:paraId="29FCC1B1" w14:textId="77777777" w:rsidR="004835FC" w:rsidRDefault="00000000">
      <w:pPr>
        <w:numPr>
          <w:ilvl w:val="0"/>
          <w:numId w:val="3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>Page: 404 Pages</w:t>
      </w:r>
    </w:p>
    <w:p w14:paraId="609F6C34" w14:textId="77777777" w:rsidR="004835FC" w:rsidRDefault="00000000">
      <w:pPr>
        <w:numPr>
          <w:ilvl w:val="0"/>
          <w:numId w:val="3"/>
        </w:num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Required </w:t>
      </w:r>
      <w:proofErr w:type="spellStart"/>
      <w:r>
        <w:rPr>
          <w:rFonts w:ascii="Lato" w:eastAsia="Lato" w:hAnsi="Lato" w:cs="Lato"/>
          <w:color w:val="2C2C2B"/>
          <w:sz w:val="20"/>
          <w:szCs w:val="20"/>
          <w:highlight w:val="white"/>
        </w:rPr>
        <w:t>dataLayer</w:t>
      </w:r>
      <w:proofErr w:type="spellEnd"/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code:</w:t>
      </w:r>
    </w:p>
    <w:p w14:paraId="5F06FCFA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2A23E6D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&lt;script&gt;</w:t>
      </w:r>
    </w:p>
    <w:p w14:paraId="3E5BFF7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</w:t>
      </w:r>
      <w:proofErr w:type="spell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|| [];</w:t>
      </w:r>
    </w:p>
    <w:p w14:paraId="6A64D3B1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window.dataLayer.push</w:t>
      </w:r>
      <w:proofErr w:type="spellEnd"/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({</w:t>
      </w:r>
    </w:p>
    <w:p w14:paraId="391A2E7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'data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{</w:t>
      </w:r>
    </w:p>
    <w:p w14:paraId="3C75DDDB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referring_page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&lt;&lt;referring page&gt;&gt;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',</w:t>
      </w:r>
    </w:p>
    <w:p w14:paraId="10CCE4BE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  '</w:t>
      </w:r>
      <w:proofErr w:type="spell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destination_page</w:t>
      </w:r>
      <w:proofErr w:type="spellEnd"/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&lt;&lt;destination page&gt;&gt;</w:t>
      </w: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</w:t>
      </w:r>
    </w:p>
    <w:p w14:paraId="1F6FF9C2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},</w:t>
      </w:r>
    </w:p>
    <w:p w14:paraId="25CD4BD0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_clear: true,</w:t>
      </w:r>
    </w:p>
    <w:p w14:paraId="4FE23737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 'event</w:t>
      </w:r>
      <w:proofErr w:type="gramStart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' :</w:t>
      </w:r>
      <w:proofErr w:type="gramEnd"/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 xml:space="preserve"> '404_pageview'</w:t>
      </w:r>
    </w:p>
    <w:p w14:paraId="346D0BDA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});</w:t>
      </w:r>
    </w:p>
    <w:p w14:paraId="566C7FFD" w14:textId="77777777" w:rsidR="004835FC" w:rsidRDefault="00000000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  <w:t>&lt;/script&gt;</w:t>
      </w:r>
    </w:p>
    <w:p w14:paraId="1B76E5ED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3B5F86D8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5AC4ECD3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4FBE4B1E" w14:textId="77777777" w:rsidR="004835FC" w:rsidRDefault="00000000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&lt;&lt;referring page&gt;&gt;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page path of the page on which the click occurred e.g. </w:t>
      </w:r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/</w:t>
      </w:r>
      <w:proofErr w:type="spellStart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uk-en</w:t>
      </w:r>
      <w:proofErr w:type="spellEnd"/>
      <w:r>
        <w:rPr>
          <w:rFonts w:ascii="Lato" w:eastAsia="Lato" w:hAnsi="Lato" w:cs="Lato"/>
          <w:b/>
          <w:color w:val="2C2C2B"/>
          <w:sz w:val="20"/>
          <w:szCs w:val="20"/>
          <w:highlight w:val="white"/>
        </w:rPr>
        <w:t>/tripods/</w:t>
      </w:r>
    </w:p>
    <w:p w14:paraId="5254B063" w14:textId="77777777" w:rsidR="004835FC" w:rsidRDefault="004835FC">
      <w:pPr>
        <w:spacing w:after="0"/>
        <w:ind w:left="72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2A915274" w14:textId="4B1D4DE1" w:rsidR="004835FC" w:rsidRPr="003A1C0D" w:rsidRDefault="00000000" w:rsidP="003A1C0D">
      <w:pPr>
        <w:spacing w:after="0"/>
        <w:ind w:left="720"/>
        <w:rPr>
          <w:rFonts w:ascii="Lato" w:eastAsia="Lato" w:hAnsi="Lato" w:cs="Lato"/>
          <w:b/>
          <w:color w:val="2C2C2B"/>
          <w:sz w:val="20"/>
          <w:szCs w:val="20"/>
          <w:highlight w:val="white"/>
        </w:rPr>
      </w:pPr>
      <w:r>
        <w:rPr>
          <w:rFonts w:ascii="Lato" w:eastAsia="Lato" w:hAnsi="Lato" w:cs="Lato"/>
          <w:b/>
          <w:color w:val="FF0000"/>
          <w:sz w:val="20"/>
          <w:szCs w:val="20"/>
          <w:highlight w:val="white"/>
        </w:rPr>
        <w:t>IMPORTANT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: Replace </w:t>
      </w:r>
      <w:r>
        <w:rPr>
          <w:rFonts w:ascii="Courier New" w:eastAsia="Courier New" w:hAnsi="Courier New" w:cs="Courier New"/>
          <w:color w:val="2C2C2B"/>
          <w:sz w:val="20"/>
          <w:szCs w:val="20"/>
          <w:shd w:val="clear" w:color="auto" w:fill="FF9900"/>
        </w:rPr>
        <w:t>&lt;&lt;destination page&gt;&gt;</w:t>
      </w:r>
      <w:r>
        <w:rPr>
          <w:rFonts w:ascii="Lato" w:eastAsia="Lato" w:hAnsi="Lato" w:cs="Lato"/>
          <w:color w:val="2C2C2B"/>
          <w:sz w:val="20"/>
          <w:szCs w:val="20"/>
          <w:highlight w:val="white"/>
        </w:rPr>
        <w:t xml:space="preserve"> with the page path of the page to which the user is expected to land on sent e.</w:t>
      </w:r>
    </w:p>
    <w:p w14:paraId="2414FD84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544E6E78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5FF0D04D" w14:textId="77777777" w:rsidR="004835FC" w:rsidRDefault="004835FC">
      <w:pPr>
        <w:spacing w:after="0"/>
        <w:ind w:left="720"/>
        <w:rPr>
          <w:rFonts w:ascii="Courier New" w:eastAsia="Courier New" w:hAnsi="Courier New" w:cs="Courier New"/>
          <w:color w:val="2C2C2B"/>
          <w:sz w:val="20"/>
          <w:szCs w:val="20"/>
          <w:highlight w:val="white"/>
        </w:rPr>
      </w:pPr>
    </w:p>
    <w:p w14:paraId="34740A97" w14:textId="77777777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p w14:paraId="0F897C21" w14:textId="4D0A026E" w:rsidR="004835FC" w:rsidRDefault="004835FC">
      <w:pPr>
        <w:spacing w:after="0"/>
        <w:rPr>
          <w:rFonts w:ascii="Lato" w:eastAsia="Lato" w:hAnsi="Lato" w:cs="Lato"/>
          <w:color w:val="2C2C2B"/>
          <w:sz w:val="20"/>
          <w:szCs w:val="20"/>
          <w:highlight w:val="white"/>
        </w:rPr>
      </w:pPr>
    </w:p>
    <w:sectPr w:rsidR="004835FC" w:rsidSect="006F154E">
      <w:pgSz w:w="12240" w:h="15840"/>
      <w:pgMar w:top="1440" w:right="1440" w:bottom="1800" w:left="1440" w:header="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uben Bassani" w:date="2023-03-24T09:08:00Z" w:initials="">
    <w:p w14:paraId="0A4CD65F" w14:textId="77777777" w:rsidR="004835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Shared on 23/03/2023</w:t>
      </w:r>
    </w:p>
  </w:comment>
  <w:comment w:id="2" w:author="Ruben Bassani" w:date="2023-03-27T10:00:00Z" w:initials="">
    <w:p w14:paraId="40C8AC57" w14:textId="77777777" w:rsidR="004835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minor syntax amend to data layer parameters added on March, 24th. To be amended in official doc once dev. start.</w:t>
      </w:r>
    </w:p>
  </w:comment>
  <w:comment w:id="18" w:author="Ali Mehdi" w:date="2023-03-24T09:35:00Z" w:initials="">
    <w:p w14:paraId="6D88576D" w14:textId="77777777" w:rsidR="004835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@ruben.bassani@videndum.com slight change here</w:t>
      </w:r>
    </w:p>
  </w:comment>
  <w:comment w:id="21" w:author="Ali Mehdi" w:date="2023-03-24T09:23:00Z" w:initials="">
    <w:p w14:paraId="228ED7ED" w14:textId="77777777" w:rsidR="004835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@ruben.bassani@videndum.com we have updated these parameters because the previously prev used param was App based as we did not want them to cause issues in future</w:t>
      </w:r>
    </w:p>
  </w:comment>
  <w:comment w:id="23" w:author="Ali Mehdi" w:date="2023-03-24T09:24:00Z" w:initials="">
    <w:p w14:paraId="5CFE6527" w14:textId="77777777" w:rsidR="004835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@ruben.bassani@videndum.com we have updated these parameters because the previously prev used param was App based as we did not want them to cause issues in future</w:t>
      </w:r>
    </w:p>
  </w:comment>
  <w:comment w:id="26" w:author="Ali Mehdi" w:date="2023-03-24T09:17:00Z" w:initials="">
    <w:p w14:paraId="267B8301" w14:textId="77777777" w:rsidR="004835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@ruben.bassani@videndum.com Changes the parameter name from value to sort_value as value is a ecomm param</w:t>
      </w:r>
    </w:p>
  </w:comment>
  <w:comment w:id="27" w:author="Ruben Bassani" w:date="2023-03-24T09:26:00Z" w:initials="">
    <w:p w14:paraId="6B5D7E2D" w14:textId="77777777" w:rsidR="004835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thanks for the note @ali.mehdi@croud.com . Documentation already shared  - to be amended in the testing phase. I do suggest to keep track of any changes on this document since it has ben shared.</w:t>
      </w:r>
    </w:p>
  </w:comment>
  <w:comment w:id="29" w:author="Ali Mehdi" w:date="2023-03-24T09:25:00Z" w:initials="">
    <w:p w14:paraId="7CBE62C1" w14:textId="77777777" w:rsidR="004835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@ruben.bassani@videndum.com we have updated these parameters because the previously prev used param was App based as we did not want them to cause issues in future</w:t>
      </w:r>
    </w:p>
  </w:comment>
  <w:comment w:id="31" w:author="Ali Mehdi" w:date="2023-03-24T09:24:00Z" w:initials="">
    <w:p w14:paraId="2EDF8139" w14:textId="77777777" w:rsidR="004835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@ruben.bassani@videndum.com we have updated these parameters because the previously prev used param was App based as we did not want them to cause issues in future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4CD65F" w15:done="0"/>
  <w15:commentEx w15:paraId="40C8AC57" w15:done="0"/>
  <w15:commentEx w15:paraId="6D88576D" w15:done="0"/>
  <w15:commentEx w15:paraId="228ED7ED" w15:done="0"/>
  <w15:commentEx w15:paraId="5CFE6527" w15:done="0"/>
  <w15:commentEx w15:paraId="267B8301" w15:done="0"/>
  <w15:commentEx w15:paraId="6B5D7E2D" w15:done="0"/>
  <w15:commentEx w15:paraId="7CBE62C1" w15:done="0"/>
  <w15:commentEx w15:paraId="2EDF81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4CD65F" w16cid:durableId="50308B1E"/>
  <w16cid:commentId w16cid:paraId="40C8AC57" w16cid:durableId="4F3BC96F"/>
  <w16cid:commentId w16cid:paraId="6D88576D" w16cid:durableId="365B56A5"/>
  <w16cid:commentId w16cid:paraId="228ED7ED" w16cid:durableId="239C4EC8"/>
  <w16cid:commentId w16cid:paraId="5CFE6527" w16cid:durableId="05C86F8F"/>
  <w16cid:commentId w16cid:paraId="267B8301" w16cid:durableId="7A2EFE0B"/>
  <w16cid:commentId w16cid:paraId="6B5D7E2D" w16cid:durableId="4E24C1C3"/>
  <w16cid:commentId w16cid:paraId="7CBE62C1" w16cid:durableId="023A9A66"/>
  <w16cid:commentId w16cid:paraId="2EDF8139" w16cid:durableId="5A1DD5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FD3B" w14:textId="77777777" w:rsidR="006F154E" w:rsidRDefault="006F154E">
      <w:pPr>
        <w:spacing w:after="0" w:line="240" w:lineRule="auto"/>
      </w:pPr>
      <w:r>
        <w:separator/>
      </w:r>
    </w:p>
  </w:endnote>
  <w:endnote w:type="continuationSeparator" w:id="0">
    <w:p w14:paraId="0E8AB884" w14:textId="77777777" w:rsidR="006F154E" w:rsidRDefault="006F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Proxima Nova Extrabold">
    <w:charset w:val="00"/>
    <w:family w:val="auto"/>
    <w:pitch w:val="default"/>
  </w:font>
  <w:font w:name="Pathway Gothic On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6B8E" w14:textId="77777777" w:rsidR="006F154E" w:rsidRDefault="006F154E">
      <w:pPr>
        <w:spacing w:after="0" w:line="240" w:lineRule="auto"/>
      </w:pPr>
      <w:r>
        <w:separator/>
      </w:r>
    </w:p>
  </w:footnote>
  <w:footnote w:type="continuationSeparator" w:id="0">
    <w:p w14:paraId="7C07D437" w14:textId="77777777" w:rsidR="006F154E" w:rsidRDefault="006F1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ADF"/>
    <w:multiLevelType w:val="multilevel"/>
    <w:tmpl w:val="21BEC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CD1A72"/>
    <w:multiLevelType w:val="multilevel"/>
    <w:tmpl w:val="7B200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B6132A"/>
    <w:multiLevelType w:val="multilevel"/>
    <w:tmpl w:val="A7723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EA1AA5"/>
    <w:multiLevelType w:val="multilevel"/>
    <w:tmpl w:val="CE1EE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855BC6"/>
    <w:multiLevelType w:val="multilevel"/>
    <w:tmpl w:val="1EC6D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04325B"/>
    <w:multiLevelType w:val="multilevel"/>
    <w:tmpl w:val="1472D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B008A9"/>
    <w:multiLevelType w:val="multilevel"/>
    <w:tmpl w:val="E4BA3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C50A70"/>
    <w:multiLevelType w:val="multilevel"/>
    <w:tmpl w:val="2C60E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3169C8"/>
    <w:multiLevelType w:val="multilevel"/>
    <w:tmpl w:val="EBA0E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9C75DB"/>
    <w:multiLevelType w:val="multilevel"/>
    <w:tmpl w:val="4C140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494008"/>
    <w:multiLevelType w:val="multilevel"/>
    <w:tmpl w:val="620A9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2339CF"/>
    <w:multiLevelType w:val="multilevel"/>
    <w:tmpl w:val="058C0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C6D0CC5"/>
    <w:multiLevelType w:val="multilevel"/>
    <w:tmpl w:val="3D00B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F968A7"/>
    <w:multiLevelType w:val="multilevel"/>
    <w:tmpl w:val="3BFA5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E57312A"/>
    <w:multiLevelType w:val="multilevel"/>
    <w:tmpl w:val="D05E3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5967737">
    <w:abstractNumId w:val="14"/>
  </w:num>
  <w:num w:numId="2" w16cid:durableId="1027637078">
    <w:abstractNumId w:val="2"/>
  </w:num>
  <w:num w:numId="3" w16cid:durableId="1932425550">
    <w:abstractNumId w:val="1"/>
  </w:num>
  <w:num w:numId="4" w16cid:durableId="703483634">
    <w:abstractNumId w:val="5"/>
  </w:num>
  <w:num w:numId="5" w16cid:durableId="285040470">
    <w:abstractNumId w:val="0"/>
  </w:num>
  <w:num w:numId="6" w16cid:durableId="1311405599">
    <w:abstractNumId w:val="9"/>
  </w:num>
  <w:num w:numId="7" w16cid:durableId="116678565">
    <w:abstractNumId w:val="7"/>
  </w:num>
  <w:num w:numId="8" w16cid:durableId="295335806">
    <w:abstractNumId w:val="11"/>
  </w:num>
  <w:num w:numId="9" w16cid:durableId="935019460">
    <w:abstractNumId w:val="6"/>
  </w:num>
  <w:num w:numId="10" w16cid:durableId="560486887">
    <w:abstractNumId w:val="12"/>
  </w:num>
  <w:num w:numId="11" w16cid:durableId="1162043118">
    <w:abstractNumId w:val="3"/>
  </w:num>
  <w:num w:numId="12" w16cid:durableId="1457914485">
    <w:abstractNumId w:val="4"/>
  </w:num>
  <w:num w:numId="13" w16cid:durableId="147862046">
    <w:abstractNumId w:val="13"/>
  </w:num>
  <w:num w:numId="14" w16cid:durableId="1984846772">
    <w:abstractNumId w:val="8"/>
  </w:num>
  <w:num w:numId="15" w16cid:durableId="158256919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Mehdi">
    <w15:presenceInfo w15:providerId="Windows Live" w15:userId="e1ba34be4d45a8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5FC"/>
    <w:rsid w:val="003A1C0D"/>
    <w:rsid w:val="004835FC"/>
    <w:rsid w:val="006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966F"/>
  <w15:docId w15:val="{1B53DBE6-DC19-4949-9BEC-C62CAFDA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212121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 Extrabold" w:eastAsia="Proxima Nova Extrabold" w:hAnsi="Proxima Nova Extrabold" w:cs="Proxima Nova Extrabold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tag-manager/devguid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2752</Words>
  <Characters>15692</Characters>
  <Application>Microsoft Office Word</Application>
  <DocSecurity>0</DocSecurity>
  <Lines>130</Lines>
  <Paragraphs>36</Paragraphs>
  <ScaleCrop>false</ScaleCrop>
  <Company/>
  <LinksUpToDate>false</LinksUpToDate>
  <CharactersWithSpaces>18408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Mehdi</cp:lastModifiedBy>
  <cp:revision>2</cp:revision>
  <dcterms:created xsi:type="dcterms:W3CDTF">2024-01-10T18:39:00Z</dcterms:created>
  <dcterms:modified xsi:type="dcterms:W3CDTF">2024-01-10T18:43:00Z</dcterms:modified>
</cp:coreProperties>
</file>