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CF03D" w14:textId="772F7379" w:rsidR="00580CC2" w:rsidRPr="00580CC2" w:rsidRDefault="00580CC2" w:rsidP="00580CC2">
      <w:pPr>
        <w:spacing w:before="100" w:beforeAutospacing="1" w:after="100" w:afterAutospacing="1" w:line="240" w:lineRule="auto"/>
        <w:rPr>
          <w:rFonts w:asciiTheme="majorBidi" w:hAnsiTheme="majorBidi" w:cstheme="majorBidi"/>
          <w:b/>
          <w:bCs/>
          <w:sz w:val="28"/>
          <w:szCs w:val="28"/>
          <w:lang w:val="en-CA"/>
        </w:rPr>
      </w:pPr>
      <w:r w:rsidRPr="00580CC2">
        <w:rPr>
          <w:rFonts w:asciiTheme="majorBidi" w:hAnsiTheme="majorBidi" w:cstheme="majorBidi"/>
          <w:b/>
          <w:bCs/>
          <w:sz w:val="28"/>
          <w:szCs w:val="28"/>
          <w:lang w:val="en-CA"/>
        </w:rPr>
        <w:t>Collaborative Research Exercise</w:t>
      </w:r>
      <w:r w:rsidRPr="00DC578F">
        <w:rPr>
          <w:rFonts w:asciiTheme="majorBidi" w:hAnsiTheme="majorBidi" w:cstheme="majorBidi"/>
          <w:b/>
          <w:bCs/>
          <w:sz w:val="28"/>
          <w:szCs w:val="28"/>
          <w:lang w:val="en-CA"/>
        </w:rPr>
        <w:t xml:space="preserve">: </w:t>
      </w:r>
      <w:r w:rsidRPr="00580CC2">
        <w:rPr>
          <w:rFonts w:asciiTheme="majorBidi" w:hAnsiTheme="majorBidi" w:cstheme="majorBidi"/>
          <w:b/>
          <w:bCs/>
          <w:sz w:val="28"/>
          <w:szCs w:val="28"/>
          <w:lang w:val="en-CA"/>
        </w:rPr>
        <w:t>Self-Healing LLM Security Pipeline (Lite)</w:t>
      </w:r>
    </w:p>
    <w:p w14:paraId="52BDC14C" w14:textId="2CBA9C08" w:rsidR="00580CC2" w:rsidRPr="00580CC2" w:rsidRDefault="00BE455E" w:rsidP="00580CC2">
      <w:pPr>
        <w:spacing w:before="100" w:beforeAutospacing="1" w:after="100" w:afterAutospacing="1" w:line="240" w:lineRule="auto"/>
        <w:rPr>
          <w:rFonts w:asciiTheme="majorBidi" w:hAnsiTheme="majorBidi" w:cstheme="majorBidi"/>
          <w:b/>
          <w:bCs/>
          <w:lang w:val="en-CA"/>
        </w:rPr>
      </w:pPr>
      <w:r>
        <w:rPr>
          <w:rFonts w:asciiTheme="majorBidi" w:hAnsiTheme="majorBidi" w:cstheme="majorBidi"/>
          <w:b/>
          <w:bCs/>
          <w:lang w:val="en-CA"/>
        </w:rPr>
        <w:t xml:space="preserve">A. </w:t>
      </w:r>
      <w:r w:rsidR="00580CC2" w:rsidRPr="00580CC2">
        <w:rPr>
          <w:rFonts w:asciiTheme="majorBidi" w:hAnsiTheme="majorBidi" w:cstheme="majorBidi"/>
          <w:b/>
          <w:bCs/>
          <w:lang w:val="en-CA"/>
        </w:rPr>
        <w:t>Collaboration Context</w:t>
      </w:r>
    </w:p>
    <w:p w14:paraId="19656019" w14:textId="3C7CABC3" w:rsidR="00580CC2" w:rsidRPr="00580CC2" w:rsidRDefault="00580CC2" w:rsidP="00BE455E">
      <w:pPr>
        <w:spacing w:before="100" w:beforeAutospacing="1" w:after="100" w:afterAutospacing="1" w:line="240" w:lineRule="auto"/>
        <w:rPr>
          <w:rFonts w:asciiTheme="majorBidi" w:hAnsiTheme="majorBidi" w:cstheme="majorBidi"/>
          <w:lang w:val="en-CA"/>
        </w:rPr>
      </w:pPr>
      <w:r w:rsidRPr="00580CC2">
        <w:rPr>
          <w:rFonts w:asciiTheme="majorBidi" w:hAnsiTheme="majorBidi" w:cstheme="majorBidi"/>
          <w:lang w:val="en-CA"/>
        </w:rPr>
        <w:t>This exercise is designed as a short exploratory research collaboration intended to understand how potential collaborators approach LLM security engineering and research problems.</w:t>
      </w:r>
      <w:r w:rsidRPr="00A33721">
        <w:rPr>
          <w:rFonts w:asciiTheme="majorBidi" w:hAnsiTheme="majorBidi" w:cstheme="majorBidi"/>
          <w:lang w:val="en-CA"/>
        </w:rPr>
        <w:t xml:space="preserve"> </w:t>
      </w:r>
      <w:r w:rsidRPr="00580CC2">
        <w:rPr>
          <w:rFonts w:asciiTheme="majorBidi" w:hAnsiTheme="majorBidi" w:cstheme="majorBidi"/>
          <w:lang w:val="en-CA"/>
        </w:rPr>
        <w:t>The purpose is knowledge exchange and technical discussion, not formal evaluation. Participants are free to implement the ideas in their own way, modify the scope, or focus on specific components that best demonstrate their technical reasoning and research style.</w:t>
      </w:r>
    </w:p>
    <w:p w14:paraId="2FFB36BE" w14:textId="13FBB039" w:rsidR="00580CC2" w:rsidRPr="00580CC2" w:rsidRDefault="00580CC2" w:rsidP="00BE455E">
      <w:pPr>
        <w:spacing w:before="100" w:beforeAutospacing="1" w:after="100" w:afterAutospacing="1" w:line="240" w:lineRule="auto"/>
        <w:rPr>
          <w:rFonts w:asciiTheme="majorBidi" w:hAnsiTheme="majorBidi" w:cstheme="majorBidi"/>
          <w:lang w:val="en-CA"/>
        </w:rPr>
      </w:pPr>
      <w:r w:rsidRPr="00580CC2">
        <w:rPr>
          <w:rFonts w:asciiTheme="majorBidi" w:hAnsiTheme="majorBidi" w:cstheme="majorBidi"/>
          <w:lang w:val="en-CA"/>
        </w:rPr>
        <w:t>Participants are encouraged to treat this as a small collaborative prototype project exploring self-healing AI security pipelines.</w:t>
      </w:r>
      <w:r w:rsidR="00BE455E">
        <w:rPr>
          <w:rFonts w:asciiTheme="majorBidi" w:hAnsiTheme="majorBidi" w:cstheme="majorBidi"/>
          <w:lang w:val="en-CA"/>
        </w:rPr>
        <w:t xml:space="preserve"> </w:t>
      </w:r>
      <w:r w:rsidRPr="00580CC2">
        <w:rPr>
          <w:rFonts w:asciiTheme="majorBidi" w:hAnsiTheme="majorBidi" w:cstheme="majorBidi"/>
          <w:lang w:val="en-CA"/>
        </w:rPr>
        <w:t>To maintain reasonable expectations and fairness, participants are encouraged to spend approximately 10–20 hours on this exploratory collaboration.</w:t>
      </w:r>
      <w:r w:rsidR="00BE455E">
        <w:rPr>
          <w:rFonts w:asciiTheme="majorBidi" w:hAnsiTheme="majorBidi" w:cstheme="majorBidi"/>
          <w:lang w:val="en-CA"/>
        </w:rPr>
        <w:t xml:space="preserve"> </w:t>
      </w:r>
      <w:r w:rsidRPr="00580CC2">
        <w:rPr>
          <w:rFonts w:asciiTheme="majorBidi" w:hAnsiTheme="majorBidi" w:cstheme="majorBidi"/>
          <w:lang w:val="en-CA"/>
        </w:rPr>
        <w:t>Any code, ideas, or materials produced remain the intellectual property of the participant unless both parties later agree to collaborate further.</w:t>
      </w:r>
    </w:p>
    <w:p w14:paraId="63F109BC" w14:textId="44FA047F" w:rsidR="00EE4938" w:rsidRPr="00EE4938" w:rsidRDefault="00BE455E" w:rsidP="00EE4938">
      <w:pPr>
        <w:spacing w:before="100" w:beforeAutospacing="1" w:after="100" w:afterAutospacing="1" w:line="240" w:lineRule="auto"/>
        <w:rPr>
          <w:rFonts w:asciiTheme="majorBidi" w:hAnsiTheme="majorBidi" w:cstheme="majorBidi"/>
          <w:b/>
          <w:bCs/>
          <w:lang w:val="en-CA"/>
        </w:rPr>
      </w:pPr>
      <w:r>
        <w:rPr>
          <w:rFonts w:asciiTheme="majorBidi" w:hAnsiTheme="majorBidi" w:cstheme="majorBidi"/>
          <w:b/>
          <w:bCs/>
          <w:lang w:val="en-CA"/>
        </w:rPr>
        <w:t xml:space="preserve">B. </w:t>
      </w:r>
      <w:r w:rsidR="00EE4938" w:rsidRPr="00EE4938">
        <w:rPr>
          <w:rFonts w:asciiTheme="majorBidi" w:hAnsiTheme="majorBidi" w:cstheme="majorBidi"/>
          <w:b/>
          <w:bCs/>
          <w:lang w:val="en-CA"/>
        </w:rPr>
        <w:t>Project Overview</w:t>
      </w:r>
    </w:p>
    <w:p w14:paraId="310F5840" w14:textId="77777777" w:rsidR="00EE4938" w:rsidRPr="00EE4938" w:rsidRDefault="00EE4938" w:rsidP="00EE4938">
      <w:pPr>
        <w:spacing w:before="100" w:beforeAutospacing="1" w:after="100" w:afterAutospacing="1" w:line="240" w:lineRule="auto"/>
        <w:rPr>
          <w:rFonts w:asciiTheme="majorBidi" w:hAnsiTheme="majorBidi" w:cstheme="majorBidi"/>
          <w:lang w:val="en-CA"/>
        </w:rPr>
      </w:pPr>
      <w:r w:rsidRPr="00EE4938">
        <w:rPr>
          <w:rFonts w:asciiTheme="majorBidi" w:hAnsiTheme="majorBidi" w:cstheme="majorBidi"/>
          <w:lang w:val="en-CA"/>
        </w:rPr>
        <w:t>Large Language Models (LLMs) can exhibit security vulnerabilities such as prompt injections, data leakage, toxic outputs, or jailbreak exploits. Tools like Garak, an open-source LLM vulnerability scanner, provide automated methods for probing models for such weaknesses.</w:t>
      </w:r>
    </w:p>
    <w:p w14:paraId="34B958C1" w14:textId="77777777" w:rsidR="00EE4938" w:rsidRPr="00EE4938" w:rsidRDefault="00EE4938" w:rsidP="00EE4938">
      <w:pPr>
        <w:spacing w:before="100" w:beforeAutospacing="1" w:after="100" w:afterAutospacing="1" w:line="240" w:lineRule="auto"/>
        <w:rPr>
          <w:rFonts w:asciiTheme="majorBidi" w:hAnsiTheme="majorBidi" w:cstheme="majorBidi"/>
          <w:lang w:val="en-CA"/>
        </w:rPr>
      </w:pPr>
      <w:r w:rsidRPr="00EE4938">
        <w:rPr>
          <w:rFonts w:asciiTheme="majorBidi" w:hAnsiTheme="majorBidi" w:cstheme="majorBidi"/>
          <w:lang w:val="en-CA"/>
        </w:rPr>
        <w:t>Garak functions similarly to a penetration testing suite for LLM systems: it sends adversarial prompts to a model and detects whether the model fails in undesirable ways.</w:t>
      </w:r>
    </w:p>
    <w:p w14:paraId="458EC538" w14:textId="77777777" w:rsidR="00EE4938" w:rsidRPr="00EE4938" w:rsidRDefault="00EE4938" w:rsidP="00EE4938">
      <w:pPr>
        <w:spacing w:before="100" w:beforeAutospacing="1" w:after="100" w:afterAutospacing="1" w:line="240" w:lineRule="auto"/>
        <w:rPr>
          <w:rFonts w:asciiTheme="majorBidi" w:hAnsiTheme="majorBidi" w:cstheme="majorBidi"/>
          <w:lang w:val="en-CA"/>
        </w:rPr>
      </w:pPr>
      <w:r w:rsidRPr="00EE4938">
        <w:rPr>
          <w:rFonts w:asciiTheme="majorBidi" w:hAnsiTheme="majorBidi" w:cstheme="majorBidi"/>
          <w:lang w:val="en-CA"/>
        </w:rPr>
        <w:t>In parallel, recent AI security research is exploring self-healing systems — systems capable of identifying vulnerabilities and automatically applying mitigation mechanisms.</w:t>
      </w:r>
    </w:p>
    <w:p w14:paraId="1130DEC5" w14:textId="77777777" w:rsidR="00EE4938" w:rsidRPr="00EE4938" w:rsidRDefault="00EE4938" w:rsidP="00EE4938">
      <w:pPr>
        <w:spacing w:before="100" w:beforeAutospacing="1" w:after="100" w:afterAutospacing="1" w:line="240" w:lineRule="auto"/>
        <w:rPr>
          <w:rFonts w:asciiTheme="majorBidi" w:hAnsiTheme="majorBidi" w:cstheme="majorBidi"/>
          <w:lang w:val="en-CA"/>
        </w:rPr>
      </w:pPr>
      <w:r w:rsidRPr="00EE4938">
        <w:rPr>
          <w:rFonts w:asciiTheme="majorBidi" w:hAnsiTheme="majorBidi" w:cstheme="majorBidi"/>
          <w:lang w:val="en-CA"/>
        </w:rPr>
        <w:t>This collaborative exercise explores a simplified self-healing LLM security pipeline integrating Garak for vulnerability discovery and automated mitigation mechanisms for vulnerability repair.</w:t>
      </w:r>
    </w:p>
    <w:p w14:paraId="1ADEF4D9" w14:textId="77777777" w:rsidR="00EE4938" w:rsidRPr="00EE4938" w:rsidRDefault="00EE4938" w:rsidP="00EE4938">
      <w:pPr>
        <w:spacing w:before="100" w:beforeAutospacing="1" w:after="100" w:afterAutospacing="1" w:line="240" w:lineRule="auto"/>
        <w:rPr>
          <w:rFonts w:asciiTheme="majorBidi" w:hAnsiTheme="majorBidi" w:cstheme="majorBidi"/>
          <w:lang w:val="en-CA"/>
        </w:rPr>
      </w:pPr>
      <w:r w:rsidRPr="00EE4938">
        <w:rPr>
          <w:rFonts w:asciiTheme="majorBidi" w:hAnsiTheme="majorBidi" w:cstheme="majorBidi"/>
          <w:lang w:val="en-CA"/>
        </w:rPr>
        <w:t>The prototype system explores a feedback loop where:</w:t>
      </w:r>
    </w:p>
    <w:p w14:paraId="7663F508" w14:textId="77777777" w:rsidR="00EE4938" w:rsidRPr="00EE4938" w:rsidRDefault="00EE4938" w:rsidP="00EE4938">
      <w:pPr>
        <w:numPr>
          <w:ilvl w:val="0"/>
          <w:numId w:val="15"/>
        </w:numPr>
        <w:spacing w:before="100" w:beforeAutospacing="1" w:after="100" w:afterAutospacing="1" w:line="240" w:lineRule="auto"/>
        <w:rPr>
          <w:rFonts w:asciiTheme="majorBidi" w:hAnsiTheme="majorBidi" w:cstheme="majorBidi"/>
          <w:lang w:val="en-CA"/>
        </w:rPr>
      </w:pPr>
      <w:r w:rsidRPr="00EE4938">
        <w:rPr>
          <w:rFonts w:asciiTheme="majorBidi" w:hAnsiTheme="majorBidi" w:cstheme="majorBidi"/>
          <w:lang w:val="en-CA"/>
        </w:rPr>
        <w:t>the model is probed for vulnerabilities</w:t>
      </w:r>
    </w:p>
    <w:p w14:paraId="73BC29B1" w14:textId="77777777" w:rsidR="00EE4938" w:rsidRPr="00EE4938" w:rsidRDefault="00EE4938" w:rsidP="00EE4938">
      <w:pPr>
        <w:numPr>
          <w:ilvl w:val="0"/>
          <w:numId w:val="15"/>
        </w:numPr>
        <w:spacing w:before="100" w:beforeAutospacing="1" w:after="100" w:afterAutospacing="1" w:line="240" w:lineRule="auto"/>
        <w:rPr>
          <w:rFonts w:asciiTheme="majorBidi" w:hAnsiTheme="majorBidi" w:cstheme="majorBidi"/>
          <w:lang w:val="en-CA"/>
        </w:rPr>
      </w:pPr>
      <w:r w:rsidRPr="00EE4938">
        <w:rPr>
          <w:rFonts w:asciiTheme="majorBidi" w:hAnsiTheme="majorBidi" w:cstheme="majorBidi"/>
          <w:lang w:val="en-CA"/>
        </w:rPr>
        <w:t>mitigation mechanisms are deployed</w:t>
      </w:r>
    </w:p>
    <w:p w14:paraId="149859D3" w14:textId="77777777" w:rsidR="00EE4938" w:rsidRPr="00EE4938" w:rsidRDefault="00EE4938" w:rsidP="00EE4938">
      <w:pPr>
        <w:numPr>
          <w:ilvl w:val="0"/>
          <w:numId w:val="15"/>
        </w:numPr>
        <w:spacing w:before="100" w:beforeAutospacing="1" w:after="100" w:afterAutospacing="1" w:line="240" w:lineRule="auto"/>
        <w:rPr>
          <w:rFonts w:asciiTheme="majorBidi" w:hAnsiTheme="majorBidi" w:cstheme="majorBidi"/>
          <w:lang w:val="en-CA"/>
        </w:rPr>
      </w:pPr>
      <w:r w:rsidRPr="00EE4938">
        <w:rPr>
          <w:rFonts w:asciiTheme="majorBidi" w:hAnsiTheme="majorBidi" w:cstheme="majorBidi"/>
          <w:lang w:val="en-CA"/>
        </w:rPr>
        <w:t>the system is re-tested to verify improvement</w:t>
      </w:r>
    </w:p>
    <w:p w14:paraId="33BAA422" w14:textId="77777777" w:rsidR="00EE4938" w:rsidRPr="00EE4938" w:rsidRDefault="00EE4938" w:rsidP="00EE4938">
      <w:pPr>
        <w:spacing w:before="100" w:beforeAutospacing="1" w:after="100" w:afterAutospacing="1" w:line="240" w:lineRule="auto"/>
        <w:rPr>
          <w:rFonts w:asciiTheme="majorBidi" w:hAnsiTheme="majorBidi" w:cstheme="majorBidi"/>
          <w:lang w:val="en-CA"/>
        </w:rPr>
      </w:pPr>
      <w:r w:rsidRPr="00EE4938">
        <w:rPr>
          <w:rFonts w:asciiTheme="majorBidi" w:hAnsiTheme="majorBidi" w:cstheme="majorBidi"/>
          <w:lang w:val="en-CA"/>
        </w:rPr>
        <w:t>The goal is to build a small end-to-end system demonstrating a probe → patch → verify feedback cycle.</w:t>
      </w:r>
    </w:p>
    <w:p w14:paraId="48AE456A" w14:textId="77777777" w:rsidR="00EE4938" w:rsidRPr="00EE4938" w:rsidRDefault="00EE4938" w:rsidP="00EE4938">
      <w:pPr>
        <w:spacing w:before="100" w:beforeAutospacing="1" w:after="100" w:afterAutospacing="1" w:line="240" w:lineRule="auto"/>
        <w:rPr>
          <w:rFonts w:asciiTheme="majorBidi" w:hAnsiTheme="majorBidi" w:cstheme="majorBidi"/>
          <w:b/>
          <w:bCs/>
          <w:lang w:val="en-CA"/>
        </w:rPr>
      </w:pPr>
      <w:r w:rsidRPr="00EE4938">
        <w:rPr>
          <w:rFonts w:asciiTheme="majorBidi" w:hAnsiTheme="majorBidi" w:cstheme="majorBidi"/>
          <w:b/>
          <w:bCs/>
          <w:lang w:val="en-CA"/>
        </w:rPr>
        <w:t>Initial Design Discussion (Optional but Encouraged)</w:t>
      </w:r>
    </w:p>
    <w:p w14:paraId="6B49373F" w14:textId="01B4BA3B" w:rsidR="00EE4938" w:rsidRPr="00EE4938" w:rsidRDefault="00EE4938" w:rsidP="00BE455E">
      <w:pPr>
        <w:spacing w:before="100" w:beforeAutospacing="1" w:after="100" w:afterAutospacing="1" w:line="240" w:lineRule="auto"/>
        <w:rPr>
          <w:rFonts w:asciiTheme="majorBidi" w:hAnsiTheme="majorBidi" w:cstheme="majorBidi"/>
          <w:lang w:val="en-CA"/>
        </w:rPr>
      </w:pPr>
      <w:r w:rsidRPr="00EE4938">
        <w:rPr>
          <w:rFonts w:asciiTheme="majorBidi" w:hAnsiTheme="majorBidi" w:cstheme="majorBidi"/>
          <w:lang w:val="en-CA"/>
        </w:rPr>
        <w:t>Before beginning implementation, participants may optionally outline their proposed system design.</w:t>
      </w:r>
      <w:r w:rsidR="00BE455E">
        <w:rPr>
          <w:rFonts w:asciiTheme="majorBidi" w:hAnsiTheme="majorBidi" w:cstheme="majorBidi"/>
          <w:lang w:val="en-CA"/>
        </w:rPr>
        <w:t xml:space="preserve"> </w:t>
      </w:r>
      <w:r w:rsidRPr="00EE4938">
        <w:rPr>
          <w:rFonts w:asciiTheme="majorBidi" w:hAnsiTheme="majorBidi" w:cstheme="majorBidi"/>
          <w:lang w:val="en-CA"/>
        </w:rPr>
        <w:t>This can be a short document or a few slides describing:</w:t>
      </w:r>
    </w:p>
    <w:p w14:paraId="72D9578E" w14:textId="77777777" w:rsidR="00EE4938" w:rsidRPr="00EE4938" w:rsidRDefault="00EE4938" w:rsidP="00EE4938">
      <w:pPr>
        <w:numPr>
          <w:ilvl w:val="0"/>
          <w:numId w:val="16"/>
        </w:numPr>
        <w:spacing w:before="100" w:beforeAutospacing="1" w:after="100" w:afterAutospacing="1" w:line="240" w:lineRule="auto"/>
        <w:rPr>
          <w:rFonts w:asciiTheme="majorBidi" w:hAnsiTheme="majorBidi" w:cstheme="majorBidi"/>
          <w:lang w:val="en-CA"/>
        </w:rPr>
      </w:pPr>
      <w:r w:rsidRPr="00EE4938">
        <w:rPr>
          <w:rFonts w:asciiTheme="majorBidi" w:hAnsiTheme="majorBidi" w:cstheme="majorBidi"/>
          <w:lang w:val="en-CA"/>
        </w:rPr>
        <w:t>the architecture of the probe → patch → verify pipeline</w:t>
      </w:r>
    </w:p>
    <w:p w14:paraId="1700E38A" w14:textId="77777777" w:rsidR="00EE4938" w:rsidRPr="00EE4938" w:rsidRDefault="00EE4938" w:rsidP="00EE4938">
      <w:pPr>
        <w:numPr>
          <w:ilvl w:val="0"/>
          <w:numId w:val="16"/>
        </w:numPr>
        <w:spacing w:before="100" w:beforeAutospacing="1" w:after="100" w:afterAutospacing="1" w:line="240" w:lineRule="auto"/>
        <w:rPr>
          <w:rFonts w:asciiTheme="majorBidi" w:hAnsiTheme="majorBidi" w:cstheme="majorBidi"/>
          <w:lang w:val="en-CA"/>
        </w:rPr>
      </w:pPr>
      <w:r w:rsidRPr="00EE4938">
        <w:rPr>
          <w:rFonts w:asciiTheme="majorBidi" w:hAnsiTheme="majorBidi" w:cstheme="majorBidi"/>
          <w:lang w:val="en-CA"/>
        </w:rPr>
        <w:lastRenderedPageBreak/>
        <w:t>the mitigation mechanisms that will be implemented</w:t>
      </w:r>
    </w:p>
    <w:p w14:paraId="1825EFD7" w14:textId="77777777" w:rsidR="00EE4938" w:rsidRPr="00EE4938" w:rsidRDefault="00EE4938" w:rsidP="00EE4938">
      <w:pPr>
        <w:numPr>
          <w:ilvl w:val="0"/>
          <w:numId w:val="16"/>
        </w:numPr>
        <w:spacing w:before="100" w:beforeAutospacing="1" w:after="100" w:afterAutospacing="1" w:line="240" w:lineRule="auto"/>
        <w:rPr>
          <w:rFonts w:asciiTheme="majorBidi" w:hAnsiTheme="majorBidi" w:cstheme="majorBidi"/>
          <w:lang w:val="en-CA"/>
        </w:rPr>
      </w:pPr>
      <w:r w:rsidRPr="00EE4938">
        <w:rPr>
          <w:rFonts w:asciiTheme="majorBidi" w:hAnsiTheme="majorBidi" w:cstheme="majorBidi"/>
          <w:lang w:val="en-CA"/>
        </w:rPr>
        <w:t>how the experiment will be structured</w:t>
      </w:r>
    </w:p>
    <w:p w14:paraId="026EC242" w14:textId="77777777" w:rsidR="00EE4938" w:rsidRPr="00EE4938" w:rsidRDefault="00EE4938" w:rsidP="00EE4938">
      <w:pPr>
        <w:numPr>
          <w:ilvl w:val="0"/>
          <w:numId w:val="16"/>
        </w:numPr>
        <w:spacing w:before="100" w:beforeAutospacing="1" w:after="100" w:afterAutospacing="1" w:line="240" w:lineRule="auto"/>
        <w:rPr>
          <w:rFonts w:asciiTheme="majorBidi" w:hAnsiTheme="majorBidi" w:cstheme="majorBidi"/>
          <w:lang w:val="en-CA"/>
        </w:rPr>
      </w:pPr>
      <w:r w:rsidRPr="00EE4938">
        <w:rPr>
          <w:rFonts w:asciiTheme="majorBidi" w:hAnsiTheme="majorBidi" w:cstheme="majorBidi"/>
          <w:lang w:val="en-CA"/>
        </w:rPr>
        <w:t>possible design trade-offs or limitations</w:t>
      </w:r>
    </w:p>
    <w:p w14:paraId="6E1F0576" w14:textId="77777777" w:rsidR="00EE4938" w:rsidRPr="00EE4938" w:rsidRDefault="00EE4938" w:rsidP="00EE4938">
      <w:pPr>
        <w:spacing w:before="100" w:beforeAutospacing="1" w:after="100" w:afterAutospacing="1" w:line="240" w:lineRule="auto"/>
        <w:rPr>
          <w:rFonts w:asciiTheme="majorBidi" w:hAnsiTheme="majorBidi" w:cstheme="majorBidi"/>
          <w:lang w:val="en-CA"/>
        </w:rPr>
      </w:pPr>
      <w:r w:rsidRPr="00EE4938">
        <w:rPr>
          <w:rFonts w:asciiTheme="majorBidi" w:hAnsiTheme="majorBidi" w:cstheme="majorBidi"/>
          <w:lang w:val="en-CA"/>
        </w:rPr>
        <w:t>This design sketch does not need to be formal or extensive. Its purpose is simply to structure the technical exploration and provide a starting point for discussion.</w:t>
      </w:r>
    </w:p>
    <w:p w14:paraId="14959CB8" w14:textId="28BE3A23" w:rsidR="00C21D9D" w:rsidRPr="00C21D9D" w:rsidRDefault="00BE455E" w:rsidP="00C21D9D">
      <w:pPr>
        <w:spacing w:before="100" w:beforeAutospacing="1" w:after="100" w:afterAutospacing="1" w:line="240" w:lineRule="auto"/>
        <w:rPr>
          <w:rFonts w:asciiTheme="majorBidi" w:hAnsiTheme="majorBidi" w:cstheme="majorBidi"/>
          <w:b/>
          <w:bCs/>
          <w:lang w:val="en-CA"/>
        </w:rPr>
      </w:pPr>
      <w:r>
        <w:rPr>
          <w:rFonts w:asciiTheme="majorBidi" w:hAnsiTheme="majorBidi" w:cstheme="majorBidi"/>
          <w:b/>
          <w:bCs/>
          <w:lang w:val="en-CA"/>
        </w:rPr>
        <w:t xml:space="preserve">C. </w:t>
      </w:r>
      <w:r w:rsidR="00C21D9D" w:rsidRPr="00C21D9D">
        <w:rPr>
          <w:rFonts w:asciiTheme="majorBidi" w:hAnsiTheme="majorBidi" w:cstheme="majorBidi"/>
          <w:b/>
          <w:bCs/>
          <w:lang w:val="en-CA"/>
        </w:rPr>
        <w:t>Exploration Scope</w:t>
      </w:r>
    </w:p>
    <w:p w14:paraId="4AAA013B" w14:textId="77777777" w:rsidR="00C21D9D" w:rsidRPr="00C21D9D" w:rsidRDefault="00C21D9D" w:rsidP="00C21D9D">
      <w:pPr>
        <w:spacing w:before="100" w:beforeAutospacing="1" w:after="100" w:afterAutospacing="1" w:line="240" w:lineRule="auto"/>
        <w:rPr>
          <w:rFonts w:asciiTheme="majorBidi" w:hAnsiTheme="majorBidi" w:cstheme="majorBidi"/>
          <w:lang w:val="en-CA"/>
        </w:rPr>
      </w:pPr>
      <w:r w:rsidRPr="00C21D9D">
        <w:rPr>
          <w:rFonts w:asciiTheme="majorBidi" w:hAnsiTheme="majorBidi" w:cstheme="majorBidi"/>
          <w:lang w:val="en-CA"/>
        </w:rPr>
        <w:t>Participants may explore the following components. The structure below provides a suggested direction, but participants are free to adapt the design if they believe alternative approaches better demonstrate the concept.</w:t>
      </w:r>
    </w:p>
    <w:p w14:paraId="5A8F6A2C" w14:textId="77777777" w:rsidR="00C21D9D" w:rsidRPr="00C21D9D" w:rsidRDefault="00C21D9D" w:rsidP="00C21D9D">
      <w:pPr>
        <w:spacing w:before="100" w:beforeAutospacing="1" w:after="100" w:afterAutospacing="1" w:line="240" w:lineRule="auto"/>
        <w:rPr>
          <w:rFonts w:asciiTheme="majorBidi" w:hAnsiTheme="majorBidi" w:cstheme="majorBidi"/>
          <w:b/>
          <w:bCs/>
          <w:lang w:val="en-CA"/>
        </w:rPr>
      </w:pPr>
      <w:r w:rsidRPr="00C21D9D">
        <w:rPr>
          <w:rFonts w:asciiTheme="majorBidi" w:hAnsiTheme="majorBidi" w:cstheme="majorBidi"/>
          <w:b/>
          <w:bCs/>
          <w:lang w:val="en-CA"/>
        </w:rPr>
        <w:t>1. Probe → Patch → Verify Pipeline</w:t>
      </w:r>
    </w:p>
    <w:p w14:paraId="4AE8F672" w14:textId="77777777" w:rsidR="00C21D9D" w:rsidRPr="00C21D9D" w:rsidRDefault="00C21D9D" w:rsidP="00C21D9D">
      <w:pPr>
        <w:spacing w:before="100" w:beforeAutospacing="1" w:after="100" w:afterAutospacing="1" w:line="240" w:lineRule="auto"/>
        <w:rPr>
          <w:rFonts w:asciiTheme="majorBidi" w:hAnsiTheme="majorBidi" w:cstheme="majorBidi"/>
          <w:lang w:val="en-CA"/>
        </w:rPr>
      </w:pPr>
      <w:r w:rsidRPr="00C21D9D">
        <w:rPr>
          <w:rFonts w:asciiTheme="majorBidi" w:hAnsiTheme="majorBidi" w:cstheme="majorBidi"/>
          <w:lang w:val="en-CA"/>
        </w:rPr>
        <w:t>The system should implement a basic iterative pipeline where:</w:t>
      </w:r>
    </w:p>
    <w:p w14:paraId="664352CC" w14:textId="77777777" w:rsidR="00C21D9D" w:rsidRPr="00C21D9D" w:rsidRDefault="00C21D9D" w:rsidP="00C21D9D">
      <w:pPr>
        <w:numPr>
          <w:ilvl w:val="0"/>
          <w:numId w:val="17"/>
        </w:numPr>
        <w:spacing w:before="100" w:beforeAutospacing="1" w:after="100" w:afterAutospacing="1" w:line="240" w:lineRule="auto"/>
        <w:rPr>
          <w:rFonts w:asciiTheme="majorBidi" w:hAnsiTheme="majorBidi" w:cstheme="majorBidi"/>
          <w:lang w:val="en-CA"/>
        </w:rPr>
      </w:pPr>
      <w:r w:rsidRPr="00C21D9D">
        <w:rPr>
          <w:rFonts w:asciiTheme="majorBidi" w:hAnsiTheme="majorBidi" w:cstheme="majorBidi"/>
          <w:lang w:val="en-CA"/>
        </w:rPr>
        <w:t>Garak probes the target LLM for vulnerabilities</w:t>
      </w:r>
    </w:p>
    <w:p w14:paraId="3FCC3EB7" w14:textId="77777777" w:rsidR="00C21D9D" w:rsidRPr="00C21D9D" w:rsidRDefault="00C21D9D" w:rsidP="00C21D9D">
      <w:pPr>
        <w:numPr>
          <w:ilvl w:val="0"/>
          <w:numId w:val="17"/>
        </w:numPr>
        <w:spacing w:before="100" w:beforeAutospacing="1" w:after="100" w:afterAutospacing="1" w:line="240" w:lineRule="auto"/>
        <w:rPr>
          <w:rFonts w:asciiTheme="majorBidi" w:hAnsiTheme="majorBidi" w:cstheme="majorBidi"/>
          <w:lang w:val="en-CA"/>
        </w:rPr>
      </w:pPr>
      <w:r w:rsidRPr="00C21D9D">
        <w:rPr>
          <w:rFonts w:asciiTheme="majorBidi" w:hAnsiTheme="majorBidi" w:cstheme="majorBidi"/>
          <w:lang w:val="en-CA"/>
        </w:rPr>
        <w:t>the system deploys mitigation mechanisms to address discovered vulnerabilities</w:t>
      </w:r>
    </w:p>
    <w:p w14:paraId="198ECDD2" w14:textId="77777777" w:rsidR="00C21D9D" w:rsidRPr="00C21D9D" w:rsidRDefault="00C21D9D" w:rsidP="00C21D9D">
      <w:pPr>
        <w:numPr>
          <w:ilvl w:val="0"/>
          <w:numId w:val="17"/>
        </w:numPr>
        <w:spacing w:before="100" w:beforeAutospacing="1" w:after="100" w:afterAutospacing="1" w:line="240" w:lineRule="auto"/>
        <w:rPr>
          <w:rFonts w:asciiTheme="majorBidi" w:hAnsiTheme="majorBidi" w:cstheme="majorBidi"/>
          <w:lang w:val="en-CA"/>
        </w:rPr>
      </w:pPr>
      <w:r w:rsidRPr="00C21D9D">
        <w:rPr>
          <w:rFonts w:asciiTheme="majorBidi" w:hAnsiTheme="majorBidi" w:cstheme="majorBidi"/>
          <w:lang w:val="en-CA"/>
        </w:rPr>
        <w:t>Garak is re-run to determine whether the vulnerabilities are mitigated</w:t>
      </w:r>
    </w:p>
    <w:p w14:paraId="7C79C911" w14:textId="7CC74D16" w:rsidR="00C21D9D" w:rsidRPr="00C21D9D" w:rsidRDefault="00C21D9D" w:rsidP="00BD7344">
      <w:pPr>
        <w:spacing w:before="100" w:beforeAutospacing="1" w:after="100" w:afterAutospacing="1" w:line="240" w:lineRule="auto"/>
        <w:rPr>
          <w:rFonts w:asciiTheme="majorBidi" w:hAnsiTheme="majorBidi" w:cstheme="majorBidi"/>
          <w:lang w:val="en-CA"/>
        </w:rPr>
      </w:pPr>
      <w:r w:rsidRPr="00C21D9D">
        <w:rPr>
          <w:rFonts w:asciiTheme="majorBidi" w:hAnsiTheme="majorBidi" w:cstheme="majorBidi"/>
          <w:lang w:val="en-CA"/>
        </w:rPr>
        <w:t xml:space="preserve">This creates a feedback loop </w:t>
      </w:r>
      <w:proofErr w:type="gramStart"/>
      <w:r w:rsidRPr="00C21D9D">
        <w:rPr>
          <w:rFonts w:asciiTheme="majorBidi" w:hAnsiTheme="majorBidi" w:cstheme="majorBidi"/>
          <w:lang w:val="en-CA"/>
        </w:rPr>
        <w:t>similar to</w:t>
      </w:r>
      <w:proofErr w:type="gramEnd"/>
      <w:r w:rsidRPr="00C21D9D">
        <w:rPr>
          <w:rFonts w:asciiTheme="majorBidi" w:hAnsiTheme="majorBidi" w:cstheme="majorBidi"/>
          <w:lang w:val="en-CA"/>
        </w:rPr>
        <w:t xml:space="preserve"> automated vulnerability repair agents.</w:t>
      </w:r>
      <w:r w:rsidR="00BD7344">
        <w:rPr>
          <w:rFonts w:asciiTheme="majorBidi" w:hAnsiTheme="majorBidi" w:cstheme="majorBidi"/>
          <w:lang w:val="en-CA"/>
        </w:rPr>
        <w:t xml:space="preserve"> </w:t>
      </w:r>
      <w:r w:rsidRPr="00C21D9D">
        <w:rPr>
          <w:rFonts w:asciiTheme="majorBidi" w:hAnsiTheme="majorBidi" w:cstheme="majorBidi"/>
          <w:lang w:val="en-CA"/>
        </w:rPr>
        <w:t>The pipeline may support multiple iterations, although a single probe → patch → verify cycle is sufficient for a proof-of-concept prototype.</w:t>
      </w:r>
    </w:p>
    <w:p w14:paraId="574A3F30" w14:textId="77777777" w:rsidR="00C21D9D" w:rsidRPr="00C21D9D" w:rsidRDefault="00C21D9D" w:rsidP="00C21D9D">
      <w:pPr>
        <w:spacing w:before="100" w:beforeAutospacing="1" w:after="100" w:afterAutospacing="1" w:line="240" w:lineRule="auto"/>
        <w:rPr>
          <w:rFonts w:asciiTheme="majorBidi" w:hAnsiTheme="majorBidi" w:cstheme="majorBidi"/>
          <w:b/>
          <w:bCs/>
          <w:lang w:val="en-CA"/>
        </w:rPr>
      </w:pPr>
      <w:r w:rsidRPr="00C21D9D">
        <w:rPr>
          <w:rFonts w:asciiTheme="majorBidi" w:hAnsiTheme="majorBidi" w:cstheme="majorBidi"/>
          <w:b/>
          <w:bCs/>
          <w:lang w:val="en-CA"/>
        </w:rPr>
        <w:t>2. Patch Mechanisms</w:t>
      </w:r>
    </w:p>
    <w:p w14:paraId="46DB3F70" w14:textId="6ECD4D73" w:rsidR="00C21D9D" w:rsidRPr="00A33721" w:rsidRDefault="00C21D9D" w:rsidP="00BD7344">
      <w:pPr>
        <w:spacing w:before="100" w:beforeAutospacing="1" w:after="100" w:afterAutospacing="1" w:line="240" w:lineRule="auto"/>
        <w:rPr>
          <w:rFonts w:asciiTheme="majorBidi" w:hAnsiTheme="majorBidi" w:cstheme="majorBidi"/>
          <w:b/>
          <w:bCs/>
          <w:lang w:val="en-CA"/>
        </w:rPr>
      </w:pPr>
      <w:r w:rsidRPr="00C21D9D">
        <w:rPr>
          <w:rFonts w:asciiTheme="majorBidi" w:hAnsiTheme="majorBidi" w:cstheme="majorBidi"/>
          <w:lang w:val="en-CA"/>
        </w:rPr>
        <w:t>The pipeline should include two different categories of mitigation mechanisms.</w:t>
      </w:r>
      <w:r w:rsidR="00BD7344">
        <w:rPr>
          <w:rFonts w:asciiTheme="majorBidi" w:hAnsiTheme="majorBidi" w:cstheme="majorBidi"/>
          <w:lang w:val="en-CA"/>
        </w:rPr>
        <w:t xml:space="preserve"> </w:t>
      </w:r>
      <w:r w:rsidRPr="00C21D9D">
        <w:rPr>
          <w:rFonts w:asciiTheme="majorBidi" w:hAnsiTheme="majorBidi" w:cstheme="majorBidi"/>
          <w:lang w:val="en-CA"/>
        </w:rPr>
        <w:t>These mechanisms simulate layered security defenses</w:t>
      </w:r>
      <w:r w:rsidRPr="00C21D9D">
        <w:rPr>
          <w:rFonts w:asciiTheme="majorBidi" w:hAnsiTheme="majorBidi" w:cstheme="majorBidi"/>
          <w:b/>
          <w:bCs/>
          <w:lang w:val="en-CA"/>
        </w:rPr>
        <w:t>.</w:t>
      </w:r>
    </w:p>
    <w:p w14:paraId="022E9A33" w14:textId="77777777" w:rsidR="00D00D90" w:rsidRPr="00D00D90" w:rsidRDefault="00D00D90" w:rsidP="00D00D90">
      <w:pPr>
        <w:spacing w:before="100" w:beforeAutospacing="1" w:after="100" w:afterAutospacing="1" w:line="240" w:lineRule="auto"/>
        <w:rPr>
          <w:rFonts w:asciiTheme="majorBidi" w:hAnsiTheme="majorBidi" w:cstheme="majorBidi"/>
          <w:b/>
          <w:bCs/>
          <w:lang w:val="en-CA"/>
        </w:rPr>
      </w:pPr>
      <w:r w:rsidRPr="00D00D90">
        <w:rPr>
          <w:rFonts w:asciiTheme="majorBidi" w:hAnsiTheme="majorBidi" w:cstheme="majorBidi"/>
          <w:b/>
          <w:bCs/>
          <w:lang w:val="en-CA"/>
        </w:rPr>
        <w:t>Prompt-Level Patch</w:t>
      </w:r>
    </w:p>
    <w:p w14:paraId="7D229F01" w14:textId="6917B97D" w:rsidR="00D00D90" w:rsidRPr="00D00D90" w:rsidRDefault="00D00D90" w:rsidP="00BD7344">
      <w:p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Prompt-level mitigations operate before the model generates its response.</w:t>
      </w:r>
      <w:r w:rsidR="00BD7344">
        <w:rPr>
          <w:rFonts w:asciiTheme="majorBidi" w:hAnsiTheme="majorBidi" w:cstheme="majorBidi"/>
          <w:lang w:val="en-CA"/>
        </w:rPr>
        <w:t xml:space="preserve"> </w:t>
      </w:r>
      <w:r w:rsidRPr="00D00D90">
        <w:rPr>
          <w:rFonts w:asciiTheme="majorBidi" w:hAnsiTheme="majorBidi" w:cstheme="majorBidi"/>
          <w:lang w:val="en-CA"/>
        </w:rPr>
        <w:t>Possible approaches include:</w:t>
      </w:r>
    </w:p>
    <w:p w14:paraId="343AEED0" w14:textId="77777777" w:rsidR="00D00D90" w:rsidRPr="00D00D90" w:rsidRDefault="00D00D90" w:rsidP="00D00D90">
      <w:pPr>
        <w:numPr>
          <w:ilvl w:val="0"/>
          <w:numId w:val="18"/>
        </w:num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modifying the system prompt</w:t>
      </w:r>
    </w:p>
    <w:p w14:paraId="53E8685E" w14:textId="77777777" w:rsidR="00D00D90" w:rsidRPr="00D00D90" w:rsidRDefault="00D00D90" w:rsidP="00D00D90">
      <w:pPr>
        <w:numPr>
          <w:ilvl w:val="0"/>
          <w:numId w:val="18"/>
        </w:num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filtering user input</w:t>
      </w:r>
    </w:p>
    <w:p w14:paraId="15F8D0F1" w14:textId="77777777" w:rsidR="00D00D90" w:rsidRPr="00D00D90" w:rsidRDefault="00D00D90" w:rsidP="00D00D90">
      <w:pPr>
        <w:numPr>
          <w:ilvl w:val="0"/>
          <w:numId w:val="18"/>
        </w:num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rewriting potentially malicious prompts</w:t>
      </w:r>
    </w:p>
    <w:p w14:paraId="05746B85" w14:textId="77777777" w:rsidR="00D00D90" w:rsidRPr="00D00D90" w:rsidRDefault="00D00D90" w:rsidP="00D00D90">
      <w:pPr>
        <w:numPr>
          <w:ilvl w:val="0"/>
          <w:numId w:val="18"/>
        </w:num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adding explicit guardrail instructions</w:t>
      </w:r>
    </w:p>
    <w:p w14:paraId="5E4D891C" w14:textId="77777777" w:rsidR="00D00D90" w:rsidRPr="00D00D90" w:rsidRDefault="00D00D90" w:rsidP="00D00D90">
      <w:pPr>
        <w:numPr>
          <w:ilvl w:val="0"/>
          <w:numId w:val="18"/>
        </w:num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detecting prompt injection patterns</w:t>
      </w:r>
    </w:p>
    <w:p w14:paraId="5F91CF10" w14:textId="77777777" w:rsidR="00D00D90" w:rsidRPr="00D00D90" w:rsidRDefault="00D00D90" w:rsidP="00D00D90">
      <w:p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Example:</w:t>
      </w:r>
    </w:p>
    <w:p w14:paraId="77C1751F" w14:textId="77777777" w:rsidR="00D00D90" w:rsidRPr="00D00D90" w:rsidRDefault="00D00D90" w:rsidP="00D00D90">
      <w:p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A prompt guardrail may detect malicious instructions and rewrite or block them before they reach the model.</w:t>
      </w:r>
    </w:p>
    <w:p w14:paraId="53B71E12" w14:textId="77777777" w:rsidR="00D00D90" w:rsidRPr="00D00D90" w:rsidRDefault="00D00D90" w:rsidP="00D00D90">
      <w:pPr>
        <w:spacing w:before="100" w:beforeAutospacing="1" w:after="100" w:afterAutospacing="1" w:line="240" w:lineRule="auto"/>
        <w:rPr>
          <w:rFonts w:asciiTheme="majorBidi" w:hAnsiTheme="majorBidi" w:cstheme="majorBidi"/>
          <w:b/>
          <w:bCs/>
          <w:lang w:val="en-CA"/>
        </w:rPr>
      </w:pPr>
      <w:r w:rsidRPr="00D00D90">
        <w:rPr>
          <w:rFonts w:asciiTheme="majorBidi" w:hAnsiTheme="majorBidi" w:cstheme="majorBidi"/>
          <w:lang w:val="en-CA"/>
        </w:rPr>
        <w:lastRenderedPageBreak/>
        <w:t>Participants may implement any reasonable approach demonstrating this concept</w:t>
      </w:r>
      <w:r w:rsidRPr="00D00D90">
        <w:rPr>
          <w:rFonts w:asciiTheme="majorBidi" w:hAnsiTheme="majorBidi" w:cstheme="majorBidi"/>
          <w:b/>
          <w:bCs/>
          <w:lang w:val="en-CA"/>
        </w:rPr>
        <w:t>.</w:t>
      </w:r>
    </w:p>
    <w:p w14:paraId="4AA00B68" w14:textId="77777777" w:rsidR="00D00D90" w:rsidRPr="00D00D90" w:rsidRDefault="00D00D90" w:rsidP="00D00D90">
      <w:pPr>
        <w:spacing w:before="100" w:beforeAutospacing="1" w:after="100" w:afterAutospacing="1" w:line="240" w:lineRule="auto"/>
        <w:rPr>
          <w:rFonts w:asciiTheme="majorBidi" w:hAnsiTheme="majorBidi" w:cstheme="majorBidi"/>
          <w:b/>
          <w:bCs/>
          <w:lang w:val="en-CA"/>
        </w:rPr>
      </w:pPr>
      <w:r w:rsidRPr="00D00D90">
        <w:rPr>
          <w:rFonts w:asciiTheme="majorBidi" w:hAnsiTheme="majorBidi" w:cstheme="majorBidi"/>
          <w:b/>
          <w:bCs/>
          <w:lang w:val="en-CA"/>
        </w:rPr>
        <w:t>Output-Level Patch</w:t>
      </w:r>
    </w:p>
    <w:p w14:paraId="20814988" w14:textId="65E10B4F" w:rsidR="00D00D90" w:rsidRPr="00D00D90" w:rsidRDefault="00D00D90" w:rsidP="00BD7344">
      <w:p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Output-level mitigations operate after the model generates its response.</w:t>
      </w:r>
      <w:r w:rsidR="00BD7344">
        <w:rPr>
          <w:rFonts w:asciiTheme="majorBidi" w:hAnsiTheme="majorBidi" w:cstheme="majorBidi"/>
          <w:lang w:val="en-CA"/>
        </w:rPr>
        <w:t xml:space="preserve"> </w:t>
      </w:r>
      <w:r w:rsidRPr="00D00D90">
        <w:rPr>
          <w:rFonts w:asciiTheme="majorBidi" w:hAnsiTheme="majorBidi" w:cstheme="majorBidi"/>
          <w:lang w:val="en-CA"/>
        </w:rPr>
        <w:t>Possible approaches include:</w:t>
      </w:r>
    </w:p>
    <w:p w14:paraId="1AEEB4B5" w14:textId="77777777" w:rsidR="00D00D90" w:rsidRPr="00D00D90" w:rsidRDefault="00D00D90" w:rsidP="00D00D90">
      <w:pPr>
        <w:numPr>
          <w:ilvl w:val="0"/>
          <w:numId w:val="19"/>
        </w:num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toxicity filtering</w:t>
      </w:r>
    </w:p>
    <w:p w14:paraId="52975679" w14:textId="77777777" w:rsidR="00D00D90" w:rsidRPr="00D00D90" w:rsidRDefault="00D00D90" w:rsidP="00D00D90">
      <w:pPr>
        <w:numPr>
          <w:ilvl w:val="0"/>
          <w:numId w:val="19"/>
        </w:num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keyword-based policy filtering</w:t>
      </w:r>
    </w:p>
    <w:p w14:paraId="12DD4E2E" w14:textId="77777777" w:rsidR="00D00D90" w:rsidRPr="00D00D90" w:rsidRDefault="00D00D90" w:rsidP="00D00D90">
      <w:pPr>
        <w:numPr>
          <w:ilvl w:val="0"/>
          <w:numId w:val="19"/>
        </w:num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response rewriting</w:t>
      </w:r>
    </w:p>
    <w:p w14:paraId="4F0CF59B" w14:textId="77777777" w:rsidR="00D00D90" w:rsidRPr="00D00D90" w:rsidRDefault="00D00D90" w:rsidP="00D00D90">
      <w:pPr>
        <w:numPr>
          <w:ilvl w:val="0"/>
          <w:numId w:val="19"/>
        </w:num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replacing unsafe responses with fallback messages</w:t>
      </w:r>
    </w:p>
    <w:p w14:paraId="3F370C4E" w14:textId="77777777" w:rsidR="00D00D90" w:rsidRPr="00D00D90" w:rsidRDefault="00D00D90" w:rsidP="00D00D90">
      <w:p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Example:</w:t>
      </w:r>
    </w:p>
    <w:p w14:paraId="3DDFF3BD" w14:textId="77777777" w:rsidR="00D00D90" w:rsidRPr="00D00D90" w:rsidRDefault="00D00D90" w:rsidP="00D00D90">
      <w:p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An output filter might detect unsafe content in the model's response and replace the output with a safer alternative.</w:t>
      </w:r>
    </w:p>
    <w:p w14:paraId="1ECA401C" w14:textId="77777777" w:rsidR="00D00D90" w:rsidRPr="00D00D90" w:rsidRDefault="00D00D90" w:rsidP="00D00D90">
      <w:p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Together these two mechanisms demonstrate a layered defense architecture:</w:t>
      </w:r>
    </w:p>
    <w:p w14:paraId="500A2BF1" w14:textId="77777777" w:rsidR="00D00D90" w:rsidRPr="00D00D90" w:rsidRDefault="00D00D90" w:rsidP="00D00D90">
      <w:pPr>
        <w:numPr>
          <w:ilvl w:val="0"/>
          <w:numId w:val="20"/>
        </w:num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input filtering</w:t>
      </w:r>
    </w:p>
    <w:p w14:paraId="3144981D" w14:textId="77777777" w:rsidR="00D00D90" w:rsidRPr="00D00D90" w:rsidRDefault="00D00D90" w:rsidP="00D00D90">
      <w:pPr>
        <w:numPr>
          <w:ilvl w:val="0"/>
          <w:numId w:val="20"/>
        </w:num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system prompt control</w:t>
      </w:r>
    </w:p>
    <w:p w14:paraId="2F8C6907" w14:textId="77777777" w:rsidR="00D00D90" w:rsidRPr="00D00D90" w:rsidRDefault="00D00D90" w:rsidP="00D00D90">
      <w:pPr>
        <w:numPr>
          <w:ilvl w:val="0"/>
          <w:numId w:val="20"/>
        </w:numPr>
        <w:spacing w:before="100" w:beforeAutospacing="1" w:after="100" w:afterAutospacing="1" w:line="240" w:lineRule="auto"/>
        <w:rPr>
          <w:rFonts w:asciiTheme="majorBidi" w:hAnsiTheme="majorBidi" w:cstheme="majorBidi"/>
          <w:lang w:val="en-CA"/>
        </w:rPr>
      </w:pPr>
      <w:r w:rsidRPr="00D00D90">
        <w:rPr>
          <w:rFonts w:asciiTheme="majorBidi" w:hAnsiTheme="majorBidi" w:cstheme="majorBidi"/>
          <w:lang w:val="en-CA"/>
        </w:rPr>
        <w:t>output filtering</w:t>
      </w:r>
    </w:p>
    <w:p w14:paraId="52498037" w14:textId="538589AA" w:rsidR="00D00D90" w:rsidRPr="00D00D90" w:rsidRDefault="00D00D90" w:rsidP="00BD7344">
      <w:pPr>
        <w:spacing w:before="100" w:beforeAutospacing="1" w:after="100" w:afterAutospacing="1" w:line="240" w:lineRule="auto"/>
        <w:jc w:val="both"/>
        <w:rPr>
          <w:rFonts w:asciiTheme="majorBidi" w:hAnsiTheme="majorBidi" w:cstheme="majorBidi"/>
          <w:lang w:val="en-CA"/>
        </w:rPr>
      </w:pPr>
      <w:r w:rsidRPr="00D00D90">
        <w:rPr>
          <w:rFonts w:asciiTheme="majorBidi" w:hAnsiTheme="majorBidi" w:cstheme="majorBidi"/>
          <w:lang w:val="en-CA"/>
        </w:rPr>
        <w:t>The implementation does not need to be complex. The goal is to demonstrate clear functionality and reasoning rather than develop novel security defenses.</w:t>
      </w:r>
      <w:r w:rsidR="00BD7344">
        <w:rPr>
          <w:rFonts w:asciiTheme="majorBidi" w:hAnsiTheme="majorBidi" w:cstheme="majorBidi"/>
          <w:lang w:val="en-CA"/>
        </w:rPr>
        <w:t xml:space="preserve"> </w:t>
      </w:r>
      <w:r w:rsidRPr="00D00D90">
        <w:rPr>
          <w:rFonts w:asciiTheme="majorBidi" w:hAnsiTheme="majorBidi" w:cstheme="majorBidi"/>
          <w:lang w:val="en-CA"/>
        </w:rPr>
        <w:t>Ideally, mitigation mechanisms should be configurable (for example through configuration files) so they can be enabled or disabled independently.</w:t>
      </w:r>
    </w:p>
    <w:p w14:paraId="35D68801" w14:textId="77777777" w:rsidR="00E521B5" w:rsidRPr="00E521B5" w:rsidRDefault="00E521B5" w:rsidP="00E521B5">
      <w:pPr>
        <w:spacing w:before="100" w:beforeAutospacing="1" w:after="100" w:afterAutospacing="1" w:line="240" w:lineRule="auto"/>
        <w:rPr>
          <w:rFonts w:asciiTheme="majorBidi" w:hAnsiTheme="majorBidi" w:cstheme="majorBidi"/>
          <w:b/>
          <w:bCs/>
          <w:lang w:val="en-CA"/>
        </w:rPr>
      </w:pPr>
      <w:r w:rsidRPr="00E521B5">
        <w:rPr>
          <w:rFonts w:asciiTheme="majorBidi" w:hAnsiTheme="majorBidi" w:cstheme="majorBidi"/>
          <w:b/>
          <w:bCs/>
          <w:lang w:val="en-CA"/>
        </w:rPr>
        <w:t>3. Implementation Stack</w:t>
      </w:r>
    </w:p>
    <w:p w14:paraId="022C7013" w14:textId="526BA3DE" w:rsidR="00E521B5" w:rsidRPr="00E521B5" w:rsidRDefault="00E521B5" w:rsidP="00E521B5">
      <w:p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Participants are encouraged to implement the prototype using a lightweight Python environment.</w:t>
      </w:r>
      <w:r w:rsidR="00BD7344">
        <w:rPr>
          <w:rFonts w:asciiTheme="majorBidi" w:hAnsiTheme="majorBidi" w:cstheme="majorBidi"/>
          <w:lang w:val="en-CA"/>
        </w:rPr>
        <w:t xml:space="preserve"> </w:t>
      </w:r>
    </w:p>
    <w:p w14:paraId="7DD436FB" w14:textId="77777777" w:rsidR="00E521B5" w:rsidRPr="00E521B5" w:rsidRDefault="00E521B5" w:rsidP="00E521B5">
      <w:p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Suggested components include:</w:t>
      </w:r>
    </w:p>
    <w:p w14:paraId="514E3039" w14:textId="77777777" w:rsidR="00E521B5" w:rsidRPr="00E521B5" w:rsidRDefault="00E521B5" w:rsidP="00E521B5">
      <w:pPr>
        <w:numPr>
          <w:ilvl w:val="0"/>
          <w:numId w:val="21"/>
        </w:num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Python 3.10+</w:t>
      </w:r>
    </w:p>
    <w:p w14:paraId="3F9CE0FC" w14:textId="77777777" w:rsidR="00E521B5" w:rsidRPr="00E521B5" w:rsidRDefault="00E521B5" w:rsidP="00E521B5">
      <w:pPr>
        <w:numPr>
          <w:ilvl w:val="0"/>
          <w:numId w:val="21"/>
        </w:num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modular Python scripts or services</w:t>
      </w:r>
    </w:p>
    <w:p w14:paraId="006FFB11" w14:textId="77777777" w:rsidR="00E521B5" w:rsidRPr="00E521B5" w:rsidRDefault="00E521B5" w:rsidP="00E521B5">
      <w:pPr>
        <w:numPr>
          <w:ilvl w:val="0"/>
          <w:numId w:val="21"/>
        </w:num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YAML configuration files</w:t>
      </w:r>
    </w:p>
    <w:p w14:paraId="62FF74A5" w14:textId="77777777" w:rsidR="00E521B5" w:rsidRPr="00E521B5" w:rsidRDefault="00E521B5" w:rsidP="00E521B5">
      <w:pPr>
        <w:numPr>
          <w:ilvl w:val="0"/>
          <w:numId w:val="21"/>
        </w:num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Docker containerization</w:t>
      </w:r>
    </w:p>
    <w:p w14:paraId="7D2AC3FE" w14:textId="77777777" w:rsidR="00E521B5" w:rsidRPr="00E521B5" w:rsidRDefault="00E521B5" w:rsidP="00E521B5">
      <w:p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Configuration files may specify:</w:t>
      </w:r>
    </w:p>
    <w:p w14:paraId="6CADDBB6" w14:textId="77777777" w:rsidR="00E521B5" w:rsidRPr="00E521B5" w:rsidRDefault="00E521B5" w:rsidP="00E521B5">
      <w:pPr>
        <w:numPr>
          <w:ilvl w:val="0"/>
          <w:numId w:val="22"/>
        </w:num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the target LLM</w:t>
      </w:r>
    </w:p>
    <w:p w14:paraId="64D2B972" w14:textId="77777777" w:rsidR="00E521B5" w:rsidRPr="00E521B5" w:rsidRDefault="00E521B5" w:rsidP="00E521B5">
      <w:pPr>
        <w:numPr>
          <w:ilvl w:val="0"/>
          <w:numId w:val="22"/>
        </w:num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Garak probe configuration</w:t>
      </w:r>
    </w:p>
    <w:p w14:paraId="03212CA6" w14:textId="77777777" w:rsidR="00E521B5" w:rsidRPr="00E521B5" w:rsidRDefault="00E521B5" w:rsidP="00E521B5">
      <w:pPr>
        <w:numPr>
          <w:ilvl w:val="0"/>
          <w:numId w:val="22"/>
        </w:num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enabled mitigation mechanisms</w:t>
      </w:r>
    </w:p>
    <w:p w14:paraId="2ABA94CD" w14:textId="77777777" w:rsidR="00E521B5" w:rsidRPr="00E521B5" w:rsidRDefault="00E521B5" w:rsidP="00E521B5">
      <w:pPr>
        <w:numPr>
          <w:ilvl w:val="0"/>
          <w:numId w:val="22"/>
        </w:num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experimental parameters</w:t>
      </w:r>
    </w:p>
    <w:p w14:paraId="291BE696" w14:textId="189FDA6B" w:rsidR="00E521B5" w:rsidRPr="00E521B5" w:rsidRDefault="00E521B5" w:rsidP="00BD7344">
      <w:p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lastRenderedPageBreak/>
        <w:t>Using configuration files allows experiments to be repeated easily with different system settings.</w:t>
      </w:r>
      <w:r w:rsidR="00BD7344">
        <w:rPr>
          <w:rFonts w:asciiTheme="majorBidi" w:hAnsiTheme="majorBidi" w:cstheme="majorBidi"/>
          <w:lang w:val="en-CA"/>
        </w:rPr>
        <w:t xml:space="preserve"> </w:t>
      </w:r>
      <w:r w:rsidRPr="00E521B5">
        <w:rPr>
          <w:rFonts w:asciiTheme="majorBidi" w:hAnsiTheme="majorBidi" w:cstheme="majorBidi"/>
          <w:lang w:val="en-CA"/>
        </w:rPr>
        <w:t>The goal is to keep the system reproducible and modular.</w:t>
      </w:r>
    </w:p>
    <w:p w14:paraId="499303EB" w14:textId="459EDA17" w:rsidR="00E521B5" w:rsidRPr="00E521B5" w:rsidRDefault="00E521B5" w:rsidP="00E521B5">
      <w:pPr>
        <w:spacing w:before="100" w:beforeAutospacing="1" w:after="100" w:afterAutospacing="1" w:line="240" w:lineRule="auto"/>
        <w:rPr>
          <w:rFonts w:asciiTheme="majorBidi" w:hAnsiTheme="majorBidi" w:cstheme="majorBidi"/>
          <w:b/>
          <w:bCs/>
          <w:lang w:val="en-CA"/>
        </w:rPr>
      </w:pPr>
      <w:r w:rsidRPr="00E521B5">
        <w:rPr>
          <w:rFonts w:asciiTheme="majorBidi" w:hAnsiTheme="majorBidi" w:cstheme="majorBidi"/>
          <w:b/>
          <w:bCs/>
          <w:lang w:val="en-CA"/>
        </w:rPr>
        <w:t>4. Code Quality and Documentation</w:t>
      </w:r>
    </w:p>
    <w:p w14:paraId="26C147CB" w14:textId="7B1EF447" w:rsidR="00E521B5" w:rsidRPr="00E521B5" w:rsidRDefault="00E521B5" w:rsidP="00BD7344">
      <w:p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Because this exercise combines research and engineering, clarity and reproducibility are important.</w:t>
      </w:r>
      <w:r w:rsidR="00BD7344">
        <w:rPr>
          <w:rFonts w:asciiTheme="majorBidi" w:hAnsiTheme="majorBidi" w:cstheme="majorBidi"/>
          <w:lang w:val="en-CA"/>
        </w:rPr>
        <w:t xml:space="preserve"> </w:t>
      </w:r>
      <w:r w:rsidRPr="00E521B5">
        <w:rPr>
          <w:rFonts w:asciiTheme="majorBidi" w:hAnsiTheme="majorBidi" w:cstheme="majorBidi"/>
          <w:lang w:val="en-CA"/>
        </w:rPr>
        <w:t>Participants are encouraged to emphasize:</w:t>
      </w:r>
    </w:p>
    <w:p w14:paraId="5FEC044C" w14:textId="77777777" w:rsidR="00E521B5" w:rsidRPr="00E521B5" w:rsidRDefault="00E521B5" w:rsidP="00E521B5">
      <w:pPr>
        <w:numPr>
          <w:ilvl w:val="0"/>
          <w:numId w:val="23"/>
        </w:num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modular, readable code</w:t>
      </w:r>
    </w:p>
    <w:p w14:paraId="7C6DB15F" w14:textId="77777777" w:rsidR="00E521B5" w:rsidRPr="00E521B5" w:rsidRDefault="00E521B5" w:rsidP="00E521B5">
      <w:pPr>
        <w:numPr>
          <w:ilvl w:val="0"/>
          <w:numId w:val="23"/>
        </w:num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clear documentation</w:t>
      </w:r>
    </w:p>
    <w:p w14:paraId="173A7A95" w14:textId="77777777" w:rsidR="00E521B5" w:rsidRPr="00E521B5" w:rsidRDefault="00E521B5" w:rsidP="00E521B5">
      <w:pPr>
        <w:numPr>
          <w:ilvl w:val="0"/>
          <w:numId w:val="23"/>
        </w:num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reproducible experiments</w:t>
      </w:r>
    </w:p>
    <w:p w14:paraId="397D5D5A" w14:textId="77777777" w:rsidR="00E521B5" w:rsidRPr="00E521B5" w:rsidRDefault="00E521B5" w:rsidP="00E521B5">
      <w:p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Typical practices may include:</w:t>
      </w:r>
    </w:p>
    <w:p w14:paraId="19731A84" w14:textId="77777777" w:rsidR="00E521B5" w:rsidRPr="00E521B5" w:rsidRDefault="00E521B5" w:rsidP="00E521B5">
      <w:pPr>
        <w:numPr>
          <w:ilvl w:val="0"/>
          <w:numId w:val="24"/>
        </w:num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PEP8-style Python code</w:t>
      </w:r>
    </w:p>
    <w:p w14:paraId="6FCD051B" w14:textId="77777777" w:rsidR="00E521B5" w:rsidRPr="00E521B5" w:rsidRDefault="00E521B5" w:rsidP="00E521B5">
      <w:pPr>
        <w:numPr>
          <w:ilvl w:val="0"/>
          <w:numId w:val="24"/>
        </w:num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docstrings explaining system components</w:t>
      </w:r>
    </w:p>
    <w:p w14:paraId="2749BDC5" w14:textId="77777777" w:rsidR="00E521B5" w:rsidRPr="00E521B5" w:rsidRDefault="00E521B5" w:rsidP="00E521B5">
      <w:pPr>
        <w:numPr>
          <w:ilvl w:val="0"/>
          <w:numId w:val="24"/>
        </w:num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README documentation describing how to run the system</w:t>
      </w:r>
    </w:p>
    <w:p w14:paraId="5301E3D7" w14:textId="77777777" w:rsidR="00E521B5" w:rsidRPr="00E521B5" w:rsidRDefault="00E521B5" w:rsidP="00E521B5">
      <w:pPr>
        <w:spacing w:before="100" w:beforeAutospacing="1" w:after="100" w:afterAutospacing="1" w:line="240" w:lineRule="auto"/>
        <w:rPr>
          <w:rFonts w:asciiTheme="majorBidi" w:hAnsiTheme="majorBidi" w:cstheme="majorBidi"/>
          <w:lang w:val="en-CA"/>
        </w:rPr>
      </w:pPr>
      <w:r w:rsidRPr="00E521B5">
        <w:rPr>
          <w:rFonts w:asciiTheme="majorBidi" w:hAnsiTheme="majorBidi" w:cstheme="majorBidi"/>
          <w:lang w:val="en-CA"/>
        </w:rPr>
        <w:t>The goal is that another researcher could understand the pipeline and reproduce the experiments.</w:t>
      </w:r>
    </w:p>
    <w:p w14:paraId="1FC27B68" w14:textId="2F81F91A" w:rsidR="00000A84" w:rsidRPr="00000A84" w:rsidRDefault="00000A84" w:rsidP="00000A84">
      <w:pPr>
        <w:spacing w:before="100" w:beforeAutospacing="1" w:after="100" w:afterAutospacing="1" w:line="240" w:lineRule="auto"/>
        <w:rPr>
          <w:rFonts w:asciiTheme="majorBidi" w:hAnsiTheme="majorBidi" w:cstheme="majorBidi"/>
          <w:b/>
          <w:bCs/>
          <w:lang w:val="en-CA"/>
        </w:rPr>
      </w:pPr>
      <w:r w:rsidRPr="00A33721">
        <w:rPr>
          <w:rFonts w:asciiTheme="majorBidi" w:hAnsiTheme="majorBidi" w:cstheme="majorBidi"/>
          <w:b/>
          <w:bCs/>
          <w:lang w:val="en-CA"/>
        </w:rPr>
        <w:t xml:space="preserve">5. </w:t>
      </w:r>
      <w:r w:rsidRPr="00000A84">
        <w:rPr>
          <w:rFonts w:asciiTheme="majorBidi" w:hAnsiTheme="majorBidi" w:cstheme="majorBidi"/>
          <w:b/>
          <w:bCs/>
          <w:lang w:val="en-CA"/>
        </w:rPr>
        <w:t>Experimental Exploration</w:t>
      </w:r>
    </w:p>
    <w:p w14:paraId="7297B7EB" w14:textId="727AFAE6" w:rsidR="00000A84" w:rsidRPr="00000A84" w:rsidRDefault="00000A84" w:rsidP="00BD7344">
      <w:pPr>
        <w:spacing w:before="100" w:beforeAutospacing="1" w:after="100" w:afterAutospacing="1" w:line="240" w:lineRule="auto"/>
        <w:rPr>
          <w:rFonts w:asciiTheme="majorBidi" w:hAnsiTheme="majorBidi" w:cstheme="majorBidi"/>
          <w:b/>
          <w:bCs/>
          <w:lang w:val="en-CA"/>
        </w:rPr>
      </w:pPr>
      <w:r w:rsidRPr="00000A84">
        <w:rPr>
          <w:rFonts w:asciiTheme="majorBidi" w:hAnsiTheme="majorBidi" w:cstheme="majorBidi"/>
          <w:lang w:val="en-CA"/>
        </w:rPr>
        <w:t>Participants may explore the effectiveness of the system through a small experimental evaluation.</w:t>
      </w:r>
      <w:r w:rsidR="00BD7344">
        <w:rPr>
          <w:rFonts w:asciiTheme="majorBidi" w:hAnsiTheme="majorBidi" w:cstheme="majorBidi"/>
          <w:lang w:val="en-CA"/>
        </w:rPr>
        <w:t xml:space="preserve"> </w:t>
      </w:r>
      <w:r w:rsidRPr="00000A84">
        <w:rPr>
          <w:rFonts w:asciiTheme="majorBidi" w:hAnsiTheme="majorBidi" w:cstheme="majorBidi"/>
          <w:lang w:val="en-CA"/>
        </w:rPr>
        <w:t>A typical workflow may include the following stages</w:t>
      </w:r>
      <w:r w:rsidRPr="00000A84">
        <w:rPr>
          <w:rFonts w:asciiTheme="majorBidi" w:hAnsiTheme="majorBidi" w:cstheme="majorBidi"/>
          <w:b/>
          <w:bCs/>
          <w:lang w:val="en-CA"/>
        </w:rPr>
        <w:t>.</w:t>
      </w:r>
    </w:p>
    <w:p w14:paraId="6D5530C9" w14:textId="77777777" w:rsidR="00000A84" w:rsidRPr="00000A84" w:rsidRDefault="00000A84" w:rsidP="00000A84">
      <w:pPr>
        <w:spacing w:before="100" w:beforeAutospacing="1" w:after="100" w:afterAutospacing="1" w:line="240" w:lineRule="auto"/>
        <w:rPr>
          <w:rFonts w:asciiTheme="majorBidi" w:hAnsiTheme="majorBidi" w:cstheme="majorBidi"/>
          <w:b/>
          <w:bCs/>
          <w:lang w:val="en-CA"/>
        </w:rPr>
      </w:pPr>
      <w:r w:rsidRPr="00000A84">
        <w:rPr>
          <w:rFonts w:asciiTheme="majorBidi" w:hAnsiTheme="majorBidi" w:cstheme="majorBidi"/>
          <w:b/>
          <w:bCs/>
          <w:lang w:val="en-CA"/>
        </w:rPr>
        <w:t>Baseline Vulnerability Scan</w:t>
      </w:r>
    </w:p>
    <w:p w14:paraId="783D8B8C" w14:textId="77777777" w:rsidR="00000A84" w:rsidRPr="00000A84" w:rsidRDefault="00000A84" w:rsidP="00000A84">
      <w:pPr>
        <w:spacing w:before="100" w:beforeAutospacing="1" w:after="100" w:afterAutospacing="1" w:line="240" w:lineRule="auto"/>
        <w:rPr>
          <w:rFonts w:asciiTheme="majorBidi" w:hAnsiTheme="majorBidi" w:cstheme="majorBidi"/>
          <w:lang w:val="en-CA"/>
        </w:rPr>
      </w:pPr>
      <w:r w:rsidRPr="00000A84">
        <w:rPr>
          <w:rFonts w:asciiTheme="majorBidi" w:hAnsiTheme="majorBidi" w:cstheme="majorBidi"/>
          <w:lang w:val="en-CA"/>
        </w:rPr>
        <w:t>Run Garak against the target LLM without mitigation mechanisms enabled.</w:t>
      </w:r>
    </w:p>
    <w:p w14:paraId="6C1F75DD" w14:textId="77777777" w:rsidR="00000A84" w:rsidRPr="00000A84" w:rsidRDefault="00000A84" w:rsidP="00000A84">
      <w:pPr>
        <w:spacing w:before="100" w:beforeAutospacing="1" w:after="100" w:afterAutospacing="1" w:line="240" w:lineRule="auto"/>
        <w:rPr>
          <w:rFonts w:asciiTheme="majorBidi" w:hAnsiTheme="majorBidi" w:cstheme="majorBidi"/>
          <w:lang w:val="en-CA"/>
        </w:rPr>
      </w:pPr>
      <w:r w:rsidRPr="00000A84">
        <w:rPr>
          <w:rFonts w:asciiTheme="majorBidi" w:hAnsiTheme="majorBidi" w:cstheme="majorBidi"/>
          <w:lang w:val="en-CA"/>
        </w:rPr>
        <w:t>This establishes a baseline vulnerability profile, identifying which attacks successfully cause undesirable behavior.</w:t>
      </w:r>
    </w:p>
    <w:p w14:paraId="0DF990CE" w14:textId="77777777" w:rsidR="00000A84" w:rsidRPr="00A33721" w:rsidRDefault="00000A84" w:rsidP="00000A84">
      <w:pPr>
        <w:spacing w:before="100" w:beforeAutospacing="1" w:after="100" w:afterAutospacing="1" w:line="240" w:lineRule="auto"/>
        <w:rPr>
          <w:rFonts w:asciiTheme="majorBidi" w:hAnsiTheme="majorBidi" w:cstheme="majorBidi"/>
          <w:lang w:val="en-CA"/>
        </w:rPr>
      </w:pPr>
      <w:r w:rsidRPr="00000A84">
        <w:rPr>
          <w:rFonts w:asciiTheme="majorBidi" w:hAnsiTheme="majorBidi" w:cstheme="majorBidi"/>
          <w:lang w:val="en-CA"/>
        </w:rPr>
        <w:t>Results may be stored using Garak’s logs or summary reports.</w:t>
      </w:r>
    </w:p>
    <w:p w14:paraId="0D89D6C4" w14:textId="77777777" w:rsidR="00FC651B" w:rsidRPr="00FC651B" w:rsidRDefault="00FC651B" w:rsidP="00FC651B">
      <w:pPr>
        <w:spacing w:before="100" w:beforeAutospacing="1" w:after="100" w:afterAutospacing="1" w:line="240" w:lineRule="auto"/>
        <w:rPr>
          <w:rFonts w:asciiTheme="majorBidi" w:hAnsiTheme="majorBidi" w:cstheme="majorBidi"/>
          <w:b/>
          <w:bCs/>
          <w:lang w:val="en-CA"/>
        </w:rPr>
      </w:pPr>
      <w:r w:rsidRPr="00FC651B">
        <w:rPr>
          <w:rFonts w:asciiTheme="majorBidi" w:hAnsiTheme="majorBidi" w:cstheme="majorBidi"/>
          <w:b/>
          <w:bCs/>
          <w:lang w:val="en-CA"/>
        </w:rPr>
        <w:t>Patched System Scan</w:t>
      </w:r>
    </w:p>
    <w:p w14:paraId="7C00E56E" w14:textId="77777777" w:rsidR="00FC651B" w:rsidRPr="00FC651B" w:rsidRDefault="00FC651B" w:rsidP="00FC651B">
      <w:p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Enable the implemented mitigation mechanisms and re-run Garak.</w:t>
      </w:r>
    </w:p>
    <w:p w14:paraId="496EB10F" w14:textId="77777777" w:rsidR="00FC651B" w:rsidRPr="00FC651B" w:rsidRDefault="00FC651B" w:rsidP="00FC651B">
      <w:p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This allows observation of how the mitigation mechanisms influence vulnerability outcomes.</w:t>
      </w:r>
    </w:p>
    <w:p w14:paraId="368B6F48" w14:textId="77777777" w:rsidR="00FC651B" w:rsidRPr="00FC651B" w:rsidRDefault="00FC651B" w:rsidP="00FC651B">
      <w:p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Ideally the patched system reduces the number of successful attacks.</w:t>
      </w:r>
    </w:p>
    <w:p w14:paraId="1A8BD133" w14:textId="77777777" w:rsidR="00FC651B" w:rsidRPr="00FC651B" w:rsidRDefault="00FC651B" w:rsidP="00FC651B">
      <w:pPr>
        <w:spacing w:before="100" w:beforeAutospacing="1" w:after="100" w:afterAutospacing="1" w:line="240" w:lineRule="auto"/>
        <w:rPr>
          <w:rFonts w:asciiTheme="majorBidi" w:hAnsiTheme="majorBidi" w:cstheme="majorBidi"/>
          <w:b/>
          <w:bCs/>
          <w:lang w:val="en-CA"/>
        </w:rPr>
      </w:pPr>
      <w:r w:rsidRPr="00FC651B">
        <w:rPr>
          <w:rFonts w:asciiTheme="majorBidi" w:hAnsiTheme="majorBidi" w:cstheme="majorBidi"/>
          <w:b/>
          <w:bCs/>
          <w:lang w:val="en-CA"/>
        </w:rPr>
        <w:t>Before / After Comparison</w:t>
      </w:r>
    </w:p>
    <w:p w14:paraId="00E54169" w14:textId="77777777" w:rsidR="00FC651B" w:rsidRPr="00FC651B" w:rsidRDefault="00FC651B" w:rsidP="00FC651B">
      <w:p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Compare baseline and patched results.</w:t>
      </w:r>
    </w:p>
    <w:p w14:paraId="760B0F3D" w14:textId="77777777" w:rsidR="00FC651B" w:rsidRPr="00FC651B" w:rsidRDefault="00FC651B" w:rsidP="00FC651B">
      <w:p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lastRenderedPageBreak/>
        <w:t>The comparison may include both quantitative and qualitative analysis.</w:t>
      </w:r>
    </w:p>
    <w:p w14:paraId="21549CE9" w14:textId="77777777" w:rsidR="00FC651B" w:rsidRPr="00FC651B" w:rsidRDefault="00FC651B" w:rsidP="00FC651B">
      <w:pPr>
        <w:spacing w:before="100" w:beforeAutospacing="1" w:after="100" w:afterAutospacing="1" w:line="240" w:lineRule="auto"/>
        <w:rPr>
          <w:rFonts w:asciiTheme="majorBidi" w:hAnsiTheme="majorBidi" w:cstheme="majorBidi"/>
          <w:b/>
          <w:bCs/>
          <w:lang w:val="en-CA"/>
        </w:rPr>
      </w:pPr>
      <w:r w:rsidRPr="00FC651B">
        <w:rPr>
          <w:rFonts w:asciiTheme="majorBidi" w:hAnsiTheme="majorBidi" w:cstheme="majorBidi"/>
          <w:b/>
          <w:bCs/>
          <w:lang w:val="en-CA"/>
        </w:rPr>
        <w:t>Quantitative</w:t>
      </w:r>
    </w:p>
    <w:p w14:paraId="46145E80" w14:textId="77777777" w:rsidR="00FC651B" w:rsidRPr="00FC651B" w:rsidRDefault="00FC651B" w:rsidP="00FC651B">
      <w:p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Examples of useful metrics include:</w:t>
      </w:r>
    </w:p>
    <w:p w14:paraId="167A35C3" w14:textId="77777777" w:rsidR="00FC651B" w:rsidRPr="00FC651B" w:rsidRDefault="00FC651B" w:rsidP="00FC651B">
      <w:pPr>
        <w:numPr>
          <w:ilvl w:val="0"/>
          <w:numId w:val="25"/>
        </w:num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percentage of successful attacks</w:t>
      </w:r>
    </w:p>
    <w:p w14:paraId="696D2479" w14:textId="77777777" w:rsidR="00FC651B" w:rsidRPr="00FC651B" w:rsidRDefault="00FC651B" w:rsidP="00FC651B">
      <w:pPr>
        <w:numPr>
          <w:ilvl w:val="0"/>
          <w:numId w:val="25"/>
        </w:num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number of jailbreak successes</w:t>
      </w:r>
    </w:p>
    <w:p w14:paraId="1B1D1D5C" w14:textId="77777777" w:rsidR="00FC651B" w:rsidRPr="00FC651B" w:rsidRDefault="00FC651B" w:rsidP="00FC651B">
      <w:pPr>
        <w:numPr>
          <w:ilvl w:val="0"/>
          <w:numId w:val="25"/>
        </w:num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frequency of toxic outputs</w:t>
      </w:r>
    </w:p>
    <w:p w14:paraId="46FC1F60" w14:textId="77777777" w:rsidR="00FC651B" w:rsidRPr="00FC651B" w:rsidRDefault="00FC651B" w:rsidP="00FC651B">
      <w:pPr>
        <w:numPr>
          <w:ilvl w:val="0"/>
          <w:numId w:val="25"/>
        </w:num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success rate per attack category</w:t>
      </w:r>
    </w:p>
    <w:p w14:paraId="514C6E41" w14:textId="77777777" w:rsidR="00FC651B" w:rsidRPr="00FC651B" w:rsidRDefault="00FC651B" w:rsidP="00FC651B">
      <w:pPr>
        <w:spacing w:before="100" w:beforeAutospacing="1" w:after="100" w:afterAutospacing="1" w:line="240" w:lineRule="auto"/>
        <w:rPr>
          <w:rFonts w:asciiTheme="majorBidi" w:hAnsiTheme="majorBidi" w:cstheme="majorBidi"/>
          <w:b/>
          <w:bCs/>
          <w:lang w:val="en-CA"/>
        </w:rPr>
      </w:pPr>
      <w:r w:rsidRPr="00FC651B">
        <w:rPr>
          <w:rFonts w:asciiTheme="majorBidi" w:hAnsiTheme="majorBidi" w:cstheme="majorBidi"/>
          <w:b/>
          <w:bCs/>
          <w:lang w:val="en-CA"/>
        </w:rPr>
        <w:t>Qualitative</w:t>
      </w:r>
    </w:p>
    <w:p w14:paraId="23A18E09" w14:textId="034C1B9A" w:rsidR="00FC651B" w:rsidRPr="00FC651B" w:rsidRDefault="00FC651B" w:rsidP="00DC578F">
      <w:p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Provide example prompts demonstrating the difference between baseline and patched responses.</w:t>
      </w:r>
      <w:r w:rsidR="00DC578F">
        <w:rPr>
          <w:rFonts w:asciiTheme="majorBidi" w:hAnsiTheme="majorBidi" w:cstheme="majorBidi"/>
          <w:lang w:val="en-CA"/>
        </w:rPr>
        <w:t xml:space="preserve"> </w:t>
      </w:r>
      <w:r w:rsidRPr="00FC651B">
        <w:rPr>
          <w:rFonts w:asciiTheme="majorBidi" w:hAnsiTheme="majorBidi" w:cstheme="majorBidi"/>
          <w:lang w:val="en-CA"/>
        </w:rPr>
        <w:t>For example:</w:t>
      </w:r>
    </w:p>
    <w:p w14:paraId="07D2B2EF" w14:textId="77777777" w:rsidR="00FC651B" w:rsidRPr="00FC651B" w:rsidRDefault="00FC651B" w:rsidP="00FC651B">
      <w:p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 original unsafe model output</w:t>
      </w:r>
      <w:r w:rsidRPr="00FC651B">
        <w:rPr>
          <w:rFonts w:asciiTheme="majorBidi" w:hAnsiTheme="majorBidi" w:cstheme="majorBidi"/>
          <w:lang w:val="en-CA"/>
        </w:rPr>
        <w:br/>
        <w:t>• patched system response</w:t>
      </w:r>
    </w:p>
    <w:p w14:paraId="39272F20" w14:textId="77777777" w:rsidR="00FC651B" w:rsidRPr="00FC651B" w:rsidRDefault="00FC651B" w:rsidP="00FC651B">
      <w:p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A few illustrative examples can clearly demonstrate how the system behavior changed.</w:t>
      </w:r>
    </w:p>
    <w:p w14:paraId="588FFC47" w14:textId="77777777" w:rsidR="00FC651B" w:rsidRPr="00FC651B" w:rsidRDefault="00FC651B" w:rsidP="00FC651B">
      <w:pPr>
        <w:spacing w:before="100" w:beforeAutospacing="1" w:after="100" w:afterAutospacing="1" w:line="240" w:lineRule="auto"/>
        <w:rPr>
          <w:rFonts w:asciiTheme="majorBidi" w:hAnsiTheme="majorBidi" w:cstheme="majorBidi"/>
          <w:b/>
          <w:bCs/>
          <w:lang w:val="en-CA"/>
        </w:rPr>
      </w:pPr>
      <w:r w:rsidRPr="00FC651B">
        <w:rPr>
          <w:rFonts w:asciiTheme="majorBidi" w:hAnsiTheme="majorBidi" w:cstheme="majorBidi"/>
          <w:b/>
          <w:bCs/>
          <w:lang w:val="en-CA"/>
        </w:rPr>
        <w:t>Ablation Exploration</w:t>
      </w:r>
    </w:p>
    <w:p w14:paraId="4C9E97A1" w14:textId="0233EC8C" w:rsidR="00FC651B" w:rsidRPr="00FC651B" w:rsidRDefault="00FC651B" w:rsidP="00DC578F">
      <w:p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Participants may optionally explore the contribution of each mitigation mechanism individually.</w:t>
      </w:r>
      <w:r w:rsidR="00DC578F">
        <w:rPr>
          <w:rFonts w:asciiTheme="majorBidi" w:hAnsiTheme="majorBidi" w:cstheme="majorBidi"/>
          <w:lang w:val="en-CA"/>
        </w:rPr>
        <w:t xml:space="preserve"> </w:t>
      </w:r>
      <w:r w:rsidRPr="00FC651B">
        <w:rPr>
          <w:rFonts w:asciiTheme="majorBidi" w:hAnsiTheme="majorBidi" w:cstheme="majorBidi"/>
          <w:lang w:val="en-CA"/>
        </w:rPr>
        <w:t>Example experiments may include:</w:t>
      </w:r>
    </w:p>
    <w:p w14:paraId="7B2BE908" w14:textId="77777777" w:rsidR="00FC651B" w:rsidRPr="00FC651B" w:rsidRDefault="00FC651B" w:rsidP="00FC651B">
      <w:pPr>
        <w:numPr>
          <w:ilvl w:val="0"/>
          <w:numId w:val="26"/>
        </w:num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prompt-level patch only</w:t>
      </w:r>
    </w:p>
    <w:p w14:paraId="5E97C72C" w14:textId="77777777" w:rsidR="00FC651B" w:rsidRPr="00FC651B" w:rsidRDefault="00FC651B" w:rsidP="00FC651B">
      <w:pPr>
        <w:numPr>
          <w:ilvl w:val="0"/>
          <w:numId w:val="26"/>
        </w:num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output-level patch only</w:t>
      </w:r>
    </w:p>
    <w:p w14:paraId="7FC0D925" w14:textId="77777777" w:rsidR="00FC651B" w:rsidRPr="00FC651B" w:rsidRDefault="00FC651B" w:rsidP="00FC651B">
      <w:pPr>
        <w:numPr>
          <w:ilvl w:val="0"/>
          <w:numId w:val="26"/>
        </w:num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both patches enabled</w:t>
      </w:r>
    </w:p>
    <w:p w14:paraId="24574B71" w14:textId="77777777" w:rsidR="00FC651B" w:rsidRPr="00FC651B" w:rsidRDefault="00FC651B" w:rsidP="00FC651B">
      <w:p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Comparing these results helps illustrate the relative impact of each mitigation mechanism.</w:t>
      </w:r>
    </w:p>
    <w:p w14:paraId="1CE15E50" w14:textId="77777777" w:rsidR="00FC651B" w:rsidRPr="00A33721" w:rsidRDefault="00FC651B" w:rsidP="00FC651B">
      <w:pPr>
        <w:spacing w:before="100" w:beforeAutospacing="1" w:after="100" w:afterAutospacing="1" w:line="240" w:lineRule="auto"/>
        <w:rPr>
          <w:rFonts w:asciiTheme="majorBidi" w:hAnsiTheme="majorBidi" w:cstheme="majorBidi"/>
          <w:b/>
          <w:bCs/>
          <w:lang w:val="en-CA"/>
        </w:rPr>
      </w:pPr>
      <w:r w:rsidRPr="00A33721">
        <w:rPr>
          <w:rFonts w:asciiTheme="majorBidi" w:hAnsiTheme="majorBidi" w:cstheme="majorBidi"/>
          <w:b/>
          <w:bCs/>
          <w:lang w:val="en-CA"/>
        </w:rPr>
        <w:t>6</w:t>
      </w:r>
      <w:r w:rsidRPr="00A33721">
        <w:rPr>
          <w:rFonts w:asciiTheme="majorBidi" w:hAnsiTheme="majorBidi" w:cstheme="majorBidi"/>
          <w:lang w:val="en-CA"/>
        </w:rPr>
        <w:t xml:space="preserve">. </w:t>
      </w:r>
      <w:r w:rsidRPr="00A33721">
        <w:rPr>
          <w:rFonts w:asciiTheme="majorBidi" w:hAnsiTheme="majorBidi" w:cstheme="majorBidi"/>
          <w:b/>
          <w:bCs/>
          <w:lang w:val="en-CA"/>
        </w:rPr>
        <w:t>Collaboration Artifacts</w:t>
      </w:r>
    </w:p>
    <w:p w14:paraId="0CEBE1DB" w14:textId="77777777" w:rsidR="00FC651B" w:rsidRPr="00FC651B" w:rsidRDefault="00FC651B" w:rsidP="00FC651B">
      <w:pPr>
        <w:spacing w:before="100" w:beforeAutospacing="1" w:after="100" w:afterAutospacing="1" w:line="240" w:lineRule="auto"/>
        <w:rPr>
          <w:rFonts w:asciiTheme="majorBidi" w:hAnsiTheme="majorBidi" w:cstheme="majorBidi"/>
          <w:lang w:val="en-CA"/>
        </w:rPr>
      </w:pPr>
      <w:r w:rsidRPr="00FC651B">
        <w:rPr>
          <w:rFonts w:asciiTheme="majorBidi" w:hAnsiTheme="majorBidi" w:cstheme="majorBidi"/>
          <w:lang w:val="en-CA"/>
        </w:rPr>
        <w:t>Participants may produce artifacts such as:</w:t>
      </w:r>
    </w:p>
    <w:p w14:paraId="30A71E69" w14:textId="77777777" w:rsidR="002D33B8" w:rsidRPr="002D33B8" w:rsidRDefault="002D33B8" w:rsidP="002D33B8">
      <w:pPr>
        <w:spacing w:before="100" w:beforeAutospacing="1" w:after="100" w:afterAutospacing="1" w:line="240" w:lineRule="auto"/>
        <w:rPr>
          <w:rFonts w:asciiTheme="majorBidi" w:hAnsiTheme="majorBidi" w:cstheme="majorBidi"/>
          <w:b/>
          <w:bCs/>
          <w:lang w:val="en-CA"/>
        </w:rPr>
      </w:pPr>
      <w:r w:rsidRPr="002D33B8">
        <w:rPr>
          <w:rFonts w:asciiTheme="majorBidi" w:hAnsiTheme="majorBidi" w:cstheme="majorBidi"/>
          <w:b/>
          <w:bCs/>
          <w:lang w:val="en-CA"/>
        </w:rPr>
        <w:t>Code Repository</w:t>
      </w:r>
    </w:p>
    <w:p w14:paraId="16467265" w14:textId="77777777" w:rsidR="002D33B8" w:rsidRPr="002D33B8" w:rsidRDefault="002D33B8" w:rsidP="002D33B8">
      <w:p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A repository containing:</w:t>
      </w:r>
    </w:p>
    <w:p w14:paraId="279F54C6" w14:textId="77777777" w:rsidR="002D33B8" w:rsidRPr="002D33B8" w:rsidRDefault="002D33B8" w:rsidP="002D33B8">
      <w:pPr>
        <w:numPr>
          <w:ilvl w:val="0"/>
          <w:numId w:val="27"/>
        </w:num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pipeline implementation</w:t>
      </w:r>
    </w:p>
    <w:p w14:paraId="2683FFBB" w14:textId="77777777" w:rsidR="002D33B8" w:rsidRPr="002D33B8" w:rsidRDefault="002D33B8" w:rsidP="002D33B8">
      <w:pPr>
        <w:numPr>
          <w:ilvl w:val="0"/>
          <w:numId w:val="27"/>
        </w:num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configuration files</w:t>
      </w:r>
    </w:p>
    <w:p w14:paraId="30F66D92" w14:textId="77777777" w:rsidR="002D33B8" w:rsidRPr="002D33B8" w:rsidRDefault="002D33B8" w:rsidP="002D33B8">
      <w:pPr>
        <w:numPr>
          <w:ilvl w:val="0"/>
          <w:numId w:val="27"/>
        </w:num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documentation</w:t>
      </w:r>
    </w:p>
    <w:p w14:paraId="78D63C33" w14:textId="77777777" w:rsidR="002D33B8" w:rsidRPr="002D33B8" w:rsidRDefault="002D33B8" w:rsidP="002D33B8">
      <w:pPr>
        <w:numPr>
          <w:ilvl w:val="0"/>
          <w:numId w:val="27"/>
        </w:num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Docker environment (if used)</w:t>
      </w:r>
    </w:p>
    <w:p w14:paraId="178F54EC" w14:textId="77777777" w:rsidR="00DC578F" w:rsidRDefault="00DC578F" w:rsidP="002D33B8">
      <w:pPr>
        <w:spacing w:before="100" w:beforeAutospacing="1" w:after="100" w:afterAutospacing="1" w:line="240" w:lineRule="auto"/>
        <w:rPr>
          <w:rFonts w:asciiTheme="majorBidi" w:hAnsiTheme="majorBidi" w:cstheme="majorBidi"/>
          <w:b/>
          <w:bCs/>
          <w:lang w:val="en-CA"/>
        </w:rPr>
      </w:pPr>
    </w:p>
    <w:p w14:paraId="12DE6F44" w14:textId="1D0658F4" w:rsidR="002D33B8" w:rsidRPr="002D33B8" w:rsidRDefault="002D33B8" w:rsidP="002D33B8">
      <w:pPr>
        <w:spacing w:before="100" w:beforeAutospacing="1" w:after="100" w:afterAutospacing="1" w:line="240" w:lineRule="auto"/>
        <w:rPr>
          <w:rFonts w:asciiTheme="majorBidi" w:hAnsiTheme="majorBidi" w:cstheme="majorBidi"/>
          <w:b/>
          <w:bCs/>
          <w:lang w:val="en-CA"/>
        </w:rPr>
      </w:pPr>
      <w:r w:rsidRPr="002D33B8">
        <w:rPr>
          <w:rFonts w:asciiTheme="majorBidi" w:hAnsiTheme="majorBidi" w:cstheme="majorBidi"/>
          <w:b/>
          <w:bCs/>
          <w:lang w:val="en-CA"/>
        </w:rPr>
        <w:lastRenderedPageBreak/>
        <w:t>Experiment Results</w:t>
      </w:r>
    </w:p>
    <w:p w14:paraId="7A5F3E38" w14:textId="77777777" w:rsidR="002D33B8" w:rsidRPr="002D33B8" w:rsidRDefault="002D33B8" w:rsidP="002D33B8">
      <w:p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Artifacts may include:</w:t>
      </w:r>
    </w:p>
    <w:p w14:paraId="32E2E53A" w14:textId="77777777" w:rsidR="002D33B8" w:rsidRPr="002D33B8" w:rsidRDefault="002D33B8" w:rsidP="002D33B8">
      <w:pPr>
        <w:numPr>
          <w:ilvl w:val="0"/>
          <w:numId w:val="28"/>
        </w:num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Garak output logs</w:t>
      </w:r>
    </w:p>
    <w:p w14:paraId="4580B7B7" w14:textId="77777777" w:rsidR="002D33B8" w:rsidRPr="002D33B8" w:rsidRDefault="002D33B8" w:rsidP="002D33B8">
      <w:pPr>
        <w:numPr>
          <w:ilvl w:val="0"/>
          <w:numId w:val="28"/>
        </w:num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experiment configurations</w:t>
      </w:r>
    </w:p>
    <w:p w14:paraId="7614B28E" w14:textId="77777777" w:rsidR="002D33B8" w:rsidRPr="002D33B8" w:rsidRDefault="002D33B8" w:rsidP="002D33B8">
      <w:pPr>
        <w:numPr>
          <w:ilvl w:val="0"/>
          <w:numId w:val="28"/>
        </w:num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scripts used for analysis</w:t>
      </w:r>
    </w:p>
    <w:p w14:paraId="1312F1F1" w14:textId="77777777" w:rsidR="002D33B8" w:rsidRPr="002D33B8" w:rsidRDefault="002D33B8" w:rsidP="002D33B8">
      <w:pPr>
        <w:numPr>
          <w:ilvl w:val="0"/>
          <w:numId w:val="28"/>
        </w:num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example interaction transcripts</w:t>
      </w:r>
    </w:p>
    <w:p w14:paraId="58D863DF" w14:textId="77777777" w:rsidR="002D33B8" w:rsidRPr="002D33B8" w:rsidRDefault="002D33B8" w:rsidP="002D33B8">
      <w:p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The goal is reproducibility rather than exhaustive experimentation.</w:t>
      </w:r>
    </w:p>
    <w:p w14:paraId="4BDCBE57" w14:textId="29C787D0" w:rsidR="002D33B8" w:rsidRPr="002D33B8" w:rsidRDefault="00DC578F" w:rsidP="002D33B8">
      <w:pPr>
        <w:spacing w:before="100" w:beforeAutospacing="1" w:after="100" w:afterAutospacing="1" w:line="240" w:lineRule="auto"/>
        <w:rPr>
          <w:rFonts w:asciiTheme="majorBidi" w:hAnsiTheme="majorBidi" w:cstheme="majorBidi"/>
          <w:b/>
          <w:bCs/>
          <w:lang w:val="en-CA"/>
        </w:rPr>
      </w:pPr>
      <w:r>
        <w:rPr>
          <w:rFonts w:asciiTheme="majorBidi" w:hAnsiTheme="majorBidi" w:cstheme="majorBidi"/>
          <w:b/>
          <w:bCs/>
          <w:lang w:val="en-CA"/>
        </w:rPr>
        <w:t xml:space="preserve">D. </w:t>
      </w:r>
      <w:r w:rsidR="002D33B8" w:rsidRPr="002D33B8">
        <w:rPr>
          <w:rFonts w:asciiTheme="majorBidi" w:hAnsiTheme="majorBidi" w:cstheme="majorBidi"/>
          <w:b/>
          <w:bCs/>
          <w:lang w:val="en-CA"/>
        </w:rPr>
        <w:t>Research Discussion Presentation</w:t>
      </w:r>
    </w:p>
    <w:p w14:paraId="193864C6" w14:textId="07053A35" w:rsidR="002D33B8" w:rsidRPr="002D33B8" w:rsidRDefault="002D33B8" w:rsidP="00DC578F">
      <w:p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Participants may present their approach and findings to the research group.</w:t>
      </w:r>
      <w:r w:rsidR="00DC578F">
        <w:rPr>
          <w:rFonts w:asciiTheme="majorBidi" w:hAnsiTheme="majorBidi" w:cstheme="majorBidi"/>
          <w:lang w:val="en-CA"/>
        </w:rPr>
        <w:t xml:space="preserve"> </w:t>
      </w:r>
      <w:r w:rsidRPr="002D33B8">
        <w:rPr>
          <w:rFonts w:asciiTheme="majorBidi" w:hAnsiTheme="majorBidi" w:cstheme="majorBidi"/>
          <w:lang w:val="en-CA"/>
        </w:rPr>
        <w:t>Suggested format:</w:t>
      </w:r>
    </w:p>
    <w:p w14:paraId="237EC04C" w14:textId="77777777" w:rsidR="002D33B8" w:rsidRPr="002D33B8" w:rsidRDefault="002D33B8" w:rsidP="002D33B8">
      <w:p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b/>
          <w:bCs/>
          <w:lang w:val="en-CA"/>
        </w:rPr>
        <w:t>10-slide technical presentation</w:t>
      </w:r>
    </w:p>
    <w:p w14:paraId="79CDDF81" w14:textId="77777777" w:rsidR="002D33B8" w:rsidRPr="002D33B8" w:rsidRDefault="002D33B8" w:rsidP="002D33B8">
      <w:p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Possible presentation structure:</w:t>
      </w:r>
    </w:p>
    <w:p w14:paraId="6A045212" w14:textId="77777777" w:rsidR="002D33B8" w:rsidRPr="002D33B8" w:rsidRDefault="002D33B8" w:rsidP="002D33B8">
      <w:pPr>
        <w:numPr>
          <w:ilvl w:val="0"/>
          <w:numId w:val="29"/>
        </w:num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problem framing</w:t>
      </w:r>
    </w:p>
    <w:p w14:paraId="42CD6045" w14:textId="77777777" w:rsidR="002D33B8" w:rsidRPr="002D33B8" w:rsidRDefault="002D33B8" w:rsidP="002D33B8">
      <w:pPr>
        <w:numPr>
          <w:ilvl w:val="0"/>
          <w:numId w:val="29"/>
        </w:num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pipeline architecture</w:t>
      </w:r>
    </w:p>
    <w:p w14:paraId="5BF307D6" w14:textId="77777777" w:rsidR="002D33B8" w:rsidRPr="002D33B8" w:rsidRDefault="002D33B8" w:rsidP="002D33B8">
      <w:pPr>
        <w:numPr>
          <w:ilvl w:val="0"/>
          <w:numId w:val="29"/>
        </w:num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mitigation mechanisms</w:t>
      </w:r>
    </w:p>
    <w:p w14:paraId="1580959B" w14:textId="77777777" w:rsidR="002D33B8" w:rsidRPr="002D33B8" w:rsidRDefault="002D33B8" w:rsidP="002D33B8">
      <w:pPr>
        <w:numPr>
          <w:ilvl w:val="0"/>
          <w:numId w:val="29"/>
        </w:num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implementation approach</w:t>
      </w:r>
    </w:p>
    <w:p w14:paraId="00F80E44" w14:textId="77777777" w:rsidR="002D33B8" w:rsidRPr="002D33B8" w:rsidRDefault="002D33B8" w:rsidP="002D33B8">
      <w:pPr>
        <w:numPr>
          <w:ilvl w:val="0"/>
          <w:numId w:val="29"/>
        </w:num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experimental results</w:t>
      </w:r>
    </w:p>
    <w:p w14:paraId="4747E799" w14:textId="77777777" w:rsidR="002D33B8" w:rsidRPr="002D33B8" w:rsidRDefault="002D33B8" w:rsidP="002D33B8">
      <w:pPr>
        <w:numPr>
          <w:ilvl w:val="0"/>
          <w:numId w:val="29"/>
        </w:num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observations and limitations</w:t>
      </w:r>
    </w:p>
    <w:p w14:paraId="2C8CA875" w14:textId="77777777" w:rsidR="002D33B8" w:rsidRPr="002D33B8" w:rsidRDefault="002D33B8" w:rsidP="002D33B8">
      <w:pPr>
        <w:numPr>
          <w:ilvl w:val="0"/>
          <w:numId w:val="29"/>
        </w:num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potential future research directions</w:t>
      </w:r>
    </w:p>
    <w:p w14:paraId="2B276792" w14:textId="77777777" w:rsidR="002D33B8" w:rsidRPr="002D33B8" w:rsidRDefault="002D33B8" w:rsidP="002D33B8">
      <w:pPr>
        <w:spacing w:before="100" w:beforeAutospacing="1" w:after="100" w:afterAutospacing="1" w:line="240" w:lineRule="auto"/>
        <w:rPr>
          <w:rFonts w:asciiTheme="majorBidi" w:hAnsiTheme="majorBidi" w:cstheme="majorBidi"/>
          <w:lang w:val="en-CA"/>
        </w:rPr>
      </w:pPr>
      <w:r w:rsidRPr="002D33B8">
        <w:rPr>
          <w:rFonts w:asciiTheme="majorBidi" w:hAnsiTheme="majorBidi" w:cstheme="majorBidi"/>
          <w:lang w:val="en-CA"/>
        </w:rPr>
        <w:t xml:space="preserve">The presentation is intended as a </w:t>
      </w:r>
      <w:r w:rsidRPr="002D33B8">
        <w:rPr>
          <w:rFonts w:asciiTheme="majorBidi" w:hAnsiTheme="majorBidi" w:cstheme="majorBidi"/>
          <w:b/>
          <w:bCs/>
          <w:lang w:val="en-CA"/>
        </w:rPr>
        <w:t>technical discussion with the research team</w:t>
      </w:r>
      <w:r w:rsidRPr="002D33B8">
        <w:rPr>
          <w:rFonts w:asciiTheme="majorBidi" w:hAnsiTheme="majorBidi" w:cstheme="majorBidi"/>
          <w:lang w:val="en-CA"/>
        </w:rPr>
        <w:t>, focusing on design choices, trade-offs, and possible research extensions.</w:t>
      </w:r>
    </w:p>
    <w:p w14:paraId="21BD286E" w14:textId="72F2050F" w:rsidR="002D33B8" w:rsidRPr="00A33721" w:rsidRDefault="002D33B8" w:rsidP="00902F80">
      <w:pPr>
        <w:spacing w:before="100" w:beforeAutospacing="1" w:after="100" w:afterAutospacing="1" w:line="240" w:lineRule="auto"/>
        <w:rPr>
          <w:rFonts w:asciiTheme="majorBidi" w:hAnsiTheme="majorBidi" w:cstheme="majorBidi"/>
        </w:rPr>
      </w:pPr>
      <w:r w:rsidRPr="002D33B8">
        <w:rPr>
          <w:rFonts w:asciiTheme="majorBidi" w:hAnsiTheme="majorBidi" w:cstheme="majorBidi"/>
          <w:lang w:val="en-CA"/>
        </w:rPr>
        <w:t>Participants may also briefly discuss:</w:t>
      </w:r>
      <w:r w:rsidR="00902F80" w:rsidRPr="00A33721">
        <w:rPr>
          <w:rFonts w:asciiTheme="majorBidi" w:hAnsiTheme="majorBidi" w:cstheme="majorBidi"/>
        </w:rPr>
        <w:t xml:space="preserve"> </w:t>
      </w:r>
      <w:r w:rsidR="00902F80" w:rsidRPr="00A33721">
        <w:rPr>
          <w:rFonts w:asciiTheme="majorBidi" w:hAnsiTheme="majorBidi" w:cstheme="majorBidi"/>
        </w:rPr>
        <w:t>If this prototype were extended into a full research project targeting venues such as USENIX Security, CCS, or IEEE S&amp;P, what research questions or contributions would be most promising?</w:t>
      </w:r>
      <w:r w:rsidR="00902F80" w:rsidRPr="00A33721">
        <w:rPr>
          <w:rFonts w:asciiTheme="majorBidi" w:hAnsiTheme="majorBidi" w:cstheme="majorBidi"/>
        </w:rPr>
        <w:t xml:space="preserve"> </w:t>
      </w:r>
    </w:p>
    <w:p w14:paraId="4B6FCDBA" w14:textId="77777777" w:rsidR="00902F80" w:rsidRPr="00902F80" w:rsidRDefault="00902F80" w:rsidP="00902F80">
      <w:pPr>
        <w:spacing w:before="100" w:beforeAutospacing="1" w:after="100" w:afterAutospacing="1" w:line="240" w:lineRule="auto"/>
        <w:rPr>
          <w:rFonts w:asciiTheme="majorBidi" w:hAnsiTheme="majorBidi" w:cstheme="majorBidi"/>
          <w:b/>
          <w:bCs/>
          <w:sz w:val="28"/>
          <w:szCs w:val="28"/>
          <w:lang w:val="en-CA"/>
        </w:rPr>
      </w:pPr>
      <w:r w:rsidRPr="00902F80">
        <w:rPr>
          <w:rFonts w:asciiTheme="majorBidi" w:hAnsiTheme="majorBidi" w:cstheme="majorBidi"/>
          <w:b/>
          <w:bCs/>
          <w:sz w:val="28"/>
          <w:szCs w:val="28"/>
          <w:lang w:val="en-CA"/>
        </w:rPr>
        <w:t>Closing Note</w:t>
      </w:r>
    </w:p>
    <w:p w14:paraId="1B344897" w14:textId="77777777" w:rsidR="00902F80" w:rsidRPr="00902F80" w:rsidRDefault="00902F80" w:rsidP="00902F80">
      <w:pPr>
        <w:spacing w:before="100" w:beforeAutospacing="1" w:after="100" w:afterAutospacing="1" w:line="240" w:lineRule="auto"/>
        <w:rPr>
          <w:rFonts w:asciiTheme="majorBidi" w:hAnsiTheme="majorBidi" w:cstheme="majorBidi"/>
          <w:lang w:val="en-CA"/>
        </w:rPr>
      </w:pPr>
      <w:r w:rsidRPr="00902F80">
        <w:rPr>
          <w:rFonts w:asciiTheme="majorBidi" w:hAnsiTheme="majorBidi" w:cstheme="majorBidi"/>
          <w:lang w:val="en-CA"/>
        </w:rPr>
        <w:t xml:space="preserve">This exercise is intended to stimulate technical exploration and research discussion around </w:t>
      </w:r>
      <w:r w:rsidRPr="00902F80">
        <w:rPr>
          <w:rFonts w:asciiTheme="majorBidi" w:hAnsiTheme="majorBidi" w:cstheme="majorBidi"/>
          <w:b/>
          <w:bCs/>
          <w:lang w:val="en-CA"/>
        </w:rPr>
        <w:t>self-healing AI security systems</w:t>
      </w:r>
      <w:r w:rsidRPr="00902F80">
        <w:rPr>
          <w:rFonts w:asciiTheme="majorBidi" w:hAnsiTheme="majorBidi" w:cstheme="majorBidi"/>
          <w:lang w:val="en-CA"/>
        </w:rPr>
        <w:t>. Participants are encouraged to approach the task creatively and focus on demonstrating their technical thinking, experimentation style, and research curiosity.</w:t>
      </w:r>
    </w:p>
    <w:p w14:paraId="6BA15615" w14:textId="77777777" w:rsidR="00C5612E" w:rsidRPr="00A33721" w:rsidRDefault="00C5612E">
      <w:pPr>
        <w:rPr>
          <w:rFonts w:asciiTheme="majorBidi" w:hAnsiTheme="majorBidi" w:cstheme="majorBidi"/>
        </w:rPr>
      </w:pPr>
    </w:p>
    <w:sectPr w:rsidR="00C5612E" w:rsidRPr="00A33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1DE9"/>
    <w:multiLevelType w:val="multilevel"/>
    <w:tmpl w:val="55B2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612A"/>
    <w:multiLevelType w:val="multilevel"/>
    <w:tmpl w:val="86C8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76F10"/>
    <w:multiLevelType w:val="multilevel"/>
    <w:tmpl w:val="0792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0591D"/>
    <w:multiLevelType w:val="multilevel"/>
    <w:tmpl w:val="03F6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62568"/>
    <w:multiLevelType w:val="multilevel"/>
    <w:tmpl w:val="65AC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A344D"/>
    <w:multiLevelType w:val="multilevel"/>
    <w:tmpl w:val="31FE6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850324"/>
    <w:multiLevelType w:val="multilevel"/>
    <w:tmpl w:val="6A40A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224ECC"/>
    <w:multiLevelType w:val="multilevel"/>
    <w:tmpl w:val="4DC4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05714"/>
    <w:multiLevelType w:val="multilevel"/>
    <w:tmpl w:val="A62A2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5C305F"/>
    <w:multiLevelType w:val="multilevel"/>
    <w:tmpl w:val="EA1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E06DE"/>
    <w:multiLevelType w:val="multilevel"/>
    <w:tmpl w:val="4202A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47785"/>
    <w:multiLevelType w:val="multilevel"/>
    <w:tmpl w:val="D59E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3514D"/>
    <w:multiLevelType w:val="multilevel"/>
    <w:tmpl w:val="A10C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5562B"/>
    <w:multiLevelType w:val="multilevel"/>
    <w:tmpl w:val="D4C2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41E55"/>
    <w:multiLevelType w:val="multilevel"/>
    <w:tmpl w:val="CBFA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E27F58"/>
    <w:multiLevelType w:val="multilevel"/>
    <w:tmpl w:val="5134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40339"/>
    <w:multiLevelType w:val="multilevel"/>
    <w:tmpl w:val="BE0C5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777A5C"/>
    <w:multiLevelType w:val="multilevel"/>
    <w:tmpl w:val="E268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B0CA1"/>
    <w:multiLevelType w:val="multilevel"/>
    <w:tmpl w:val="76F6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557530"/>
    <w:multiLevelType w:val="multilevel"/>
    <w:tmpl w:val="21DAF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FA21E7"/>
    <w:multiLevelType w:val="multilevel"/>
    <w:tmpl w:val="84961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3A3A79"/>
    <w:multiLevelType w:val="multilevel"/>
    <w:tmpl w:val="0218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71158"/>
    <w:multiLevelType w:val="multilevel"/>
    <w:tmpl w:val="12360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720110"/>
    <w:multiLevelType w:val="multilevel"/>
    <w:tmpl w:val="BC94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92F72"/>
    <w:multiLevelType w:val="multilevel"/>
    <w:tmpl w:val="C62A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C3786"/>
    <w:multiLevelType w:val="multilevel"/>
    <w:tmpl w:val="8B2EE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3261DC"/>
    <w:multiLevelType w:val="multilevel"/>
    <w:tmpl w:val="032A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B30653"/>
    <w:multiLevelType w:val="multilevel"/>
    <w:tmpl w:val="AAC6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A30699"/>
    <w:multiLevelType w:val="multilevel"/>
    <w:tmpl w:val="9C3C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240072">
    <w:abstractNumId w:val="20"/>
  </w:num>
  <w:num w:numId="2" w16cid:durableId="118231434">
    <w:abstractNumId w:val="5"/>
  </w:num>
  <w:num w:numId="3" w16cid:durableId="1463038933">
    <w:abstractNumId w:val="6"/>
  </w:num>
  <w:num w:numId="4" w16cid:durableId="1492679250">
    <w:abstractNumId w:val="26"/>
  </w:num>
  <w:num w:numId="5" w16cid:durableId="217206471">
    <w:abstractNumId w:val="0"/>
  </w:num>
  <w:num w:numId="6" w16cid:durableId="1134837395">
    <w:abstractNumId w:val="23"/>
  </w:num>
  <w:num w:numId="7" w16cid:durableId="1211724932">
    <w:abstractNumId w:val="12"/>
  </w:num>
  <w:num w:numId="8" w16cid:durableId="2029482888">
    <w:abstractNumId w:val="13"/>
  </w:num>
  <w:num w:numId="9" w16cid:durableId="912088554">
    <w:abstractNumId w:val="2"/>
  </w:num>
  <w:num w:numId="10" w16cid:durableId="1506019711">
    <w:abstractNumId w:val="10"/>
  </w:num>
  <w:num w:numId="11" w16cid:durableId="2100829051">
    <w:abstractNumId w:val="21"/>
  </w:num>
  <w:num w:numId="12" w16cid:durableId="66923479">
    <w:abstractNumId w:val="22"/>
  </w:num>
  <w:num w:numId="13" w16cid:durableId="98109803">
    <w:abstractNumId w:val="4"/>
  </w:num>
  <w:num w:numId="14" w16cid:durableId="1481724781">
    <w:abstractNumId w:val="25"/>
  </w:num>
  <w:num w:numId="15" w16cid:durableId="81411816">
    <w:abstractNumId w:val="14"/>
  </w:num>
  <w:num w:numId="16" w16cid:durableId="1061096359">
    <w:abstractNumId w:val="3"/>
  </w:num>
  <w:num w:numId="17" w16cid:durableId="1436711340">
    <w:abstractNumId w:val="19"/>
  </w:num>
  <w:num w:numId="18" w16cid:durableId="544870206">
    <w:abstractNumId w:val="18"/>
  </w:num>
  <w:num w:numId="19" w16cid:durableId="28072135">
    <w:abstractNumId w:val="24"/>
  </w:num>
  <w:num w:numId="20" w16cid:durableId="211775029">
    <w:abstractNumId w:val="27"/>
  </w:num>
  <w:num w:numId="21" w16cid:durableId="1849245983">
    <w:abstractNumId w:val="15"/>
  </w:num>
  <w:num w:numId="22" w16cid:durableId="1228422885">
    <w:abstractNumId w:val="28"/>
  </w:num>
  <w:num w:numId="23" w16cid:durableId="1257522151">
    <w:abstractNumId w:val="1"/>
  </w:num>
  <w:num w:numId="24" w16cid:durableId="938835391">
    <w:abstractNumId w:val="11"/>
  </w:num>
  <w:num w:numId="25" w16cid:durableId="1766458404">
    <w:abstractNumId w:val="9"/>
  </w:num>
  <w:num w:numId="26" w16cid:durableId="657269513">
    <w:abstractNumId w:val="8"/>
  </w:num>
  <w:num w:numId="27" w16cid:durableId="253709560">
    <w:abstractNumId w:val="17"/>
  </w:num>
  <w:num w:numId="28" w16cid:durableId="1792898850">
    <w:abstractNumId w:val="7"/>
  </w:num>
  <w:num w:numId="29" w16cid:durableId="7852688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C2B"/>
    <w:rsid w:val="00000A84"/>
    <w:rsid w:val="000101B9"/>
    <w:rsid w:val="00014B24"/>
    <w:rsid w:val="00071748"/>
    <w:rsid w:val="00271EF7"/>
    <w:rsid w:val="002D33B8"/>
    <w:rsid w:val="004C5BA7"/>
    <w:rsid w:val="004F112E"/>
    <w:rsid w:val="00580CC2"/>
    <w:rsid w:val="005A2AED"/>
    <w:rsid w:val="0069440B"/>
    <w:rsid w:val="006A7A8C"/>
    <w:rsid w:val="00701C2B"/>
    <w:rsid w:val="008019C9"/>
    <w:rsid w:val="00831571"/>
    <w:rsid w:val="00895BB0"/>
    <w:rsid w:val="00902F80"/>
    <w:rsid w:val="009D3F6C"/>
    <w:rsid w:val="00A33721"/>
    <w:rsid w:val="00A45910"/>
    <w:rsid w:val="00B52D4C"/>
    <w:rsid w:val="00BB0444"/>
    <w:rsid w:val="00BD7344"/>
    <w:rsid w:val="00BE455E"/>
    <w:rsid w:val="00C21D9D"/>
    <w:rsid w:val="00C5612E"/>
    <w:rsid w:val="00D00D90"/>
    <w:rsid w:val="00DC578F"/>
    <w:rsid w:val="00DE3280"/>
    <w:rsid w:val="00E27B0E"/>
    <w:rsid w:val="00E420DD"/>
    <w:rsid w:val="00E521B5"/>
    <w:rsid w:val="00E5242B"/>
    <w:rsid w:val="00EA637C"/>
    <w:rsid w:val="00EE4938"/>
    <w:rsid w:val="00F431BF"/>
    <w:rsid w:val="00FC651B"/>
    <w:rsid w:val="00FD0F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A689C"/>
  <w15:chartTrackingRefBased/>
  <w15:docId w15:val="{FE18EBE1-4275-4DC6-B108-4D42F5B7D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C2B"/>
    <w:rPr>
      <w:rFonts w:eastAsiaTheme="majorEastAsia" w:cstheme="majorBidi"/>
      <w:color w:val="272727" w:themeColor="text1" w:themeTint="D8"/>
    </w:rPr>
  </w:style>
  <w:style w:type="paragraph" w:styleId="Title">
    <w:name w:val="Title"/>
    <w:basedOn w:val="Normal"/>
    <w:next w:val="Normal"/>
    <w:link w:val="TitleChar"/>
    <w:uiPriority w:val="10"/>
    <w:qFormat/>
    <w:rsid w:val="00701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C2B"/>
    <w:pPr>
      <w:spacing w:before="160"/>
      <w:jc w:val="center"/>
    </w:pPr>
    <w:rPr>
      <w:i/>
      <w:iCs/>
      <w:color w:val="404040" w:themeColor="text1" w:themeTint="BF"/>
    </w:rPr>
  </w:style>
  <w:style w:type="character" w:customStyle="1" w:styleId="QuoteChar">
    <w:name w:val="Quote Char"/>
    <w:basedOn w:val="DefaultParagraphFont"/>
    <w:link w:val="Quote"/>
    <w:uiPriority w:val="29"/>
    <w:rsid w:val="00701C2B"/>
    <w:rPr>
      <w:i/>
      <w:iCs/>
      <w:color w:val="404040" w:themeColor="text1" w:themeTint="BF"/>
    </w:rPr>
  </w:style>
  <w:style w:type="paragraph" w:styleId="ListParagraph">
    <w:name w:val="List Paragraph"/>
    <w:basedOn w:val="Normal"/>
    <w:uiPriority w:val="34"/>
    <w:qFormat/>
    <w:rsid w:val="00701C2B"/>
    <w:pPr>
      <w:ind w:left="720"/>
      <w:contextualSpacing/>
    </w:pPr>
  </w:style>
  <w:style w:type="character" w:styleId="IntenseEmphasis">
    <w:name w:val="Intense Emphasis"/>
    <w:basedOn w:val="DefaultParagraphFont"/>
    <w:uiPriority w:val="21"/>
    <w:qFormat/>
    <w:rsid w:val="00701C2B"/>
    <w:rPr>
      <w:i/>
      <w:iCs/>
      <w:color w:val="0F4761" w:themeColor="accent1" w:themeShade="BF"/>
    </w:rPr>
  </w:style>
  <w:style w:type="paragraph" w:styleId="IntenseQuote">
    <w:name w:val="Intense Quote"/>
    <w:basedOn w:val="Normal"/>
    <w:next w:val="Normal"/>
    <w:link w:val="IntenseQuoteChar"/>
    <w:uiPriority w:val="30"/>
    <w:qFormat/>
    <w:rsid w:val="00701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C2B"/>
    <w:rPr>
      <w:i/>
      <w:iCs/>
      <w:color w:val="0F4761" w:themeColor="accent1" w:themeShade="BF"/>
    </w:rPr>
  </w:style>
  <w:style w:type="character" w:styleId="IntenseReference">
    <w:name w:val="Intense Reference"/>
    <w:basedOn w:val="DefaultParagraphFont"/>
    <w:uiPriority w:val="32"/>
    <w:qFormat/>
    <w:rsid w:val="00701C2B"/>
    <w:rPr>
      <w:b/>
      <w:bCs/>
      <w:smallCaps/>
      <w:color w:val="0F4761" w:themeColor="accent1" w:themeShade="BF"/>
      <w:spacing w:val="5"/>
    </w:rPr>
  </w:style>
  <w:style w:type="character" w:styleId="Hyperlink">
    <w:name w:val="Hyperlink"/>
    <w:basedOn w:val="DefaultParagraphFont"/>
    <w:uiPriority w:val="99"/>
    <w:unhideWhenUsed/>
    <w:rsid w:val="004C5BA7"/>
    <w:rPr>
      <w:color w:val="467886" w:themeColor="hyperlink"/>
      <w:u w:val="single"/>
    </w:rPr>
  </w:style>
  <w:style w:type="character" w:styleId="UnresolvedMention">
    <w:name w:val="Unresolved Mention"/>
    <w:basedOn w:val="DefaultParagraphFont"/>
    <w:uiPriority w:val="99"/>
    <w:semiHidden/>
    <w:unhideWhenUsed/>
    <w:rsid w:val="004C5B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e62a12b-2cad-49a1-a5fa-85f4f3156a7d}" enabled="0" method="" siteId="{be62a12b-2cad-49a1-a5fa-85f4f3156a7d}" removed="1"/>
</clbl:labelList>
</file>

<file path=docProps/app.xml><?xml version="1.0" encoding="utf-8"?>
<Properties xmlns="http://schemas.openxmlformats.org/officeDocument/2006/extended-properties" xmlns:vt="http://schemas.openxmlformats.org/officeDocument/2006/docPropsVTypes">
  <Template>Normal.dotm</Template>
  <TotalTime>139</TotalTime>
  <Pages>6</Pages>
  <Words>1325</Words>
  <Characters>7553</Characters>
  <Application>Microsoft Office Word</Application>
  <DocSecurity>0</DocSecurity>
  <Lines>62</Lines>
  <Paragraphs>17</Paragraphs>
  <ScaleCrop>false</ScaleCrop>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Dehghantanha</dc:creator>
  <cp:keywords/>
  <dc:description/>
  <cp:lastModifiedBy>a d</cp:lastModifiedBy>
  <cp:revision>31</cp:revision>
  <dcterms:created xsi:type="dcterms:W3CDTF">2025-12-18T17:45:00Z</dcterms:created>
  <dcterms:modified xsi:type="dcterms:W3CDTF">2026-03-06T13:18:00Z</dcterms:modified>
</cp:coreProperties>
</file>