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highlight w:val="white"/>
          <w:rtl w:val="0"/>
        </w:rPr>
        <w:t xml:space="preserve">                                                     </w:t>
      </w: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Templates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Upgrade</w:t>
      </w:r>
    </w:p>
    <w:tbl>
      <w:tblPr>
        <w:tblStyle w:val="Table1"/>
        <w:tblW w:w="83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05"/>
        <w:gridCol w:w="4665"/>
        <w:tblGridChange w:id="0">
          <w:tblGrid>
            <w:gridCol w:w="3705"/>
            <w:gridCol w:w="4665"/>
          </w:tblGrid>
        </w:tblGridChange>
      </w:tblGrid>
      <w:tr>
        <w:trPr>
          <w:trHeight w:val="5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ind w:left="140" w:right="140" w:firstLine="0"/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Customer Details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ind w:left="140" w:right="140" w:firstLine="0"/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Customers 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ind w:left="140" w:right="140" w:firstLine="0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ind w:left="140" w:right="140" w:firstLine="0"/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Mobile Number (to be upgraded):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ind w:left="140" w:right="140" w:firstLine="0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ind w:left="140" w:right="140" w:firstLine="0"/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Mobile Number (ALT):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ind w:left="140" w:right="140" w:firstLine="0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ind w:left="140" w:right="140" w:firstLine="0"/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Current tariff: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ind w:left="140" w:right="140" w:firstLine="0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ind w:left="140" w:right="140" w:firstLine="0"/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Requested Tariff: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ind w:left="140" w:right="140" w:firstLine="0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ind w:left="140" w:right="140" w:firstLine="0"/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Time remaining in the contract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ind w:left="140" w:right="140" w:firstLine="0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ind w:left="140" w:right="140" w:firstLine="0"/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Product Details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ind w:left="140" w:right="140" w:firstLine="0"/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Handset Type: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ind w:left="140" w:right="140" w:firstLine="0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ind w:left="140" w:right="140" w:firstLine="0"/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Handset Color: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ind w:left="140" w:right="140" w:firstLine="0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ind w:left="140" w:right="140" w:firstLine="0"/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Memory size: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ind w:left="140" w:right="140" w:firstLine="0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ind w:left="140" w:right="140" w:firstLine="0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ind w:left="140" w:right="140" w:firstLine="0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ind w:left="140" w:right="140" w:firstLine="0"/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Price agreed on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ind w:left="140" w:right="140" w:firstLine="0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40" w:right="140" w:firstLine="0"/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Any other information needed: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40" w:right="140" w:firstLine="0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F">
      <w:pPr>
        <w:shd w:fill="ffffff" w:val="clear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1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b w:val="1"/>
          <w:highlight w:val="yellow"/>
          <w:rtl w:val="0"/>
        </w:rPr>
        <w:t xml:space="preserve">Return Upgrade</w:t>
      </w:r>
      <w:r w:rsidDel="00000000" w:rsidR="00000000" w:rsidRPr="00000000">
        <w:rPr>
          <w:rtl w:val="0"/>
        </w:rPr>
      </w:r>
    </w:p>
    <w:tbl>
      <w:tblPr>
        <w:tblStyle w:val="Table2"/>
        <w:tblW w:w="6435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65"/>
        <w:gridCol w:w="3270"/>
        <w:tblGridChange w:id="0">
          <w:tblGrid>
            <w:gridCol w:w="3165"/>
            <w:gridCol w:w="3270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1a0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Tracking Upgrade Order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MISDIN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Return Reference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hd w:fill="ffffff" w:val="clear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A">
      <w:pPr>
        <w:contextualSpacing w:val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b w:val="1"/>
          <w:highlight w:val="yellow"/>
          <w:rtl w:val="0"/>
        </w:rPr>
        <w:t xml:space="preserve">Extra 5GB for Simply Smart</w:t>
      </w:r>
      <w:r w:rsidDel="00000000" w:rsidR="00000000" w:rsidRPr="00000000">
        <w:rPr>
          <w:rtl w:val="0"/>
        </w:rPr>
      </w:r>
    </w:p>
    <w:tbl>
      <w:tblPr>
        <w:tblStyle w:val="Table3"/>
        <w:tblW w:w="83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"/>
        <w:gridCol w:w="4065"/>
        <w:tblGridChange w:id="0">
          <w:tblGrid>
            <w:gridCol w:w="4245"/>
            <w:gridCol w:w="4065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1a0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Simply Smart Tariff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Mobile Number: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Contract End 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Did you remove instant GB ? (Yes/No)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Network Issue</w:t>
      </w:r>
    </w:p>
    <w:tbl>
      <w:tblPr>
        <w:tblStyle w:val="Table4"/>
        <w:tblW w:w="92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75"/>
        <w:gridCol w:w="4410"/>
        <w:tblGridChange w:id="0">
          <w:tblGrid>
            <w:gridCol w:w="4875"/>
            <w:gridCol w:w="4410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1a0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EQX Network Crew Resolution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MSISDN: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Eircode: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Main Serving Cell Site on Touchpoint: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Remedy TT#: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Issue Description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Resolution Suggested: (Discount/Reference Number)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Authorized Floorwalker: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B">
      <w:pPr>
        <w:shd w:fill="ffffff" w:val="clear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ffffff" w:val="clear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Tracking Upgrade</w:t>
      </w:r>
      <w:r w:rsidDel="00000000" w:rsidR="00000000" w:rsidRPr="00000000">
        <w:rPr>
          <w:rtl w:val="0"/>
        </w:rPr>
      </w:r>
    </w:p>
    <w:tbl>
      <w:tblPr>
        <w:tblStyle w:val="Table5"/>
        <w:tblW w:w="65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5"/>
        <w:gridCol w:w="2970"/>
        <w:tblGridChange w:id="0">
          <w:tblGrid>
            <w:gridCol w:w="3615"/>
            <w:gridCol w:w="2970"/>
          </w:tblGrid>
        </w:tblGridChange>
      </w:tblGrid>
      <w:tr>
        <w:trPr>
          <w:trHeight w:val="4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1a0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Tracking Upgrade Order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MISDIN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Order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Date of the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Shipping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8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b w:val="1"/>
          <w:highlight w:val="yellow"/>
          <w:rtl w:val="0"/>
        </w:rPr>
        <w:t xml:space="preserve">Changing Price Plan</w:t>
      </w:r>
      <w:r w:rsidDel="00000000" w:rsidR="00000000" w:rsidRPr="00000000">
        <w:rPr>
          <w:rtl w:val="0"/>
        </w:rPr>
      </w:r>
    </w:p>
    <w:tbl>
      <w:tblPr>
        <w:tblStyle w:val="Table6"/>
        <w:tblW w:w="45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2205"/>
        <w:tblGridChange w:id="0">
          <w:tblGrid>
            <w:gridCol w:w="2355"/>
            <w:gridCol w:w="2205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1a0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ind w:left="700" w:firstLine="0"/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Changing to Original Price Plan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ind w:left="700" w:firstLine="0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MISIDN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ind w:left="700" w:firstLine="0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ind w:left="700" w:firstLine="0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Current Tariff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ind w:left="700" w:firstLine="0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ind w:left="700" w:firstLine="0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Original Tariff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ind w:left="700" w:firstLine="0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ind w:left="700" w:firstLine="0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Contract Start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ind w:left="700" w:firstLine="0"/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B">
      <w:pPr>
        <w:shd w:fill="ffffff" w:val="clear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b w:val="1"/>
          <w:highlight w:val="yellow"/>
          <w:rtl w:val="0"/>
        </w:rPr>
        <w:t xml:space="preserve">Copy Bill</w:t>
      </w:r>
      <w:r w:rsidDel="00000000" w:rsidR="00000000" w:rsidRPr="00000000">
        <w:rPr>
          <w:rtl w:val="0"/>
        </w:rPr>
      </w:r>
    </w:p>
    <w:tbl>
      <w:tblPr>
        <w:tblStyle w:val="Table7"/>
        <w:tblW w:w="43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1a0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Copy Bill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MISIDN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Customer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Email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TT# if 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hd w:fill="ffffff" w:val="clear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ffffff" w:val="clear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b w:val="1"/>
          <w:highlight w:val="yellow"/>
          <w:rtl w:val="0"/>
        </w:rPr>
        <w:t xml:space="preserve">TSAR Upgrade</w:t>
      </w:r>
      <w:r w:rsidDel="00000000" w:rsidR="00000000" w:rsidRPr="00000000">
        <w:rPr>
          <w:rtl w:val="0"/>
        </w:rPr>
      </w:r>
    </w:p>
    <w:tbl>
      <w:tblPr>
        <w:tblStyle w:val="Table8"/>
        <w:tblW w:w="73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750"/>
        <w:gridCol w:w="1125"/>
        <w:gridCol w:w="1215"/>
        <w:gridCol w:w="1980"/>
        <w:gridCol w:w="1140"/>
        <w:tblGridChange w:id="0">
          <w:tblGrid>
            <w:gridCol w:w="1185"/>
            <w:gridCol w:w="750"/>
            <w:gridCol w:w="1125"/>
            <w:gridCol w:w="1215"/>
            <w:gridCol w:w="1980"/>
            <w:gridCol w:w="114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ce6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Customer Number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ce6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ce6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Date of Upgrade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ce6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Order Number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ce6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Sales Username/ Sales Agent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ce6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Issue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9">
      <w:pPr>
        <w:shd w:fill="ffffff" w:val="clear"/>
        <w:contextualSpacing w:val="0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hd w:fill="ffffff" w:val="clear"/>
        <w:contextualSpacing w:val="0"/>
        <w:jc w:val="cente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hd w:fill="ffffff" w:val="clear"/>
        <w:contextualSpacing w:val="0"/>
        <w:jc w:val="center"/>
        <w:rPr>
          <w:b w:val="1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contextualSpacing w:val="0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highlight w:val="yellow"/>
          <w:rtl w:val="0"/>
        </w:rPr>
        <w:t xml:space="preserve">Roaming Issue</w:t>
      </w: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</w:t>
      </w:r>
    </w:p>
    <w:tbl>
      <w:tblPr>
        <w:tblStyle w:val="Table9"/>
        <w:tblW w:w="5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85"/>
        <w:gridCol w:w="2985"/>
        <w:tblGridChange w:id="0">
          <w:tblGrid>
            <w:gridCol w:w="2985"/>
            <w:gridCol w:w="298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contextualSpacing w:val="0"/>
              <w:jc w:val="center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Mobile Number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contextualSpacing w:val="0"/>
              <w:jc w:val="center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jc w:val="center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jc w:val="center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contextualSpacing w:val="0"/>
              <w:jc w:val="center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Remedy Ticket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contextualSpacing w:val="0"/>
              <w:jc w:val="center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3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b w:val="1"/>
          <w:highlight w:val="yellow"/>
          <w:rtl w:val="0"/>
        </w:rPr>
        <w:t xml:space="preserve">LMI Sure Signal Box</w:t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44.365482233503"/>
        <w:gridCol w:w="4715.634517766498"/>
        <w:tblGridChange w:id="0">
          <w:tblGrid>
            <w:gridCol w:w="4644.365482233503"/>
            <w:gridCol w:w="4715.634517766498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38d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38d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Customer Mobile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38d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Alternative Contact Number </w:t>
            </w: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(Mandatory)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38d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Computer availability </w:t>
            </w: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(Mandatory)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38d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Session Password </w:t>
            </w: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(Mandatory)</w:t>
            </w:r>
          </w:p>
          <w:p w:rsidR="00000000" w:rsidDel="00000000" w:rsidP="00000000" w:rsidRDefault="00000000" w:rsidRPr="00000000" w14:paraId="000000AD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( Customer needs to know the password as he will ask the caller for it as validation)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38d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Make &amp; Model  "If Port forward include Router Make &amp; Model" AND Sure Signal 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38d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Is Customer Roaming?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38d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In case of Email Setup kindly provide Username and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0B5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Password: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38d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Validation (Yes/No)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38d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Time to callback (Cairo time)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38d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BB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Troubleshooting performed  </w:t>
            </w:r>
          </w:p>
          <w:p w:rsidR="00000000" w:rsidDel="00000000" w:rsidP="00000000" w:rsidRDefault="00000000" w:rsidRPr="00000000" w14:paraId="000000BC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Case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38d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contextualSpacing w:val="0"/>
              <w:rPr>
                <w:b w:val="1"/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In case of Sure signal  - Please answer those questions</w:t>
            </w:r>
            <w:r w:rsidDel="00000000" w:rsidR="00000000" w:rsidRPr="00000000">
              <w:rPr>
                <w:b w:val="1"/>
                <w:color w:val="222222"/>
                <w:sz w:val="19"/>
                <w:szCs w:val="19"/>
                <w:rtl w:val="0"/>
              </w:rPr>
              <w:t xml:space="preserve">(Mandatory)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Kindly note that any PF case will be rejected if the below Questions are not included :</w:t>
            </w:r>
          </w:p>
          <w:p w:rsidR="00000000" w:rsidDel="00000000" w:rsidP="00000000" w:rsidRDefault="00000000" w:rsidRPr="00000000" w14:paraId="000000C0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- </w:t>
              <w:tab/>
              <w:t xml:space="preserve">What are the lights on the sure signal box?</w:t>
            </w:r>
          </w:p>
          <w:p w:rsidR="00000000" w:rsidDel="00000000" w:rsidP="00000000" w:rsidRDefault="00000000" w:rsidRPr="00000000" w14:paraId="000000C2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-      </w:t>
              <w:tab/>
              <w:t xml:space="preserve">Was the sure signal provisioned? </w:t>
            </w:r>
          </w:p>
          <w:p w:rsidR="00000000" w:rsidDel="00000000" w:rsidP="00000000" w:rsidRDefault="00000000" w:rsidRPr="00000000" w14:paraId="000000C3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-      </w:t>
              <w:tab/>
              <w:t xml:space="preserve">Who is the landline provider?</w:t>
            </w:r>
          </w:p>
          <w:p w:rsidR="00000000" w:rsidDel="00000000" w:rsidP="00000000" w:rsidRDefault="00000000" w:rsidRPr="00000000" w14:paraId="000000C4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-      </w:t>
              <w:tab/>
              <w:t xml:space="preserve">What is the speed test result?</w:t>
            </w:r>
          </w:p>
          <w:p w:rsidR="00000000" w:rsidDel="00000000" w:rsidP="00000000" w:rsidRDefault="00000000" w:rsidRPr="00000000" w14:paraId="000000C5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Download speed is :</w:t>
            </w:r>
          </w:p>
          <w:p w:rsidR="00000000" w:rsidDel="00000000" w:rsidP="00000000" w:rsidRDefault="00000000" w:rsidRPr="00000000" w14:paraId="000000C6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Upload speed :</w:t>
            </w:r>
          </w:p>
          <w:p w:rsidR="00000000" w:rsidDel="00000000" w:rsidP="00000000" w:rsidRDefault="00000000" w:rsidRPr="00000000" w14:paraId="000000C7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-      </w:t>
              <w:tab/>
              <w:t xml:space="preserve">Have you tried rebooting everything? </w:t>
            </w:r>
          </w:p>
          <w:p w:rsidR="00000000" w:rsidDel="00000000" w:rsidP="00000000" w:rsidRDefault="00000000" w:rsidRPr="00000000" w14:paraId="000000C9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-      </w:t>
              <w:tab/>
              <w:t xml:space="preserve">Was the process of reset performed, what are the lights after you reset the device?</w:t>
            </w:r>
          </w:p>
          <w:p w:rsidR="00000000" w:rsidDel="00000000" w:rsidP="00000000" w:rsidRDefault="00000000" w:rsidRPr="00000000" w14:paraId="000000CA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