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ytbeyqrnoovg" w:id="0"/>
      <w:bookmarkEnd w:id="0"/>
      <w:r w:rsidDel="00000000" w:rsidR="00000000" w:rsidRPr="00000000">
        <w:rPr>
          <w:b w:val="1"/>
          <w:color w:val="000000"/>
          <w:sz w:val="26"/>
          <w:szCs w:val="26"/>
          <w:rtl w:val="0"/>
        </w:rPr>
        <w:t xml:space="preserve">Benchmarking Modern Graph Databases: Methodology and Feasibility Study</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tlb910vf4h8o" w:id="1"/>
      <w:bookmarkEnd w:id="1"/>
      <w:r w:rsidDel="00000000" w:rsidR="00000000" w:rsidRPr="00000000">
        <w:rPr>
          <w:b w:val="1"/>
          <w:color w:val="000000"/>
          <w:sz w:val="22"/>
          <w:szCs w:val="22"/>
          <w:rtl w:val="0"/>
        </w:rPr>
        <w:t xml:space="preserve">1. Introduction</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b w:val="1"/>
          <w:rtl w:val="0"/>
        </w:rPr>
        <w:t xml:space="preserve">Purpose of the Document:</w:t>
      </w:r>
    </w:p>
    <w:p w:rsidR="00000000" w:rsidDel="00000000" w:rsidP="00000000" w:rsidRDefault="00000000" w:rsidRPr="00000000" w14:paraId="00000004">
      <w:pPr>
        <w:numPr>
          <w:ilvl w:val="1"/>
          <w:numId w:val="1"/>
        </w:numPr>
        <w:spacing w:after="0" w:afterAutospacing="0" w:before="0" w:beforeAutospacing="0" w:lineRule="auto"/>
        <w:ind w:left="1440" w:hanging="360"/>
      </w:pPr>
      <w:r w:rsidDel="00000000" w:rsidR="00000000" w:rsidRPr="00000000">
        <w:rPr>
          <w:rtl w:val="0"/>
        </w:rPr>
        <w:t xml:space="preserve">To identify and evaluate benchmarking methods for modern graph databases.</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rtl w:val="0"/>
        </w:rPr>
        <w:t xml:space="preserve">To assess the resources required for implementing these benchmarks.</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To evaluate the feasibility of utilising these benchmarks in our study.</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Scope:</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Overview of modern graph databases.</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Description of benchmarking methods from existing studies.</w:t>
      </w:r>
    </w:p>
    <w:p w:rsidR="00000000" w:rsidDel="00000000" w:rsidP="00000000" w:rsidRDefault="00000000" w:rsidRPr="00000000" w14:paraId="0000000A">
      <w:pPr>
        <w:numPr>
          <w:ilvl w:val="1"/>
          <w:numId w:val="1"/>
        </w:numPr>
        <w:spacing w:after="240" w:before="0" w:beforeAutospacing="0" w:lineRule="auto"/>
        <w:ind w:left="1440" w:hanging="360"/>
      </w:pPr>
      <w:r w:rsidDel="00000000" w:rsidR="00000000" w:rsidRPr="00000000">
        <w:rPr>
          <w:rtl w:val="0"/>
        </w:rPr>
        <w:t xml:space="preserve">Resource requirements and feasibility analysis.</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eu7tdirzzn4t" w:id="2"/>
      <w:bookmarkEnd w:id="2"/>
      <w:r w:rsidDel="00000000" w:rsidR="00000000" w:rsidRPr="00000000">
        <w:rPr>
          <w:b w:val="1"/>
          <w:color w:val="000000"/>
          <w:sz w:val="22"/>
          <w:szCs w:val="22"/>
          <w:rtl w:val="0"/>
        </w:rPr>
        <w:t xml:space="preserve">2. Overview of Modern Graph Databases</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b w:val="1"/>
          <w:rtl w:val="0"/>
        </w:rPr>
        <w:t xml:space="preserve">Brief Description of Graph Databases:</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Examples: Neo4j, Amazon Neptune, GraphBase, Dgraph, MemGraph</w:t>
      </w:r>
    </w:p>
    <w:p w:rsidR="00000000" w:rsidDel="00000000" w:rsidP="00000000" w:rsidRDefault="00000000" w:rsidRPr="00000000" w14:paraId="0000000E">
      <w:pPr>
        <w:numPr>
          <w:ilvl w:val="1"/>
          <w:numId w:val="3"/>
        </w:numPr>
        <w:spacing w:after="240" w:before="0" w:beforeAutospacing="0" w:lineRule="auto"/>
        <w:ind w:left="1440" w:hanging="360"/>
      </w:pPr>
      <w:r w:rsidDel="00000000" w:rsidR="00000000" w:rsidRPr="00000000">
        <w:rPr>
          <w:rtl w:val="0"/>
        </w:rPr>
        <w:t xml:space="preserve">Importance in industry and research.</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ulr7ptl0fkvm" w:id="3"/>
      <w:bookmarkEnd w:id="3"/>
      <w:r w:rsidDel="00000000" w:rsidR="00000000" w:rsidRPr="00000000">
        <w:rPr>
          <w:b w:val="1"/>
          <w:color w:val="000000"/>
          <w:sz w:val="22"/>
          <w:szCs w:val="22"/>
          <w:rtl w:val="0"/>
        </w:rPr>
        <w:t xml:space="preserve">3. Benchmarking Methods</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b w:val="1"/>
          <w:rtl w:val="0"/>
        </w:rPr>
        <w:t xml:space="preserve">3.1 LDBC Social Network Benchmark (SNB)</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b w:val="1"/>
          <w:rtl w:val="0"/>
        </w:rPr>
        <w:t xml:space="preserve">Description:</w:t>
      </w:r>
    </w:p>
    <w:p w:rsidR="00000000" w:rsidDel="00000000" w:rsidP="00000000" w:rsidRDefault="00000000" w:rsidRPr="00000000" w14:paraId="00000012">
      <w:pPr>
        <w:numPr>
          <w:ilvl w:val="2"/>
          <w:numId w:val="2"/>
        </w:numPr>
        <w:spacing w:after="0" w:afterAutospacing="0" w:before="0" w:beforeAutospacing="0" w:lineRule="auto"/>
        <w:ind w:left="2160" w:hanging="360"/>
      </w:pPr>
      <w:r w:rsidDel="00000000" w:rsidR="00000000" w:rsidRPr="00000000">
        <w:rPr>
          <w:rtl w:val="0"/>
        </w:rPr>
        <w:t xml:space="preserve">Realistic social network scenario.</w:t>
      </w:r>
    </w:p>
    <w:p w:rsidR="00000000" w:rsidDel="00000000" w:rsidP="00000000" w:rsidRDefault="00000000" w:rsidRPr="00000000" w14:paraId="00000013">
      <w:pPr>
        <w:numPr>
          <w:ilvl w:val="2"/>
          <w:numId w:val="2"/>
        </w:numPr>
        <w:spacing w:after="0" w:afterAutospacing="0" w:before="0" w:beforeAutospacing="0" w:lineRule="auto"/>
        <w:ind w:left="2160" w:hanging="360"/>
      </w:pPr>
      <w:r w:rsidDel="00000000" w:rsidR="00000000" w:rsidRPr="00000000">
        <w:rPr>
          <w:rtl w:val="0"/>
        </w:rPr>
        <w:t xml:space="preserve">Workloads: Interactive, Business Intelligence, Graph Analytics.</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b w:val="1"/>
          <w:rtl w:val="0"/>
        </w:rPr>
        <w:t xml:space="preserve">Metrics:</w:t>
      </w:r>
    </w:p>
    <w:p w:rsidR="00000000" w:rsidDel="00000000" w:rsidP="00000000" w:rsidRDefault="00000000" w:rsidRPr="00000000" w14:paraId="00000015">
      <w:pPr>
        <w:numPr>
          <w:ilvl w:val="2"/>
          <w:numId w:val="2"/>
        </w:numPr>
        <w:spacing w:after="0" w:afterAutospacing="0" w:before="0" w:beforeAutospacing="0" w:lineRule="auto"/>
        <w:ind w:left="2160" w:hanging="360"/>
      </w:pPr>
      <w:r w:rsidDel="00000000" w:rsidR="00000000" w:rsidRPr="00000000">
        <w:rPr>
          <w:rtl w:val="0"/>
        </w:rPr>
        <w:t xml:space="preserve">Queries per second (QPS), query latency, throughput, resource utilisation.</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b w:val="1"/>
          <w:rtl w:val="0"/>
        </w:rPr>
        <w:t xml:space="preserve">Feasibility:</w:t>
      </w:r>
    </w:p>
    <w:p w:rsidR="00000000" w:rsidDel="00000000" w:rsidP="00000000" w:rsidRDefault="00000000" w:rsidRPr="00000000" w14:paraId="00000017">
      <w:pPr>
        <w:numPr>
          <w:ilvl w:val="2"/>
          <w:numId w:val="2"/>
        </w:numPr>
        <w:spacing w:after="0" w:afterAutospacing="0" w:before="0" w:beforeAutospacing="0" w:lineRule="auto"/>
        <w:ind w:left="2160" w:hanging="360"/>
      </w:pPr>
      <w:r w:rsidDel="00000000" w:rsidR="00000000" w:rsidRPr="00000000">
        <w:rPr>
          <w:rtl w:val="0"/>
        </w:rPr>
        <w:t xml:space="preserve">In an existing study, the researchers used a machine with the following specifications:</w:t>
        <w:br w:type="textWrapping"/>
      </w:r>
      <w:r w:rsidDel="00000000" w:rsidR="00000000" w:rsidRPr="00000000">
        <w:rPr>
          <w:color w:val="222222"/>
          <w:sz w:val="20"/>
          <w:szCs w:val="20"/>
          <w:rtl w:val="0"/>
        </w:rPr>
        <w:t xml:space="preserve">AMD Ryzen 5 5600H CEZANNE processor, 3.3 Ghz;16Gb of RAM memory; NVidia Ampere Geforce RTX 3060 graphics card; 512Gb SSD disk;</w:t>
      </w:r>
    </w:p>
    <w:p w:rsidR="00000000" w:rsidDel="00000000" w:rsidP="00000000" w:rsidRDefault="00000000" w:rsidRPr="00000000" w14:paraId="00000018">
      <w:pPr>
        <w:numPr>
          <w:ilvl w:val="2"/>
          <w:numId w:val="2"/>
        </w:numPr>
        <w:spacing w:after="240" w:before="0" w:beforeAutospacing="0" w:lineRule="auto"/>
        <w:ind w:left="2160" w:hanging="360"/>
        <w:rPr>
          <w:color w:val="222222"/>
          <w:sz w:val="20"/>
          <w:szCs w:val="20"/>
          <w:u w:val="none"/>
        </w:rPr>
      </w:pPr>
      <w:r w:rsidDel="00000000" w:rsidR="00000000" w:rsidRPr="00000000">
        <w:rPr>
          <w:color w:val="222222"/>
          <w:sz w:val="20"/>
          <w:szCs w:val="20"/>
          <w:rtl w:val="0"/>
        </w:rPr>
        <w:t xml:space="preserve">We currently don’t possess such high level specifications on our machines and will have to request the Projects Lab team to assign us one of the computers.</w:t>
      </w:r>
    </w:p>
    <w:p w:rsidR="00000000" w:rsidDel="00000000" w:rsidP="00000000" w:rsidRDefault="00000000" w:rsidRPr="00000000" w14:paraId="00000019">
      <w:pPr>
        <w:spacing w:after="240" w:before="240" w:lineRule="auto"/>
        <w:ind w:left="2160" w:firstLine="0"/>
        <w:rPr>
          <w:color w:val="222222"/>
          <w:sz w:val="20"/>
          <w:szCs w:val="20"/>
        </w:rPr>
      </w:pPr>
      <w:r w:rsidDel="00000000" w:rsidR="00000000" w:rsidRPr="00000000">
        <w:rPr>
          <w:rtl w:val="0"/>
        </w:rPr>
      </w:r>
    </w:p>
    <w:p w:rsidR="00000000" w:rsidDel="00000000" w:rsidP="00000000" w:rsidRDefault="00000000" w:rsidRPr="00000000" w14:paraId="0000001A">
      <w:pPr>
        <w:numPr>
          <w:ilvl w:val="0"/>
          <w:numId w:val="4"/>
        </w:numPr>
        <w:spacing w:after="0" w:afterAutospacing="0" w:before="240" w:lineRule="auto"/>
        <w:ind w:left="720" w:hanging="360"/>
        <w:rPr>
          <w:color w:val="222222"/>
          <w:sz w:val="20"/>
          <w:szCs w:val="20"/>
        </w:rPr>
      </w:pPr>
      <w:r w:rsidDel="00000000" w:rsidR="00000000" w:rsidRPr="00000000">
        <w:rPr>
          <w:b w:val="1"/>
          <w:color w:val="222222"/>
          <w:rtl w:val="0"/>
        </w:rPr>
        <w:t xml:space="preserve">3.2 HPC Scalable Graph Analysis Benchmark (HPC-SGAB) with R-MAT</w:t>
      </w:r>
    </w:p>
    <w:p w:rsidR="00000000" w:rsidDel="00000000" w:rsidP="00000000" w:rsidRDefault="00000000" w:rsidRPr="00000000" w14:paraId="0000001B">
      <w:pPr>
        <w:numPr>
          <w:ilvl w:val="1"/>
          <w:numId w:val="4"/>
        </w:numPr>
        <w:spacing w:after="0" w:afterAutospacing="0" w:before="0" w:beforeAutospacing="0" w:lineRule="auto"/>
        <w:ind w:left="1440" w:hanging="360"/>
        <w:rPr>
          <w:color w:val="222222"/>
          <w:sz w:val="20"/>
          <w:szCs w:val="20"/>
        </w:rPr>
      </w:pPr>
      <w:r w:rsidDel="00000000" w:rsidR="00000000" w:rsidRPr="00000000">
        <w:rPr>
          <w:b w:val="1"/>
          <w:color w:val="222222"/>
          <w:rtl w:val="0"/>
        </w:rPr>
        <w:t xml:space="preserve">Description:</w:t>
      </w:r>
    </w:p>
    <w:p w:rsidR="00000000" w:rsidDel="00000000" w:rsidP="00000000" w:rsidRDefault="00000000" w:rsidRPr="00000000" w14:paraId="0000001C">
      <w:pPr>
        <w:numPr>
          <w:ilvl w:val="2"/>
          <w:numId w:val="4"/>
        </w:numPr>
        <w:spacing w:after="0" w:afterAutospacing="0" w:before="0" w:beforeAutospacing="0" w:lineRule="auto"/>
        <w:ind w:left="2160" w:hanging="360"/>
        <w:rPr>
          <w:color w:val="222222"/>
          <w:sz w:val="20"/>
          <w:szCs w:val="20"/>
        </w:rPr>
      </w:pPr>
      <w:r w:rsidDel="00000000" w:rsidR="00000000" w:rsidRPr="00000000">
        <w:rPr>
          <w:color w:val="222222"/>
          <w:sz w:val="20"/>
          <w:szCs w:val="20"/>
          <w:rtl w:val="0"/>
        </w:rPr>
        <w:t xml:space="preserve">Evaluates graph database performance using R-MAT.</w:t>
      </w:r>
    </w:p>
    <w:p w:rsidR="00000000" w:rsidDel="00000000" w:rsidP="00000000" w:rsidRDefault="00000000" w:rsidRPr="00000000" w14:paraId="0000001D">
      <w:pPr>
        <w:numPr>
          <w:ilvl w:val="2"/>
          <w:numId w:val="4"/>
        </w:numPr>
        <w:spacing w:after="0" w:afterAutospacing="0" w:before="0" w:beforeAutospacing="0" w:lineRule="auto"/>
        <w:ind w:left="2160" w:hanging="360"/>
        <w:rPr>
          <w:color w:val="222222"/>
          <w:sz w:val="20"/>
          <w:szCs w:val="20"/>
        </w:rPr>
      </w:pPr>
      <w:r w:rsidDel="00000000" w:rsidR="00000000" w:rsidRPr="00000000">
        <w:rPr>
          <w:color w:val="222222"/>
          <w:sz w:val="20"/>
          <w:szCs w:val="20"/>
          <w:rtl w:val="0"/>
        </w:rPr>
        <w:t xml:space="preserve">Includes various kernels for comprehensive analysis.</w:t>
      </w:r>
    </w:p>
    <w:p w:rsidR="00000000" w:rsidDel="00000000" w:rsidP="00000000" w:rsidRDefault="00000000" w:rsidRPr="00000000" w14:paraId="0000001E">
      <w:pPr>
        <w:numPr>
          <w:ilvl w:val="1"/>
          <w:numId w:val="4"/>
        </w:numPr>
        <w:spacing w:after="0" w:afterAutospacing="0" w:before="0" w:beforeAutospacing="0" w:lineRule="auto"/>
        <w:ind w:left="1440" w:hanging="360"/>
        <w:rPr>
          <w:color w:val="222222"/>
          <w:sz w:val="20"/>
          <w:szCs w:val="20"/>
        </w:rPr>
      </w:pPr>
      <w:r w:rsidDel="00000000" w:rsidR="00000000" w:rsidRPr="00000000">
        <w:rPr>
          <w:b w:val="1"/>
          <w:color w:val="222222"/>
          <w:sz w:val="20"/>
          <w:szCs w:val="20"/>
          <w:rtl w:val="0"/>
        </w:rPr>
        <w:t xml:space="preserve">Metrics:</w:t>
      </w:r>
    </w:p>
    <w:p w:rsidR="00000000" w:rsidDel="00000000" w:rsidP="00000000" w:rsidRDefault="00000000" w:rsidRPr="00000000" w14:paraId="0000001F">
      <w:pPr>
        <w:numPr>
          <w:ilvl w:val="2"/>
          <w:numId w:val="4"/>
        </w:numPr>
        <w:spacing w:after="0" w:afterAutospacing="0" w:before="0" w:beforeAutospacing="0" w:lineRule="auto"/>
        <w:ind w:left="2160" w:hanging="360"/>
        <w:rPr>
          <w:color w:val="222222"/>
          <w:sz w:val="20"/>
          <w:szCs w:val="20"/>
        </w:rPr>
      </w:pPr>
      <w:r w:rsidDel="00000000" w:rsidR="00000000" w:rsidRPr="00000000">
        <w:rPr>
          <w:color w:val="222222"/>
          <w:sz w:val="20"/>
          <w:szCs w:val="20"/>
          <w:rtl w:val="0"/>
        </w:rPr>
        <w:t xml:space="preserve">Query execution time, throughput, resource utilisation.</w:t>
      </w:r>
    </w:p>
    <w:p w:rsidR="00000000" w:rsidDel="00000000" w:rsidP="00000000" w:rsidRDefault="00000000" w:rsidRPr="00000000" w14:paraId="00000020">
      <w:pPr>
        <w:numPr>
          <w:ilvl w:val="1"/>
          <w:numId w:val="4"/>
        </w:numPr>
        <w:spacing w:after="0" w:afterAutospacing="0" w:before="0" w:beforeAutospacing="0" w:lineRule="auto"/>
        <w:ind w:left="1440" w:hanging="360"/>
        <w:rPr>
          <w:color w:val="222222"/>
          <w:sz w:val="20"/>
          <w:szCs w:val="20"/>
        </w:rPr>
      </w:pPr>
      <w:r w:rsidDel="00000000" w:rsidR="00000000" w:rsidRPr="00000000">
        <w:rPr>
          <w:b w:val="1"/>
          <w:color w:val="222222"/>
          <w:sz w:val="20"/>
          <w:szCs w:val="20"/>
          <w:rtl w:val="0"/>
        </w:rPr>
        <w:t xml:space="preserve">Reference:</w:t>
      </w:r>
    </w:p>
    <w:p w:rsidR="00000000" w:rsidDel="00000000" w:rsidP="00000000" w:rsidRDefault="00000000" w:rsidRPr="00000000" w14:paraId="00000021">
      <w:pPr>
        <w:numPr>
          <w:ilvl w:val="2"/>
          <w:numId w:val="4"/>
        </w:numPr>
        <w:spacing w:after="240" w:before="0" w:beforeAutospacing="0" w:lineRule="auto"/>
        <w:ind w:left="2160" w:hanging="360"/>
        <w:rPr>
          <w:color w:val="222222"/>
          <w:sz w:val="20"/>
          <w:szCs w:val="20"/>
        </w:rPr>
      </w:pPr>
      <w:r w:rsidDel="00000000" w:rsidR="00000000" w:rsidRPr="00000000">
        <w:rPr>
          <w:color w:val="222222"/>
          <w:sz w:val="20"/>
          <w:szCs w:val="20"/>
          <w:rtl w:val="0"/>
        </w:rPr>
        <w:t xml:space="preserve">Original experimental setup and relevance.</w:t>
      </w:r>
      <w:r w:rsidDel="00000000" w:rsidR="00000000" w:rsidRPr="00000000">
        <w:rPr>
          <w:rtl w:val="0"/>
        </w:rPr>
      </w:r>
    </w:p>
    <w:p w:rsidR="00000000" w:rsidDel="00000000" w:rsidP="00000000" w:rsidRDefault="00000000" w:rsidRPr="00000000" w14:paraId="00000022">
      <w:pPr>
        <w:spacing w:after="240" w:before="240" w:lineRule="auto"/>
        <w:ind w:left="720" w:firstLine="0"/>
        <w:rPr>
          <w:b w:val="1"/>
          <w:color w:val="222222"/>
        </w:rPr>
      </w:pPr>
      <w:r w:rsidDel="00000000" w:rsidR="00000000" w:rsidRPr="00000000">
        <w:rPr>
          <w:rtl w:val="0"/>
        </w:rPr>
      </w:r>
    </w:p>
    <w:p w:rsidR="00000000" w:rsidDel="00000000" w:rsidP="00000000" w:rsidRDefault="00000000" w:rsidRPr="00000000" w14:paraId="00000023">
      <w:pPr>
        <w:numPr>
          <w:ilvl w:val="1"/>
          <w:numId w:val="5"/>
        </w:numPr>
        <w:spacing w:after="0" w:afterAutospacing="0" w:before="240" w:lineRule="auto"/>
        <w:ind w:left="1440" w:hanging="360"/>
        <w:rPr>
          <w:color w:val="222222"/>
          <w:sz w:val="20"/>
          <w:szCs w:val="20"/>
        </w:rPr>
      </w:pPr>
      <w:r w:rsidDel="00000000" w:rsidR="00000000" w:rsidRPr="00000000">
        <w:rPr>
          <w:b w:val="1"/>
          <w:color w:val="222222"/>
          <w:rtl w:val="0"/>
        </w:rPr>
        <w:t xml:space="preserve">Feasibility:</w:t>
      </w:r>
    </w:p>
    <w:p w:rsidR="00000000" w:rsidDel="00000000" w:rsidP="00000000" w:rsidRDefault="00000000" w:rsidRPr="00000000" w14:paraId="00000024">
      <w:pPr>
        <w:numPr>
          <w:ilvl w:val="2"/>
          <w:numId w:val="5"/>
        </w:numPr>
        <w:spacing w:after="0" w:afterAutospacing="0" w:before="0" w:beforeAutospacing="0" w:lineRule="auto"/>
        <w:ind w:left="2160" w:hanging="360"/>
        <w:rPr>
          <w:color w:val="222222"/>
          <w:sz w:val="20"/>
          <w:szCs w:val="20"/>
        </w:rPr>
      </w:pPr>
      <w:r w:rsidDel="00000000" w:rsidR="00000000" w:rsidRPr="00000000">
        <w:rPr>
          <w:color w:val="222222"/>
          <w:sz w:val="20"/>
          <w:szCs w:val="20"/>
          <w:rtl w:val="0"/>
        </w:rPr>
        <w:t xml:space="preserve">High-performance servers with multiple cores, ample RAM, and fast storage (SSD preferred).</w:t>
      </w:r>
    </w:p>
    <w:p w:rsidR="00000000" w:rsidDel="00000000" w:rsidP="00000000" w:rsidRDefault="00000000" w:rsidRPr="00000000" w14:paraId="00000025">
      <w:pPr>
        <w:numPr>
          <w:ilvl w:val="2"/>
          <w:numId w:val="5"/>
        </w:numPr>
        <w:spacing w:after="0" w:afterAutospacing="0" w:before="0" w:beforeAutospacing="0" w:lineRule="auto"/>
        <w:ind w:left="2160" w:hanging="360"/>
        <w:rPr>
          <w:color w:val="222222"/>
          <w:sz w:val="20"/>
          <w:szCs w:val="20"/>
        </w:rPr>
      </w:pPr>
      <w:r w:rsidDel="00000000" w:rsidR="00000000" w:rsidRPr="00000000">
        <w:rPr>
          <w:color w:val="222222"/>
          <w:sz w:val="20"/>
          <w:szCs w:val="20"/>
          <w:rtl w:val="0"/>
        </w:rPr>
        <w:t xml:space="preserve">Example: Two Quad Core Intel Xeon E5410 at 2.33 GHz, 11 GB RAM, 2.25 TB disk.</w:t>
      </w:r>
    </w:p>
    <w:p w:rsidR="00000000" w:rsidDel="00000000" w:rsidP="00000000" w:rsidRDefault="00000000" w:rsidRPr="00000000" w14:paraId="00000026">
      <w:pPr>
        <w:numPr>
          <w:ilvl w:val="1"/>
          <w:numId w:val="5"/>
        </w:numPr>
        <w:spacing w:after="0" w:afterAutospacing="0" w:before="0" w:beforeAutospacing="0" w:lineRule="auto"/>
        <w:ind w:left="1440" w:hanging="360"/>
        <w:rPr>
          <w:color w:val="222222"/>
          <w:sz w:val="20"/>
          <w:szCs w:val="20"/>
        </w:rPr>
      </w:pPr>
      <w:r w:rsidDel="00000000" w:rsidR="00000000" w:rsidRPr="00000000">
        <w:rPr>
          <w:b w:val="1"/>
          <w:color w:val="222222"/>
          <w:sz w:val="20"/>
          <w:szCs w:val="20"/>
          <w:rtl w:val="0"/>
        </w:rPr>
        <w:t xml:space="preserve">Currently We Have This:</w:t>
      </w:r>
    </w:p>
    <w:p w:rsidR="00000000" w:rsidDel="00000000" w:rsidP="00000000" w:rsidRDefault="00000000" w:rsidRPr="00000000" w14:paraId="00000027">
      <w:pPr>
        <w:numPr>
          <w:ilvl w:val="2"/>
          <w:numId w:val="5"/>
        </w:numPr>
        <w:spacing w:after="0" w:afterAutospacing="0" w:before="0" w:beforeAutospacing="0" w:lineRule="auto"/>
        <w:ind w:left="2160" w:hanging="360"/>
        <w:rPr>
          <w:color w:val="222222"/>
          <w:sz w:val="20"/>
          <w:szCs w:val="20"/>
        </w:rPr>
      </w:pPr>
      <w:r w:rsidDel="00000000" w:rsidR="00000000" w:rsidRPr="00000000">
        <w:rPr>
          <w:color w:val="222222"/>
          <w:sz w:val="20"/>
          <w:szCs w:val="20"/>
          <w:rtl w:val="0"/>
        </w:rPr>
        <w:t xml:space="preserve">Normal computers with likely lower specifications (e.g., single/dual-core processors, 8 GB RAM, smaller HDD).</w:t>
      </w:r>
    </w:p>
    <w:p w:rsidR="00000000" w:rsidDel="00000000" w:rsidP="00000000" w:rsidRDefault="00000000" w:rsidRPr="00000000" w14:paraId="00000028">
      <w:pPr>
        <w:numPr>
          <w:ilvl w:val="1"/>
          <w:numId w:val="5"/>
        </w:numPr>
        <w:spacing w:after="0" w:afterAutospacing="0" w:before="0" w:beforeAutospacing="0" w:lineRule="auto"/>
        <w:ind w:left="1440" w:hanging="360"/>
        <w:rPr>
          <w:color w:val="222222"/>
          <w:sz w:val="20"/>
          <w:szCs w:val="20"/>
        </w:rPr>
      </w:pPr>
      <w:r w:rsidDel="00000000" w:rsidR="00000000" w:rsidRPr="00000000">
        <w:rPr>
          <w:b w:val="1"/>
          <w:color w:val="222222"/>
          <w:sz w:val="20"/>
          <w:szCs w:val="20"/>
          <w:rtl w:val="0"/>
        </w:rPr>
        <w:t xml:space="preserve">We'll Need to Ensure:</w:t>
      </w:r>
    </w:p>
    <w:p w:rsidR="00000000" w:rsidDel="00000000" w:rsidP="00000000" w:rsidRDefault="00000000" w:rsidRPr="00000000" w14:paraId="00000029">
      <w:pPr>
        <w:numPr>
          <w:ilvl w:val="2"/>
          <w:numId w:val="5"/>
        </w:numPr>
        <w:spacing w:after="0" w:afterAutospacing="0" w:before="0" w:beforeAutospacing="0" w:lineRule="auto"/>
        <w:ind w:left="2160" w:hanging="360"/>
        <w:rPr>
          <w:color w:val="222222"/>
          <w:sz w:val="20"/>
          <w:szCs w:val="20"/>
        </w:rPr>
      </w:pPr>
      <w:r w:rsidDel="00000000" w:rsidR="00000000" w:rsidRPr="00000000">
        <w:rPr>
          <w:color w:val="222222"/>
          <w:sz w:val="20"/>
          <w:szCs w:val="20"/>
          <w:rtl w:val="0"/>
        </w:rPr>
        <w:t xml:space="preserve">Sufficient processing power and memory.</w:t>
      </w:r>
    </w:p>
    <w:p w:rsidR="00000000" w:rsidDel="00000000" w:rsidP="00000000" w:rsidRDefault="00000000" w:rsidRPr="00000000" w14:paraId="0000002A">
      <w:pPr>
        <w:numPr>
          <w:ilvl w:val="2"/>
          <w:numId w:val="5"/>
        </w:numPr>
        <w:spacing w:after="240" w:before="0" w:beforeAutospacing="0" w:lineRule="auto"/>
        <w:ind w:left="2160" w:hanging="360"/>
        <w:rPr>
          <w:color w:val="222222"/>
          <w:sz w:val="20"/>
          <w:szCs w:val="20"/>
        </w:rPr>
      </w:pPr>
      <w:r w:rsidDel="00000000" w:rsidR="00000000" w:rsidRPr="00000000">
        <w:rPr>
          <w:color w:val="222222"/>
          <w:sz w:val="20"/>
          <w:szCs w:val="20"/>
          <w:rtl w:val="0"/>
        </w:rPr>
        <w:t xml:space="preserve">Sufficient storage space, potentially using SSDs for better I/O performance.</w:t>
      </w:r>
    </w:p>
    <w:p w:rsidR="00000000" w:rsidDel="00000000" w:rsidP="00000000" w:rsidRDefault="00000000" w:rsidRPr="00000000" w14:paraId="0000002B">
      <w:pPr>
        <w:spacing w:after="240" w:before="240" w:lineRule="auto"/>
        <w:ind w:left="2160" w:firstLine="0"/>
        <w:rPr>
          <w:color w:val="222222"/>
          <w:sz w:val="20"/>
          <w:szCs w:val="20"/>
        </w:rPr>
      </w:pPr>
      <w:r w:rsidDel="00000000" w:rsidR="00000000" w:rsidRPr="00000000">
        <w:rPr>
          <w:rtl w:val="0"/>
        </w:rPr>
      </w:r>
    </w:p>
    <w:p w:rsidR="00000000" w:rsidDel="00000000" w:rsidP="00000000" w:rsidRDefault="00000000" w:rsidRPr="00000000" w14:paraId="0000002C">
      <w:pPr>
        <w:numPr>
          <w:ilvl w:val="0"/>
          <w:numId w:val="5"/>
        </w:numPr>
        <w:spacing w:after="0" w:afterAutospacing="0" w:before="240" w:lineRule="auto"/>
        <w:ind w:left="720" w:hanging="360"/>
        <w:rPr>
          <w:color w:val="222222"/>
          <w:sz w:val="20"/>
          <w:szCs w:val="20"/>
        </w:rPr>
      </w:pPr>
      <w:r w:rsidDel="00000000" w:rsidR="00000000" w:rsidRPr="00000000">
        <w:rPr>
          <w:b w:val="1"/>
          <w:color w:val="222222"/>
          <w:rtl w:val="0"/>
        </w:rPr>
        <w:t xml:space="preserve">3.3 LFR-Benchmark Generator</w:t>
      </w:r>
    </w:p>
    <w:p w:rsidR="00000000" w:rsidDel="00000000" w:rsidP="00000000" w:rsidRDefault="00000000" w:rsidRPr="00000000" w14:paraId="0000002D">
      <w:pPr>
        <w:numPr>
          <w:ilvl w:val="1"/>
          <w:numId w:val="5"/>
        </w:numPr>
        <w:spacing w:after="0" w:afterAutospacing="0" w:before="0" w:beforeAutospacing="0" w:lineRule="auto"/>
        <w:ind w:left="1440" w:hanging="360"/>
        <w:rPr>
          <w:color w:val="222222"/>
          <w:sz w:val="20"/>
          <w:szCs w:val="20"/>
        </w:rPr>
      </w:pPr>
      <w:r w:rsidDel="00000000" w:rsidR="00000000" w:rsidRPr="00000000">
        <w:rPr>
          <w:b w:val="1"/>
          <w:color w:val="222222"/>
          <w:rtl w:val="0"/>
        </w:rPr>
        <w:t xml:space="preserve">Feasibility:</w:t>
      </w:r>
    </w:p>
    <w:p w:rsidR="00000000" w:rsidDel="00000000" w:rsidP="00000000" w:rsidRDefault="00000000" w:rsidRPr="00000000" w14:paraId="0000002E">
      <w:pPr>
        <w:numPr>
          <w:ilvl w:val="2"/>
          <w:numId w:val="5"/>
        </w:numPr>
        <w:spacing w:after="0" w:afterAutospacing="0" w:before="0" w:beforeAutospacing="0" w:lineRule="auto"/>
        <w:ind w:left="2160" w:hanging="360"/>
        <w:rPr>
          <w:color w:val="222222"/>
          <w:sz w:val="20"/>
          <w:szCs w:val="20"/>
        </w:rPr>
      </w:pPr>
      <w:r w:rsidDel="00000000" w:rsidR="00000000" w:rsidRPr="00000000">
        <w:rPr>
          <w:color w:val="222222"/>
          <w:sz w:val="20"/>
          <w:szCs w:val="20"/>
          <w:rtl w:val="0"/>
        </w:rPr>
        <w:t xml:space="preserve">Machines available to us have the specifications required</w:t>
      </w:r>
    </w:p>
    <w:p w:rsidR="00000000" w:rsidDel="00000000" w:rsidP="00000000" w:rsidRDefault="00000000" w:rsidRPr="00000000" w14:paraId="0000002F">
      <w:pPr>
        <w:numPr>
          <w:ilvl w:val="2"/>
          <w:numId w:val="5"/>
        </w:numPr>
        <w:spacing w:after="0" w:afterAutospacing="0" w:before="0" w:beforeAutospacing="0" w:lineRule="auto"/>
        <w:ind w:left="2160" w:hanging="360"/>
        <w:rPr>
          <w:color w:val="222222"/>
          <w:sz w:val="20"/>
          <w:szCs w:val="20"/>
          <w:u w:val="none"/>
        </w:rPr>
      </w:pPr>
      <w:r w:rsidDel="00000000" w:rsidR="00000000" w:rsidRPr="00000000">
        <w:rPr>
          <w:color w:val="222222"/>
          <w:sz w:val="20"/>
          <w:szCs w:val="20"/>
          <w:rtl w:val="0"/>
        </w:rPr>
        <w:t xml:space="preserve">However Java Virtual Machine needs to be installed</w:t>
      </w:r>
    </w:p>
    <w:p w:rsidR="00000000" w:rsidDel="00000000" w:rsidP="00000000" w:rsidRDefault="00000000" w:rsidRPr="00000000" w14:paraId="00000030">
      <w:pPr>
        <w:numPr>
          <w:ilvl w:val="1"/>
          <w:numId w:val="5"/>
        </w:numPr>
        <w:spacing w:after="0" w:afterAutospacing="0" w:before="0" w:beforeAutospacing="0" w:lineRule="auto"/>
        <w:ind w:left="1440" w:hanging="360"/>
        <w:rPr>
          <w:color w:val="222222"/>
          <w:sz w:val="20"/>
          <w:szCs w:val="20"/>
        </w:rPr>
      </w:pPr>
      <w:r w:rsidDel="00000000" w:rsidR="00000000" w:rsidRPr="00000000">
        <w:rPr>
          <w:b w:val="1"/>
          <w:color w:val="222222"/>
          <w:rtl w:val="0"/>
        </w:rPr>
        <w:t xml:space="preserve">Description:</w:t>
      </w:r>
    </w:p>
    <w:p w:rsidR="00000000" w:rsidDel="00000000" w:rsidP="00000000" w:rsidRDefault="00000000" w:rsidRPr="00000000" w14:paraId="00000031">
      <w:pPr>
        <w:numPr>
          <w:ilvl w:val="2"/>
          <w:numId w:val="5"/>
        </w:numPr>
        <w:spacing w:after="0" w:afterAutospacing="0" w:before="0" w:beforeAutospacing="0" w:lineRule="auto"/>
        <w:ind w:left="2160" w:hanging="360"/>
        <w:rPr>
          <w:color w:val="222222"/>
          <w:sz w:val="20"/>
          <w:szCs w:val="20"/>
        </w:rPr>
      </w:pPr>
      <w:r w:rsidDel="00000000" w:rsidR="00000000" w:rsidRPr="00000000">
        <w:rPr>
          <w:color w:val="222222"/>
          <w:sz w:val="20"/>
          <w:szCs w:val="20"/>
          <w:rtl w:val="0"/>
        </w:rPr>
        <w:t xml:space="preserve">Designed for testing community detection algorithms, it produces networks with power-law degree distribution and implanted communities within the network</w:t>
      </w:r>
    </w:p>
    <w:p w:rsidR="00000000" w:rsidDel="00000000" w:rsidP="00000000" w:rsidRDefault="00000000" w:rsidRPr="00000000" w14:paraId="00000032">
      <w:pPr>
        <w:numPr>
          <w:ilvl w:val="2"/>
          <w:numId w:val="5"/>
        </w:numPr>
        <w:spacing w:after="0" w:afterAutospacing="0" w:before="0" w:beforeAutospacing="0" w:lineRule="auto"/>
        <w:ind w:left="2160" w:hanging="360"/>
        <w:rPr>
          <w:color w:val="222222"/>
          <w:sz w:val="20"/>
          <w:szCs w:val="20"/>
        </w:rPr>
      </w:pPr>
      <w:r w:rsidDel="00000000" w:rsidR="00000000" w:rsidRPr="00000000">
        <w:rPr>
          <w:color w:val="222222"/>
          <w:sz w:val="20"/>
          <w:szCs w:val="20"/>
          <w:rtl w:val="0"/>
        </w:rPr>
        <w:t xml:space="preserve">The benchmarks include traversal operations such as computing connected components using in- and out-going edges and breadth-first search (BFS) from a vertex​</w:t>
      </w:r>
    </w:p>
    <w:p w:rsidR="00000000" w:rsidDel="00000000" w:rsidP="00000000" w:rsidRDefault="00000000" w:rsidRPr="00000000" w14:paraId="00000033">
      <w:pPr>
        <w:numPr>
          <w:ilvl w:val="2"/>
          <w:numId w:val="5"/>
        </w:numPr>
        <w:spacing w:after="240" w:before="0" w:beforeAutospacing="0" w:lineRule="auto"/>
        <w:ind w:left="2160" w:hanging="360"/>
        <w:rPr>
          <w:color w:val="222222"/>
          <w:sz w:val="20"/>
          <w:szCs w:val="20"/>
          <w:u w:val="none"/>
        </w:rPr>
      </w:pPr>
      <w:r w:rsidDel="00000000" w:rsidR="00000000" w:rsidRPr="00000000">
        <w:rPr>
          <w:color w:val="222222"/>
          <w:sz w:val="20"/>
          <w:szCs w:val="20"/>
          <w:rtl w:val="0"/>
        </w:rPr>
        <w:t xml:space="preserve">The benchmark investigates whether storing intermediate state information in memory or within graph elements (using the property mechanism provided by the graph database) is feasible​</w:t>
      </w:r>
    </w:p>
    <w:p w:rsidR="00000000" w:rsidDel="00000000" w:rsidP="00000000" w:rsidRDefault="00000000" w:rsidRPr="00000000" w14:paraId="00000034">
      <w:pPr>
        <w:spacing w:after="240" w:before="240" w:lineRule="auto"/>
        <w:ind w:left="0" w:firstLine="0"/>
        <w:rPr>
          <w:color w:val="222222"/>
          <w:sz w:val="20"/>
          <w:szCs w:val="20"/>
        </w:rPr>
      </w:pPr>
      <w:r w:rsidDel="00000000" w:rsidR="00000000" w:rsidRPr="00000000">
        <w:rPr>
          <w:rtl w:val="0"/>
        </w:rPr>
      </w:r>
    </w:p>
    <w:p w:rsidR="00000000" w:rsidDel="00000000" w:rsidP="00000000" w:rsidRDefault="00000000" w:rsidRPr="00000000" w14:paraId="00000035">
      <w:pPr>
        <w:numPr>
          <w:ilvl w:val="0"/>
          <w:numId w:val="5"/>
        </w:numPr>
        <w:spacing w:after="0" w:afterAutospacing="0" w:before="240" w:lineRule="auto"/>
        <w:ind w:left="720" w:hanging="360"/>
        <w:rPr>
          <w:color w:val="222222"/>
          <w:sz w:val="20"/>
          <w:szCs w:val="20"/>
        </w:rPr>
      </w:pPr>
      <w:r w:rsidDel="00000000" w:rsidR="00000000" w:rsidRPr="00000000">
        <w:rPr>
          <w:b w:val="1"/>
          <w:color w:val="222222"/>
          <w:rtl w:val="0"/>
        </w:rPr>
        <w:t xml:space="preserve">3.4 Graph Database Benchmark</w:t>
      </w:r>
    </w:p>
    <w:p w:rsidR="00000000" w:rsidDel="00000000" w:rsidP="00000000" w:rsidRDefault="00000000" w:rsidRPr="00000000" w14:paraId="00000036">
      <w:pPr>
        <w:numPr>
          <w:ilvl w:val="1"/>
          <w:numId w:val="5"/>
        </w:numPr>
        <w:spacing w:after="0" w:afterAutospacing="0" w:before="0" w:beforeAutospacing="0" w:lineRule="auto"/>
        <w:ind w:left="1440" w:hanging="360"/>
        <w:rPr>
          <w:color w:val="222222"/>
          <w:sz w:val="20"/>
          <w:szCs w:val="20"/>
        </w:rPr>
      </w:pPr>
      <w:r w:rsidDel="00000000" w:rsidR="00000000" w:rsidRPr="00000000">
        <w:rPr>
          <w:b w:val="1"/>
          <w:color w:val="222222"/>
          <w:rtl w:val="0"/>
        </w:rPr>
        <w:t xml:space="preserve">Feasibility:</w:t>
      </w:r>
    </w:p>
    <w:p w:rsidR="00000000" w:rsidDel="00000000" w:rsidP="00000000" w:rsidRDefault="00000000" w:rsidRPr="00000000" w14:paraId="00000037">
      <w:pPr>
        <w:numPr>
          <w:ilvl w:val="2"/>
          <w:numId w:val="5"/>
        </w:numPr>
        <w:spacing w:after="0" w:afterAutospacing="0" w:before="0" w:beforeAutospacing="0" w:lineRule="auto"/>
        <w:ind w:left="2160" w:hanging="360"/>
        <w:rPr>
          <w:color w:val="222222"/>
          <w:sz w:val="20"/>
          <w:szCs w:val="20"/>
        </w:rPr>
      </w:pPr>
      <w:r w:rsidDel="00000000" w:rsidR="00000000" w:rsidRPr="00000000">
        <w:rPr>
          <w:color w:val="222222"/>
          <w:sz w:val="20"/>
          <w:szCs w:val="20"/>
          <w:rtl w:val="0"/>
        </w:rPr>
        <w:t xml:space="preserve">Most feasible method as the framework is open source</w:t>
      </w:r>
    </w:p>
    <w:p w:rsidR="00000000" w:rsidDel="00000000" w:rsidP="00000000" w:rsidRDefault="00000000" w:rsidRPr="00000000" w14:paraId="00000038">
      <w:pPr>
        <w:numPr>
          <w:ilvl w:val="2"/>
          <w:numId w:val="5"/>
        </w:numPr>
        <w:spacing w:after="0" w:afterAutospacing="0" w:before="0" w:beforeAutospacing="0" w:lineRule="auto"/>
        <w:ind w:left="2160" w:hanging="360"/>
        <w:rPr>
          <w:color w:val="222222"/>
          <w:sz w:val="20"/>
          <w:szCs w:val="20"/>
        </w:rPr>
      </w:pPr>
      <w:r w:rsidDel="00000000" w:rsidR="00000000" w:rsidRPr="00000000">
        <w:rPr>
          <w:color w:val="222222"/>
          <w:sz w:val="20"/>
          <w:szCs w:val="20"/>
          <w:rtl w:val="0"/>
        </w:rPr>
        <w:t xml:space="preserve">Uses Blueprint-compliant databases which means that the lower level implementation details of each specific type of graph are hidden and the same interface can be used to run operations on multiple graph databases</w:t>
      </w:r>
    </w:p>
    <w:p w:rsidR="00000000" w:rsidDel="00000000" w:rsidP="00000000" w:rsidRDefault="00000000" w:rsidRPr="00000000" w14:paraId="00000039">
      <w:pPr>
        <w:numPr>
          <w:ilvl w:val="1"/>
          <w:numId w:val="5"/>
        </w:numPr>
        <w:spacing w:after="0" w:afterAutospacing="0" w:before="0" w:beforeAutospacing="0" w:lineRule="auto"/>
        <w:ind w:left="1440" w:hanging="360"/>
        <w:rPr>
          <w:color w:val="222222"/>
          <w:sz w:val="20"/>
          <w:szCs w:val="20"/>
        </w:rPr>
      </w:pPr>
      <w:r w:rsidDel="00000000" w:rsidR="00000000" w:rsidRPr="00000000">
        <w:rPr>
          <w:b w:val="1"/>
          <w:color w:val="222222"/>
          <w:rtl w:val="0"/>
        </w:rPr>
        <w:t xml:space="preserve">Drawbacks:</w:t>
      </w:r>
    </w:p>
    <w:p w:rsidR="00000000" w:rsidDel="00000000" w:rsidP="00000000" w:rsidRDefault="00000000" w:rsidRPr="00000000" w14:paraId="0000003A">
      <w:pPr>
        <w:numPr>
          <w:ilvl w:val="2"/>
          <w:numId w:val="5"/>
        </w:numPr>
        <w:spacing w:after="0" w:afterAutospacing="0" w:before="0" w:beforeAutospacing="0" w:lineRule="auto"/>
        <w:ind w:left="2160" w:hanging="360"/>
        <w:rPr>
          <w:color w:val="222222"/>
          <w:sz w:val="20"/>
          <w:szCs w:val="20"/>
        </w:rPr>
      </w:pPr>
      <w:r w:rsidDel="00000000" w:rsidR="00000000" w:rsidRPr="00000000">
        <w:rPr>
          <w:color w:val="222222"/>
          <w:sz w:val="20"/>
          <w:szCs w:val="20"/>
          <w:rtl w:val="0"/>
        </w:rPr>
        <w:t xml:space="preserve">Blueprints does not offer all types of functionalities to interact with graph databases. As discussed in the last meeting, we want to incorporate novelty into our research by comparing other capabilities of graphs as well such as link predictions through machine learning pipelines</w:t>
      </w:r>
    </w:p>
    <w:p w:rsidR="00000000" w:rsidDel="00000000" w:rsidP="00000000" w:rsidRDefault="00000000" w:rsidRPr="00000000" w14:paraId="0000003B">
      <w:pPr>
        <w:numPr>
          <w:ilvl w:val="2"/>
          <w:numId w:val="5"/>
        </w:numPr>
        <w:spacing w:after="240" w:before="0" w:beforeAutospacing="0" w:lineRule="auto"/>
        <w:ind w:left="2160" w:hanging="360"/>
        <w:rPr>
          <w:color w:val="222222"/>
          <w:sz w:val="20"/>
          <w:szCs w:val="20"/>
          <w:u w:val="none"/>
        </w:rPr>
      </w:pPr>
      <w:r w:rsidDel="00000000" w:rsidR="00000000" w:rsidRPr="00000000">
        <w:rPr>
          <w:color w:val="222222"/>
          <w:sz w:val="20"/>
          <w:szCs w:val="20"/>
          <w:rtl w:val="0"/>
        </w:rPr>
        <w:t xml:space="preserve">Hence we can use this approach but will have to integrate certain other aspects for benchmarking the features we are interested in as wel</w:t>
      </w:r>
    </w:p>
    <w:p w:rsidR="00000000" w:rsidDel="00000000" w:rsidP="00000000" w:rsidRDefault="00000000" w:rsidRPr="00000000" w14:paraId="0000003C">
      <w:pPr>
        <w:spacing w:after="240" w:before="240" w:lineRule="auto"/>
        <w:rPr>
          <w:color w:val="222222"/>
          <w:sz w:val="20"/>
          <w:szCs w:val="20"/>
        </w:rPr>
      </w:pPr>
      <w:r w:rsidDel="00000000" w:rsidR="00000000" w:rsidRPr="00000000">
        <w:rPr>
          <w:rtl w:val="0"/>
        </w:rPr>
      </w:r>
    </w:p>
    <w:p w:rsidR="00000000" w:rsidDel="00000000" w:rsidP="00000000" w:rsidRDefault="00000000" w:rsidRPr="00000000" w14:paraId="0000003D">
      <w:pPr>
        <w:spacing w:after="240" w:before="240" w:lineRule="auto"/>
        <w:ind w:left="0" w:firstLine="0"/>
        <w:rPr>
          <w:color w:val="222222"/>
          <w:sz w:val="20"/>
          <w:szCs w:val="20"/>
        </w:rPr>
      </w:pPr>
      <w:r w:rsidDel="00000000" w:rsidR="00000000" w:rsidRPr="00000000">
        <w:rPr>
          <w:rtl w:val="0"/>
        </w:rPr>
      </w:r>
    </w:p>
    <w:p w:rsidR="00000000" w:rsidDel="00000000" w:rsidP="00000000" w:rsidRDefault="00000000" w:rsidRPr="00000000" w14:paraId="0000003E">
      <w:pPr>
        <w:spacing w:after="240" w:before="240" w:lineRule="auto"/>
        <w:ind w:left="1440" w:firstLine="0"/>
        <w:rPr>
          <w:color w:val="222222"/>
          <w:sz w:val="20"/>
          <w:szCs w:val="20"/>
        </w:rPr>
      </w:pPr>
      <w:r w:rsidDel="00000000" w:rsidR="00000000" w:rsidRPr="00000000">
        <w:rPr>
          <w:rtl w:val="0"/>
        </w:rPr>
      </w:r>
    </w:p>
    <w:p w:rsidR="00000000" w:rsidDel="00000000" w:rsidP="00000000" w:rsidRDefault="00000000" w:rsidRPr="00000000" w14:paraId="0000003F">
      <w:pPr>
        <w:spacing w:after="240" w:before="240" w:lineRule="auto"/>
        <w:ind w:left="720" w:firstLine="0"/>
        <w:rPr>
          <w:b w:val="1"/>
          <w:color w:val="222222"/>
        </w:rPr>
      </w:pPr>
      <w:r w:rsidDel="00000000" w:rsidR="00000000" w:rsidRPr="00000000">
        <w:rPr>
          <w:rtl w:val="0"/>
        </w:rPr>
      </w:r>
    </w:p>
    <w:p w:rsidR="00000000" w:rsidDel="00000000" w:rsidP="00000000" w:rsidRDefault="00000000" w:rsidRPr="00000000" w14:paraId="00000040">
      <w:pPr>
        <w:spacing w:after="240" w:before="240" w:lineRule="auto"/>
        <w:rPr>
          <w:b w:val="1"/>
          <w:color w:val="222222"/>
        </w:rPr>
      </w:pPr>
      <w:r w:rsidDel="00000000" w:rsidR="00000000" w:rsidRPr="00000000">
        <w:rPr>
          <w:rtl w:val="0"/>
        </w:rPr>
      </w:r>
    </w:p>
    <w:p w:rsidR="00000000" w:rsidDel="00000000" w:rsidP="00000000" w:rsidRDefault="00000000" w:rsidRPr="00000000" w14:paraId="00000041">
      <w:pPr>
        <w:spacing w:after="240" w:before="240" w:lineRule="auto"/>
        <w:ind w:left="720" w:firstLine="0"/>
        <w:rPr>
          <w:color w:val="222222"/>
          <w:sz w:val="20"/>
          <w:szCs w:val="20"/>
        </w:rPr>
      </w:pPr>
      <w:r w:rsidDel="00000000" w:rsidR="00000000" w:rsidRPr="00000000">
        <w:rPr>
          <w:rtl w:val="0"/>
        </w:rPr>
      </w:r>
    </w:p>
    <w:p w:rsidR="00000000" w:rsidDel="00000000" w:rsidP="00000000" w:rsidRDefault="00000000" w:rsidRPr="00000000" w14:paraId="00000042">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43">
      <w:pPr>
        <w:spacing w:after="240" w:before="240" w:lineRule="auto"/>
        <w:ind w:left="0" w:firstLine="0"/>
        <w:rPr>
          <w:color w:val="222222"/>
          <w:sz w:val="20"/>
          <w:szCs w:val="2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