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5AB3FA56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Comput</w:t>
            </w:r>
            <w:r w:rsidR="004F10F3">
              <w:rPr>
                <w:rFonts w:ascii="Calibri" w:hAnsi="Calibri" w:cs="Calibri"/>
                <w:sz w:val="22"/>
                <w:szCs w:val="22"/>
              </w:rPr>
              <w:t>er Networks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F77565">
              <w:rPr>
                <w:rFonts w:ascii="Calibri" w:hAnsi="Calibri" w:cs="Calibri"/>
                <w:sz w:val="22"/>
                <w:szCs w:val="22"/>
              </w:rPr>
              <w:t>B</w:t>
            </w:r>
            <w:r w:rsidR="005B70B9">
              <w:rPr>
                <w:rFonts w:ascii="Calibri" w:hAnsi="Calibri" w:cs="Calibri"/>
                <w:sz w:val="22"/>
                <w:szCs w:val="22"/>
              </w:rPr>
              <w:t>DS</w:t>
            </w:r>
            <w:r w:rsidR="00F77565">
              <w:rPr>
                <w:rFonts w:ascii="Calibri" w:hAnsi="Calibri" w:cs="Calibri"/>
                <w:sz w:val="22"/>
                <w:szCs w:val="22"/>
              </w:rPr>
              <w:t>-</w:t>
            </w:r>
            <w:r w:rsidR="005B70B9">
              <w:rPr>
                <w:rFonts w:ascii="Calibri" w:hAnsi="Calibri" w:cs="Calibri"/>
                <w:sz w:val="22"/>
                <w:szCs w:val="22"/>
              </w:rPr>
              <w:t>7</w:t>
            </w:r>
            <w:r w:rsidR="00F77565">
              <w:rPr>
                <w:rFonts w:ascii="Calibri" w:hAnsi="Calibri" w:cs="Calibri"/>
                <w:sz w:val="22"/>
                <w:szCs w:val="22"/>
              </w:rPr>
              <w:t>A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6006256F" w:rsidR="00C54F22" w:rsidRDefault="00C54F22" w:rsidP="008B4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7107E0">
              <w:rPr>
                <w:rFonts w:ascii="Calibri" w:hAnsi="Calibri" w:cs="Calibri"/>
                <w:sz w:val="22"/>
                <w:szCs w:val="22"/>
              </w:rPr>
              <w:t>2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8B44DC">
              <w:rPr>
                <w:rFonts w:ascii="Calibri" w:hAnsi="Calibri" w:cs="Calibri"/>
                <w:sz w:val="22"/>
                <w:szCs w:val="22"/>
              </w:rPr>
              <w:t>Fall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 w:rsidR="00F77565">
              <w:rPr>
                <w:rFonts w:ascii="Calibri" w:hAnsi="Calibri" w:cs="Calibri"/>
                <w:sz w:val="22"/>
                <w:szCs w:val="22"/>
              </w:rPr>
              <w:t>3</w:t>
            </w:r>
            <w:r w:rsidR="0048394B">
              <w:rPr>
                <w:rFonts w:ascii="Calibri" w:hAnsi="Calibri" w:cs="Calibri"/>
                <w:sz w:val="22"/>
                <w:szCs w:val="22"/>
              </w:rPr>
              <w:t>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004ABF9A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  <w:r w:rsidR="00F271B3" w:rsidRPr="00F271B3">
              <w:rPr>
                <w:rFonts w:ascii="Calibri" w:hAnsi="Calibri" w:cs="Calibri"/>
                <w:b/>
                <w:bCs/>
                <w:i/>
                <w:iCs/>
                <w:color w:val="44546A" w:themeColor="text2"/>
                <w:sz w:val="22"/>
                <w:szCs w:val="22"/>
              </w:rPr>
              <w:t>SOLUTION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56C26B29" w:rsidR="0048394B" w:rsidRDefault="0048394B" w:rsidP="008B4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</w:t>
            </w:r>
            <w:r w:rsidR="00C41731">
              <w:rPr>
                <w:rFonts w:ascii="Calibri" w:hAnsi="Calibri" w:cs="Calibri"/>
                <w:sz w:val="22"/>
                <w:szCs w:val="22"/>
              </w:rPr>
              <w:t>3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7107E0">
              <w:rPr>
                <w:rFonts w:ascii="Calibri" w:hAnsi="Calibri" w:cs="Calibri"/>
                <w:sz w:val="22"/>
                <w:szCs w:val="22"/>
              </w:rPr>
              <w:t>10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5B70B9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621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2651C480" w:rsidR="0048394B" w:rsidRDefault="0048394B" w:rsidP="00B00B2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</w:t>
            </w:r>
            <w:r w:rsidR="00B00B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5020">
              <w:rPr>
                <w:rFonts w:ascii="Calibri" w:hAnsi="Calibri" w:cs="Calibri"/>
                <w:sz w:val="22"/>
                <w:szCs w:val="22"/>
              </w:rPr>
              <w:t>1</w:t>
            </w:r>
            <w:r w:rsidR="003C2A1A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14:paraId="7BD65CFB" w14:textId="63475024" w:rsidR="0048394B" w:rsidRDefault="0048394B" w:rsidP="005817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</w:t>
            </w:r>
            <w:r w:rsidR="003C2A1A"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9260981" w14:textId="77777777" w:rsidR="006A57F8" w:rsidRPr="009065EB" w:rsidRDefault="006A57F8" w:rsidP="00C54F22">
      <w:pPr>
        <w:spacing w:after="0" w:line="240" w:lineRule="auto"/>
        <w:rPr>
          <w:rFonts w:ascii="Calibri" w:eastAsia="Times New Roman" w:hAnsi="Calibri" w:cs="Calibri"/>
          <w:sz w:val="16"/>
          <w:szCs w:val="16"/>
          <w:highlight w:val="green"/>
        </w:rPr>
      </w:pPr>
    </w:p>
    <w:p w14:paraId="6F8AA98B" w14:textId="48ED82B9" w:rsidR="00754EC0" w:rsidRDefault="007107E0" w:rsidP="00754EC0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Which form of </w:t>
      </w:r>
      <w:r w:rsidR="00F93CE3">
        <w:rPr>
          <w:rFonts w:ascii="Calibri" w:eastAsia="Times New Roman" w:hAnsi="Calibri" w:cs="Calibri"/>
        </w:rPr>
        <w:t>RDT</w:t>
      </w:r>
      <w:r>
        <w:rPr>
          <w:rFonts w:ascii="Calibri" w:eastAsia="Times New Roman" w:hAnsi="Calibri" w:cs="Calibri"/>
        </w:rPr>
        <w:t xml:space="preserve"> is NAK-free?</w:t>
      </w:r>
      <w:r w:rsidR="00754EC0">
        <w:rPr>
          <w:rFonts w:ascii="Calibri" w:eastAsia="Times New Roman" w:hAnsi="Calibri" w:cs="Calibri"/>
        </w:rPr>
        <w:tab/>
        <w:t>(1m)</w:t>
      </w:r>
    </w:p>
    <w:p w14:paraId="35971A14" w14:textId="50E088EE" w:rsidR="00754EC0" w:rsidRPr="00D421CD" w:rsidRDefault="007107E0" w:rsidP="00754EC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1.0</w:t>
      </w:r>
      <w:r w:rsidR="00754EC0" w:rsidRPr="00D421CD">
        <w:rPr>
          <w:rFonts w:ascii="Calibri" w:eastAsia="Times New Roman" w:hAnsi="Calibri" w:cs="Calibri"/>
        </w:rPr>
        <w:t xml:space="preserve"> </w:t>
      </w:r>
    </w:p>
    <w:p w14:paraId="00D0505B" w14:textId="2C0ABF9D" w:rsidR="00754EC0" w:rsidRPr="00D421CD" w:rsidRDefault="007107E0" w:rsidP="00754EC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2.0</w:t>
      </w:r>
    </w:p>
    <w:p w14:paraId="52A7536D" w14:textId="2C223D27" w:rsidR="00754EC0" w:rsidRPr="00D421CD" w:rsidRDefault="007107E0" w:rsidP="00754EC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2.1</w:t>
      </w:r>
    </w:p>
    <w:p w14:paraId="52C52488" w14:textId="36B04161" w:rsidR="00F77565" w:rsidRPr="00B50548" w:rsidRDefault="007107E0" w:rsidP="00754EC0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B50548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2.2</w:t>
      </w:r>
      <w:r w:rsidR="00B50548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***</w:t>
      </w:r>
    </w:p>
    <w:p w14:paraId="27F5564C" w14:textId="528C3CDC" w:rsidR="00F77565" w:rsidRPr="009065EB" w:rsidRDefault="00F77565" w:rsidP="00754EC0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sz w:val="16"/>
          <w:szCs w:val="16"/>
        </w:rPr>
      </w:pPr>
    </w:p>
    <w:p w14:paraId="70E6B27F" w14:textId="78E81A3B" w:rsidR="009E0A84" w:rsidRDefault="00A125D6" w:rsidP="009E0A84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Flow control is something you would associate with</w:t>
      </w:r>
      <w:r w:rsidR="009E0A84" w:rsidRPr="00D421CD">
        <w:rPr>
          <w:rFonts w:ascii="Calibri" w:eastAsia="Times New Roman" w:hAnsi="Calibri" w:cs="Calibri"/>
        </w:rPr>
        <w:t>?</w:t>
      </w:r>
      <w:r w:rsidR="009E0A84">
        <w:rPr>
          <w:rFonts w:ascii="Calibri" w:eastAsia="Times New Roman" w:hAnsi="Calibri" w:cs="Calibri"/>
        </w:rPr>
        <w:tab/>
      </w:r>
      <w:r w:rsidR="009E0A84">
        <w:rPr>
          <w:rFonts w:ascii="Calibri" w:eastAsia="Times New Roman" w:hAnsi="Calibri" w:cs="Calibri"/>
        </w:rPr>
        <w:tab/>
      </w:r>
      <w:r w:rsidR="009E0A84">
        <w:rPr>
          <w:rFonts w:ascii="Calibri" w:eastAsia="Times New Roman" w:hAnsi="Calibri" w:cs="Calibri"/>
        </w:rPr>
        <w:tab/>
      </w:r>
      <w:r w:rsidR="009E0A84">
        <w:rPr>
          <w:rFonts w:ascii="Calibri" w:eastAsia="Times New Roman" w:hAnsi="Calibri" w:cs="Calibri"/>
        </w:rPr>
        <w:tab/>
        <w:t>(</w:t>
      </w:r>
      <w:r w:rsidR="003B6DEF">
        <w:rPr>
          <w:rFonts w:ascii="Calibri" w:eastAsia="Times New Roman" w:hAnsi="Calibri" w:cs="Calibri"/>
        </w:rPr>
        <w:t>1</w:t>
      </w:r>
      <w:r w:rsidR="009E0A84">
        <w:rPr>
          <w:rFonts w:ascii="Calibri" w:eastAsia="Times New Roman" w:hAnsi="Calibri" w:cs="Calibri"/>
        </w:rPr>
        <w:t>m)</w:t>
      </w:r>
    </w:p>
    <w:p w14:paraId="7B6FF133" w14:textId="29C0E337" w:rsidR="009E0A84" w:rsidRPr="00B50548" w:rsidRDefault="00A125D6" w:rsidP="009E0A84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i/>
          <w:iCs/>
        </w:rPr>
      </w:pPr>
      <w:r w:rsidRPr="00B50548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TCP &amp; </w:t>
      </w:r>
      <w:r w:rsidR="008F086E" w:rsidRPr="00B50548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3-way handshakes</w:t>
      </w:r>
      <w:r w:rsidR="00B50548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***</w:t>
      </w:r>
    </w:p>
    <w:p w14:paraId="10853C99" w14:textId="71D2CB91" w:rsidR="009E0A84" w:rsidRPr="00D421CD" w:rsidRDefault="00A125D6" w:rsidP="009E0A84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UDP</w:t>
      </w:r>
    </w:p>
    <w:p w14:paraId="3001B57C" w14:textId="4B405730" w:rsidR="005D66FE" w:rsidRDefault="00A125D6" w:rsidP="009E0A84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DNS</w:t>
      </w:r>
    </w:p>
    <w:p w14:paraId="3DAEA9DC" w14:textId="2AB645CD" w:rsidR="00F77565" w:rsidRDefault="00925765" w:rsidP="009E0A84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SNMP</w:t>
      </w:r>
      <w:r w:rsidR="008F086E">
        <w:rPr>
          <w:rFonts w:ascii="Calibri" w:eastAsia="Times New Roman" w:hAnsi="Calibri" w:cs="Calibri"/>
        </w:rPr>
        <w:t xml:space="preserve"> </w:t>
      </w:r>
    </w:p>
    <w:p w14:paraId="78CB0FEA" w14:textId="77777777" w:rsidR="003B6DEF" w:rsidRPr="009065EB" w:rsidRDefault="003B6DEF" w:rsidP="003B6DEF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sz w:val="16"/>
          <w:szCs w:val="16"/>
        </w:rPr>
      </w:pPr>
    </w:p>
    <w:p w14:paraId="76F8A586" w14:textId="197119F0" w:rsidR="00DD3E98" w:rsidRDefault="00294C73" w:rsidP="00DD3E98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Describe the difference in demultiplexing </w:t>
      </w:r>
      <w:r w:rsidR="006816E1">
        <w:rPr>
          <w:rFonts w:ascii="Calibri" w:eastAsia="Times New Roman" w:hAnsi="Calibri" w:cs="Calibri"/>
        </w:rPr>
        <w:t>at the server if we use TCP instead of UDP</w:t>
      </w:r>
      <w:r w:rsidR="00DD3E98">
        <w:rPr>
          <w:rFonts w:ascii="Calibri" w:eastAsia="Times New Roman" w:hAnsi="Calibri" w:cs="Calibri"/>
        </w:rPr>
        <w:tab/>
        <w:t>(</w:t>
      </w:r>
      <w:r w:rsidR="006816E1">
        <w:rPr>
          <w:rFonts w:ascii="Calibri" w:eastAsia="Times New Roman" w:hAnsi="Calibri" w:cs="Calibri"/>
        </w:rPr>
        <w:t>3</w:t>
      </w:r>
      <w:r w:rsidR="00DD3E98">
        <w:rPr>
          <w:rFonts w:ascii="Calibri" w:eastAsia="Times New Roman" w:hAnsi="Calibri" w:cs="Calibri"/>
        </w:rPr>
        <w:t>m)</w:t>
      </w:r>
    </w:p>
    <w:p w14:paraId="3BF300B6" w14:textId="77777777" w:rsidR="00DD3E98" w:rsidRDefault="00DD3E98" w:rsidP="00DD3E98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35094BB1" w14:textId="7F7AFF96" w:rsidR="00F77565" w:rsidRPr="002971E5" w:rsidRDefault="00816D86" w:rsidP="006816E1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2971E5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With UDP, the receiving host (i.e., server) </w:t>
      </w:r>
      <w:r w:rsidR="00842B84" w:rsidRPr="002971E5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receives a UDP segment, it just checks the destination port, and directs the UDP segment to the socket with that port number</w:t>
      </w:r>
      <w:r w:rsidR="00087289" w:rsidRPr="002971E5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.</w:t>
      </w:r>
    </w:p>
    <w:p w14:paraId="56FCB934" w14:textId="77777777" w:rsidR="00842B84" w:rsidRPr="002971E5" w:rsidRDefault="00842B84" w:rsidP="006816E1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</w:p>
    <w:p w14:paraId="11A96BF4" w14:textId="62D8067C" w:rsidR="006816E1" w:rsidRDefault="00AB7AE0" w:rsidP="00C3351F">
      <w:pPr>
        <w:spacing w:after="0" w:line="240" w:lineRule="auto"/>
        <w:rPr>
          <w:rFonts w:ascii="Calibri" w:eastAsia="Times New Roman" w:hAnsi="Calibri" w:cs="Calibri"/>
        </w:rPr>
      </w:pPr>
      <w:r w:rsidRPr="002971E5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With </w:t>
      </w:r>
      <w:r w:rsidR="00B12D88" w:rsidRPr="002971E5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TCP, the receiving host uses all four values (4-tuple) to direct the TCP segment </w:t>
      </w:r>
      <w:r w:rsidR="00087289" w:rsidRPr="002971E5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to the appropriate socket (source IP address, source port number, destination IP address, destination port number). Each socket is associated with a different connecting client.</w:t>
      </w:r>
    </w:p>
    <w:p w14:paraId="21D86341" w14:textId="77777777" w:rsidR="009E0A84" w:rsidRPr="009065EB" w:rsidRDefault="009E0A84" w:rsidP="009E0A84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sz w:val="16"/>
          <w:szCs w:val="16"/>
        </w:rPr>
      </w:pPr>
    </w:p>
    <w:p w14:paraId="5DE384FB" w14:textId="2B6C9B78" w:rsidR="00BC5E2E" w:rsidRPr="00C3351F" w:rsidRDefault="002C7870" w:rsidP="00995E7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C3351F">
        <w:rPr>
          <w:rFonts w:ascii="Calibri" w:eastAsia="Times New Roman" w:hAnsi="Calibri" w:cs="Calibri"/>
        </w:rPr>
        <w:t xml:space="preserve">Draw the finite state machine for the sender and receiver if we assume </w:t>
      </w:r>
      <w:r w:rsidR="00F93CE3" w:rsidRPr="00C3351F">
        <w:rPr>
          <w:rFonts w:ascii="Calibri" w:eastAsia="Times New Roman" w:hAnsi="Calibri" w:cs="Calibri"/>
        </w:rPr>
        <w:t>RDT</w:t>
      </w:r>
      <w:r w:rsidRPr="00C3351F">
        <w:rPr>
          <w:rFonts w:ascii="Calibri" w:eastAsia="Times New Roman" w:hAnsi="Calibri" w:cs="Calibri"/>
        </w:rPr>
        <w:t xml:space="preserve"> 1.0</w:t>
      </w:r>
      <w:r w:rsidR="00201034" w:rsidRPr="00C3351F">
        <w:rPr>
          <w:rFonts w:ascii="Calibri" w:eastAsia="Times New Roman" w:hAnsi="Calibri" w:cs="Calibri"/>
        </w:rPr>
        <w:t xml:space="preserve"> (</w:t>
      </w:r>
      <w:r w:rsidRPr="00C3351F">
        <w:rPr>
          <w:rFonts w:ascii="Calibri" w:eastAsia="Times New Roman" w:hAnsi="Calibri" w:cs="Calibri"/>
        </w:rPr>
        <w:t>3</w:t>
      </w:r>
      <w:r w:rsidR="00201034" w:rsidRPr="00C3351F">
        <w:rPr>
          <w:rFonts w:ascii="Calibri" w:eastAsia="Times New Roman" w:hAnsi="Calibri" w:cs="Calibri"/>
        </w:rPr>
        <w:t>m)</w:t>
      </w:r>
    </w:p>
    <w:p w14:paraId="2ACC812F" w14:textId="77777777" w:rsidR="00BC5E2E" w:rsidRDefault="00BC5E2E" w:rsidP="00201034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19346CE0" w14:textId="1892759E" w:rsidR="001E61DE" w:rsidRDefault="001E745B" w:rsidP="00201034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45B6DE47" wp14:editId="2003EF07">
            <wp:extent cx="5541264" cy="822960"/>
            <wp:effectExtent l="0" t="0" r="2540" b="0"/>
            <wp:docPr id="93154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40016" name=""/>
                    <pic:cNvPicPr/>
                  </pic:nvPicPr>
                  <pic:blipFill rotWithShape="1">
                    <a:blip r:embed="rId5"/>
                    <a:srcRect l="25925" t="62636" r="6935" b="19637"/>
                    <a:stretch/>
                  </pic:blipFill>
                  <pic:spPr bwMode="auto">
                    <a:xfrm>
                      <a:off x="0" y="0"/>
                      <a:ext cx="5541264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9A287" w14:textId="77777777" w:rsidR="001E61DE" w:rsidRDefault="001E61DE" w:rsidP="00201034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60EEF884" w14:textId="77777777" w:rsidR="001E61DE" w:rsidRDefault="001E61DE" w:rsidP="00201034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28ABB601" w14:textId="61B3C078" w:rsidR="00F77565" w:rsidRDefault="004E6546" w:rsidP="00E05F11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is checksum</w:t>
      </w:r>
      <w:r w:rsidR="008B5299">
        <w:rPr>
          <w:rFonts w:ascii="Calibri" w:eastAsia="Times New Roman" w:hAnsi="Calibri" w:cs="Calibri"/>
        </w:rPr>
        <w:t>?</w:t>
      </w:r>
      <w:r w:rsidR="00A2084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Please illustrate with a very simple example</w:t>
      </w:r>
      <w:r w:rsidR="00041908">
        <w:rPr>
          <w:rFonts w:ascii="Calibri" w:eastAsia="Times New Roman" w:hAnsi="Calibri" w:cs="Calibri"/>
        </w:rPr>
        <w:tab/>
      </w:r>
      <w:r w:rsidR="00041908">
        <w:rPr>
          <w:rFonts w:ascii="Calibri" w:eastAsia="Times New Roman" w:hAnsi="Calibri" w:cs="Calibri"/>
        </w:rPr>
        <w:tab/>
        <w:t>(</w:t>
      </w:r>
      <w:r>
        <w:rPr>
          <w:rFonts w:ascii="Calibri" w:eastAsia="Times New Roman" w:hAnsi="Calibri" w:cs="Calibri"/>
        </w:rPr>
        <w:t>2</w:t>
      </w:r>
      <w:r w:rsidR="00041908">
        <w:rPr>
          <w:rFonts w:ascii="Calibri" w:eastAsia="Times New Roman" w:hAnsi="Calibri" w:cs="Calibri"/>
        </w:rPr>
        <w:t>m)</w:t>
      </w:r>
    </w:p>
    <w:p w14:paraId="49827AC4" w14:textId="77777777" w:rsidR="002A1539" w:rsidRDefault="002A1539" w:rsidP="002A1539">
      <w:pPr>
        <w:spacing w:after="0" w:line="240" w:lineRule="auto"/>
        <w:rPr>
          <w:rFonts w:ascii="Calibri" w:eastAsia="Times New Roman" w:hAnsi="Calibri" w:cs="Calibri"/>
        </w:rPr>
      </w:pPr>
    </w:p>
    <w:p w14:paraId="26E045AE" w14:textId="7979B1C6" w:rsidR="002A1539" w:rsidRDefault="00463CE3" w:rsidP="002A1539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564248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Checksum is a </w:t>
      </w:r>
      <w:r w:rsidR="00EC0D7E" w:rsidRPr="00564248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method that enables the detection of errors (i.e., flipped bits) </w:t>
      </w:r>
      <w:r w:rsidR="00346550" w:rsidRPr="00564248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in a transmitted segment. It is calculated and stored as a header field at the sender side, and then </w:t>
      </w:r>
      <w:r w:rsidR="00564248" w:rsidRPr="00564248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computed and then compared at the receiver side.</w:t>
      </w:r>
    </w:p>
    <w:p w14:paraId="129EC9C7" w14:textId="77777777" w:rsidR="00564248" w:rsidRPr="002E4606" w:rsidRDefault="00564248" w:rsidP="002A1539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</w:p>
    <w:p w14:paraId="1CFAB03F" w14:textId="6EF61351" w:rsidR="00564248" w:rsidRDefault="00C3351F" w:rsidP="002E46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EX: </w:t>
      </w:r>
      <w:r w:rsidR="002E4606" w:rsidRPr="002E460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Calculate UDP checksum of the following sequence: 11100110011001101101010101010101</w:t>
      </w:r>
    </w:p>
    <w:p w14:paraId="6DE40551" w14:textId="77777777" w:rsidR="002E4606" w:rsidRDefault="002E4606" w:rsidP="002E46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</w:p>
    <w:p w14:paraId="14ABE3E8" w14:textId="5357759B" w:rsidR="00995FD6" w:rsidRDefault="00995FD6" w:rsidP="00C3351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995FD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First of all</w:t>
      </w:r>
      <w:r w:rsidR="00D91077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,</w:t>
      </w:r>
      <w:r w:rsidRPr="00995FD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divide the bit stream on to two parts of 16-bit each.          </w:t>
      </w:r>
    </w:p>
    <w:p w14:paraId="016EAE6F" w14:textId="0BFE14FF" w:rsidR="00995FD6" w:rsidRDefault="00995FD6" w:rsidP="00995FD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995FD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The two bit</w:t>
      </w:r>
      <w:r w:rsidR="00C3351F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-</w:t>
      </w:r>
      <w:r w:rsidRPr="00995FD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streams will be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>:</w:t>
      </w:r>
      <w:r w:rsidRPr="00995FD6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1110011001100110 and 1101010101010101.</w:t>
      </w:r>
    </w:p>
    <w:p w14:paraId="6306165D" w14:textId="22451589" w:rsidR="006E182A" w:rsidRPr="006E182A" w:rsidRDefault="006E182A" w:rsidP="00C3351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Add these two bit</w:t>
      </w:r>
      <w:r w:rsidR="00D91077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-</w:t>
      </w: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streams, so the addition will be:   </w:t>
      </w:r>
    </w:p>
    <w:p w14:paraId="7B94E67E" w14:textId="77777777" w:rsidR="006E182A" w:rsidRPr="006E182A" w:rsidRDefault="006E182A" w:rsidP="006E182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             1 1 1 0 0 1 1 0 0 1 1 0 0 1 1 0</w:t>
      </w:r>
    </w:p>
    <w:p w14:paraId="1A5B6184" w14:textId="77777777" w:rsidR="006E182A" w:rsidRPr="006E182A" w:rsidRDefault="006E182A" w:rsidP="006E182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             1 1 0 1 0 1 0 1 0 1 0 1 0 1 0 1</w:t>
      </w:r>
    </w:p>
    <w:p w14:paraId="3EB8D49A" w14:textId="29CBDE87" w:rsidR="006E182A" w:rsidRPr="006E182A" w:rsidRDefault="006E182A" w:rsidP="006E182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            ----------------------------------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>-----</w:t>
      </w:r>
    </w:p>
    <w:p w14:paraId="53C0F501" w14:textId="77777777" w:rsidR="006E182A" w:rsidRPr="006E182A" w:rsidRDefault="006E182A" w:rsidP="006E182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           1 1 0 1 1 1 0 1 1 1 0 1 1 1 0 1 1  </w:t>
      </w:r>
    </w:p>
    <w:p w14:paraId="2C841822" w14:textId="689C49C1" w:rsidR="006E182A" w:rsidRPr="006E182A" w:rsidRDefault="006E182A" w:rsidP="006E182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6E182A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             1 0 1 1 1 0 1 1 1 0 1 1 1 1 0 0</w:t>
      </w:r>
      <w:r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(after wraparound)</w:t>
      </w:r>
    </w:p>
    <w:p w14:paraId="11739931" w14:textId="77777777" w:rsidR="00995FD6" w:rsidRDefault="00995FD6" w:rsidP="00995FD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</w:p>
    <w:p w14:paraId="78ABEC59" w14:textId="4D2BB8E0" w:rsidR="00B61751" w:rsidRPr="00995FD6" w:rsidRDefault="00B61751" w:rsidP="00AE2ED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44546A" w:themeColor="text2"/>
        </w:rPr>
      </w:pPr>
      <w:r w:rsidRPr="00B61751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Now apply one's complement to this bit stream.</w:t>
      </w:r>
      <w:r w:rsidR="00AE2ED2">
        <w:rPr>
          <w:rFonts w:ascii="Calibri" w:eastAsia="Times New Roman" w:hAnsi="Calibri" w:cs="Calibri"/>
          <w:b/>
          <w:bCs/>
          <w:i/>
          <w:iCs/>
          <w:color w:val="44546A" w:themeColor="text2"/>
        </w:rPr>
        <w:t xml:space="preserve"> </w:t>
      </w:r>
      <w:r w:rsidRPr="00B61751">
        <w:rPr>
          <w:rFonts w:ascii="Calibri" w:eastAsia="Times New Roman" w:hAnsi="Calibri" w:cs="Calibri"/>
          <w:b/>
          <w:bCs/>
          <w:i/>
          <w:iCs/>
          <w:color w:val="44546A" w:themeColor="text2"/>
        </w:rPr>
        <w:t>So, the checksum will be: 0100010001000011.</w:t>
      </w:r>
    </w:p>
    <w:sectPr w:rsidR="00B61751" w:rsidRPr="0099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C4305"/>
    <w:multiLevelType w:val="hybridMultilevel"/>
    <w:tmpl w:val="77C2C3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5011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799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55325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13990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9498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6859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9877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8817409">
    <w:abstractNumId w:val="10"/>
  </w:num>
  <w:num w:numId="9" w16cid:durableId="1957447457">
    <w:abstractNumId w:val="0"/>
  </w:num>
  <w:num w:numId="10" w16cid:durableId="1692223847">
    <w:abstractNumId w:val="2"/>
  </w:num>
  <w:num w:numId="11" w16cid:durableId="1775133043">
    <w:abstractNumId w:val="7"/>
  </w:num>
  <w:num w:numId="12" w16cid:durableId="2080710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B0"/>
    <w:rsid w:val="0001124B"/>
    <w:rsid w:val="0003779C"/>
    <w:rsid w:val="00040E40"/>
    <w:rsid w:val="00041908"/>
    <w:rsid w:val="000538FF"/>
    <w:rsid w:val="00087289"/>
    <w:rsid w:val="00092474"/>
    <w:rsid w:val="000949AD"/>
    <w:rsid w:val="000A08C2"/>
    <w:rsid w:val="000B2A4B"/>
    <w:rsid w:val="000B47F0"/>
    <w:rsid w:val="000C3C17"/>
    <w:rsid w:val="000D3CB5"/>
    <w:rsid w:val="000F709C"/>
    <w:rsid w:val="00137604"/>
    <w:rsid w:val="001607BD"/>
    <w:rsid w:val="001708E6"/>
    <w:rsid w:val="00176BBE"/>
    <w:rsid w:val="00177137"/>
    <w:rsid w:val="00183CCB"/>
    <w:rsid w:val="00192705"/>
    <w:rsid w:val="001C697B"/>
    <w:rsid w:val="001E61DE"/>
    <w:rsid w:val="001E745B"/>
    <w:rsid w:val="00201034"/>
    <w:rsid w:val="00201CAC"/>
    <w:rsid w:val="00223823"/>
    <w:rsid w:val="00225994"/>
    <w:rsid w:val="00227A11"/>
    <w:rsid w:val="0023197E"/>
    <w:rsid w:val="002367AD"/>
    <w:rsid w:val="00240496"/>
    <w:rsid w:val="002419C4"/>
    <w:rsid w:val="00247EF2"/>
    <w:rsid w:val="00262F2C"/>
    <w:rsid w:val="002676F2"/>
    <w:rsid w:val="00294C73"/>
    <w:rsid w:val="002971E5"/>
    <w:rsid w:val="002A1539"/>
    <w:rsid w:val="002A359F"/>
    <w:rsid w:val="002B0978"/>
    <w:rsid w:val="002C6300"/>
    <w:rsid w:val="002C7870"/>
    <w:rsid w:val="002D43DF"/>
    <w:rsid w:val="002E4606"/>
    <w:rsid w:val="00316191"/>
    <w:rsid w:val="003367D8"/>
    <w:rsid w:val="00346550"/>
    <w:rsid w:val="00346945"/>
    <w:rsid w:val="00356B95"/>
    <w:rsid w:val="00372F03"/>
    <w:rsid w:val="003B6DEF"/>
    <w:rsid w:val="003C2A1A"/>
    <w:rsid w:val="003C7D23"/>
    <w:rsid w:val="003D01F7"/>
    <w:rsid w:val="003D5CE8"/>
    <w:rsid w:val="003D6FC5"/>
    <w:rsid w:val="003E0BB9"/>
    <w:rsid w:val="003E67EE"/>
    <w:rsid w:val="003F4731"/>
    <w:rsid w:val="003F5038"/>
    <w:rsid w:val="00415F77"/>
    <w:rsid w:val="0042158A"/>
    <w:rsid w:val="004446ED"/>
    <w:rsid w:val="00446361"/>
    <w:rsid w:val="004500DF"/>
    <w:rsid w:val="00454E36"/>
    <w:rsid w:val="00463CE3"/>
    <w:rsid w:val="0046598C"/>
    <w:rsid w:val="00476759"/>
    <w:rsid w:val="0048394B"/>
    <w:rsid w:val="00485390"/>
    <w:rsid w:val="00493707"/>
    <w:rsid w:val="004B0AE7"/>
    <w:rsid w:val="004C7A8C"/>
    <w:rsid w:val="004D66A0"/>
    <w:rsid w:val="004D71F1"/>
    <w:rsid w:val="004E4D60"/>
    <w:rsid w:val="004E6546"/>
    <w:rsid w:val="004F0CF3"/>
    <w:rsid w:val="004F10F3"/>
    <w:rsid w:val="004F3553"/>
    <w:rsid w:val="004F45D5"/>
    <w:rsid w:val="005170C9"/>
    <w:rsid w:val="00524B5B"/>
    <w:rsid w:val="005459E7"/>
    <w:rsid w:val="00545E6B"/>
    <w:rsid w:val="00551C2C"/>
    <w:rsid w:val="00564248"/>
    <w:rsid w:val="00581709"/>
    <w:rsid w:val="005817B6"/>
    <w:rsid w:val="005A3BF9"/>
    <w:rsid w:val="005A7813"/>
    <w:rsid w:val="005B70B9"/>
    <w:rsid w:val="005D4243"/>
    <w:rsid w:val="005D66FE"/>
    <w:rsid w:val="005F4247"/>
    <w:rsid w:val="0061241B"/>
    <w:rsid w:val="006270A4"/>
    <w:rsid w:val="006311C0"/>
    <w:rsid w:val="0063737E"/>
    <w:rsid w:val="00641971"/>
    <w:rsid w:val="00651678"/>
    <w:rsid w:val="006565B1"/>
    <w:rsid w:val="0066202F"/>
    <w:rsid w:val="006640EC"/>
    <w:rsid w:val="00675F84"/>
    <w:rsid w:val="006816E1"/>
    <w:rsid w:val="00683A0F"/>
    <w:rsid w:val="006A57F8"/>
    <w:rsid w:val="006B151F"/>
    <w:rsid w:val="006B1CBF"/>
    <w:rsid w:val="006C7EC8"/>
    <w:rsid w:val="006E182A"/>
    <w:rsid w:val="006E251B"/>
    <w:rsid w:val="006E6784"/>
    <w:rsid w:val="00700B21"/>
    <w:rsid w:val="007107E0"/>
    <w:rsid w:val="007174CC"/>
    <w:rsid w:val="0072360E"/>
    <w:rsid w:val="0072767C"/>
    <w:rsid w:val="00735EA1"/>
    <w:rsid w:val="00736DDE"/>
    <w:rsid w:val="00750DBD"/>
    <w:rsid w:val="00754EC0"/>
    <w:rsid w:val="00771496"/>
    <w:rsid w:val="00773B81"/>
    <w:rsid w:val="00790A58"/>
    <w:rsid w:val="007A51F2"/>
    <w:rsid w:val="007A5254"/>
    <w:rsid w:val="007C69D5"/>
    <w:rsid w:val="007D2089"/>
    <w:rsid w:val="007D6477"/>
    <w:rsid w:val="00815020"/>
    <w:rsid w:val="00816D86"/>
    <w:rsid w:val="00833015"/>
    <w:rsid w:val="00833F38"/>
    <w:rsid w:val="00834476"/>
    <w:rsid w:val="00835ACA"/>
    <w:rsid w:val="00842B84"/>
    <w:rsid w:val="008470F2"/>
    <w:rsid w:val="00852A17"/>
    <w:rsid w:val="00866BC5"/>
    <w:rsid w:val="00883C9A"/>
    <w:rsid w:val="008A3698"/>
    <w:rsid w:val="008A4941"/>
    <w:rsid w:val="008B44DC"/>
    <w:rsid w:val="008B5299"/>
    <w:rsid w:val="008C4F58"/>
    <w:rsid w:val="008C73B0"/>
    <w:rsid w:val="008F086E"/>
    <w:rsid w:val="008F1865"/>
    <w:rsid w:val="008F2CB8"/>
    <w:rsid w:val="008F49F7"/>
    <w:rsid w:val="00901AA0"/>
    <w:rsid w:val="009065EB"/>
    <w:rsid w:val="00915E66"/>
    <w:rsid w:val="00922A9A"/>
    <w:rsid w:val="00925765"/>
    <w:rsid w:val="009416A1"/>
    <w:rsid w:val="00986989"/>
    <w:rsid w:val="00995FD6"/>
    <w:rsid w:val="009B238B"/>
    <w:rsid w:val="009B68C6"/>
    <w:rsid w:val="009C3F82"/>
    <w:rsid w:val="009D1784"/>
    <w:rsid w:val="009D53D9"/>
    <w:rsid w:val="009E0A84"/>
    <w:rsid w:val="009F20FC"/>
    <w:rsid w:val="00A00F59"/>
    <w:rsid w:val="00A105D4"/>
    <w:rsid w:val="00A125D6"/>
    <w:rsid w:val="00A16E10"/>
    <w:rsid w:val="00A20840"/>
    <w:rsid w:val="00A357DA"/>
    <w:rsid w:val="00A409A6"/>
    <w:rsid w:val="00A461C9"/>
    <w:rsid w:val="00A54757"/>
    <w:rsid w:val="00A5496C"/>
    <w:rsid w:val="00A55065"/>
    <w:rsid w:val="00A62E77"/>
    <w:rsid w:val="00A67E30"/>
    <w:rsid w:val="00A72D35"/>
    <w:rsid w:val="00A9185F"/>
    <w:rsid w:val="00A95FF1"/>
    <w:rsid w:val="00AB7AE0"/>
    <w:rsid w:val="00AC70EF"/>
    <w:rsid w:val="00AE1F5E"/>
    <w:rsid w:val="00AE2ED2"/>
    <w:rsid w:val="00AE461A"/>
    <w:rsid w:val="00B00B23"/>
    <w:rsid w:val="00B12D88"/>
    <w:rsid w:val="00B34AD3"/>
    <w:rsid w:val="00B50223"/>
    <w:rsid w:val="00B50548"/>
    <w:rsid w:val="00B5301D"/>
    <w:rsid w:val="00B61751"/>
    <w:rsid w:val="00B7043C"/>
    <w:rsid w:val="00B73FFE"/>
    <w:rsid w:val="00B769A7"/>
    <w:rsid w:val="00B81069"/>
    <w:rsid w:val="00B9218F"/>
    <w:rsid w:val="00B9421A"/>
    <w:rsid w:val="00B95E89"/>
    <w:rsid w:val="00BA6EDA"/>
    <w:rsid w:val="00BC5E2E"/>
    <w:rsid w:val="00BE0AF8"/>
    <w:rsid w:val="00BE364B"/>
    <w:rsid w:val="00C3351F"/>
    <w:rsid w:val="00C41731"/>
    <w:rsid w:val="00C5294B"/>
    <w:rsid w:val="00C54F22"/>
    <w:rsid w:val="00C57D0F"/>
    <w:rsid w:val="00C72243"/>
    <w:rsid w:val="00C837F5"/>
    <w:rsid w:val="00C94089"/>
    <w:rsid w:val="00CC2D21"/>
    <w:rsid w:val="00CC3FC1"/>
    <w:rsid w:val="00D1124E"/>
    <w:rsid w:val="00D12C9F"/>
    <w:rsid w:val="00D350A6"/>
    <w:rsid w:val="00D43391"/>
    <w:rsid w:val="00D52406"/>
    <w:rsid w:val="00D629FA"/>
    <w:rsid w:val="00D62D28"/>
    <w:rsid w:val="00D638AB"/>
    <w:rsid w:val="00D64D45"/>
    <w:rsid w:val="00D91077"/>
    <w:rsid w:val="00DA58A2"/>
    <w:rsid w:val="00DB5629"/>
    <w:rsid w:val="00DB7F6A"/>
    <w:rsid w:val="00DD3E98"/>
    <w:rsid w:val="00DE0FE8"/>
    <w:rsid w:val="00DE1821"/>
    <w:rsid w:val="00DF271B"/>
    <w:rsid w:val="00E05F11"/>
    <w:rsid w:val="00E26EE9"/>
    <w:rsid w:val="00E45041"/>
    <w:rsid w:val="00E73CC0"/>
    <w:rsid w:val="00E7699F"/>
    <w:rsid w:val="00E91E3E"/>
    <w:rsid w:val="00EA3E5C"/>
    <w:rsid w:val="00EA59A5"/>
    <w:rsid w:val="00EC0D7E"/>
    <w:rsid w:val="00EE5286"/>
    <w:rsid w:val="00F12620"/>
    <w:rsid w:val="00F17156"/>
    <w:rsid w:val="00F21503"/>
    <w:rsid w:val="00F271B3"/>
    <w:rsid w:val="00F31758"/>
    <w:rsid w:val="00F60D8C"/>
    <w:rsid w:val="00F728AB"/>
    <w:rsid w:val="00F77565"/>
    <w:rsid w:val="00F93CE3"/>
    <w:rsid w:val="00FC7DA2"/>
    <w:rsid w:val="00FD6AAB"/>
    <w:rsid w:val="00F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F1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Syed M Irteza</cp:lastModifiedBy>
  <cp:revision>260</cp:revision>
  <dcterms:created xsi:type="dcterms:W3CDTF">2021-11-01T06:19:00Z</dcterms:created>
  <dcterms:modified xsi:type="dcterms:W3CDTF">2023-10-10T08:06:00Z</dcterms:modified>
</cp:coreProperties>
</file>