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10" w:rsidRPr="00563FEA" w:rsidRDefault="00177B10" w:rsidP="00D5484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563FEA">
        <w:rPr>
          <w:rFonts w:cs="B Nazanin" w:hint="cs"/>
          <w:b/>
          <w:bCs/>
          <w:sz w:val="36"/>
          <w:szCs w:val="36"/>
          <w:rtl/>
          <w:lang w:bidi="fa-IR"/>
        </w:rPr>
        <w:t>سوال یک</w:t>
      </w:r>
    </w:p>
    <w:p w:rsidR="006D54ED" w:rsidRPr="00563FEA" w:rsidRDefault="006D54ED" w:rsidP="006E6009">
      <w:pPr>
        <w:bidi/>
        <w:rPr>
          <w:rFonts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Euclid</w:t>
      </w:r>
      <w:r w:rsidR="00357463" w:rsidRPr="00563FEA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563FEA">
        <w:rPr>
          <w:rFonts w:cs="B Nazanin" w:hint="cs"/>
          <w:sz w:val="28"/>
          <w:szCs w:val="28"/>
          <w:rtl/>
          <w:lang w:bidi="fa-IR"/>
        </w:rPr>
        <w:t>این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پروژه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یک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پیاده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سازی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="00956FFD" w:rsidRPr="00563FEA">
        <w:rPr>
          <w:rFonts w:cs="B Nazanin" w:hint="cs"/>
          <w:sz w:val="28"/>
          <w:szCs w:val="28"/>
          <w:rtl/>
          <w:lang w:bidi="fa-IR"/>
        </w:rPr>
        <w:t xml:space="preserve">پروفایل کاربر ها به صورت </w:t>
      </w:r>
      <w:proofErr w:type="spellStart"/>
      <w:r w:rsidR="00956FFD" w:rsidRPr="00563FEA">
        <w:rPr>
          <w:rFonts w:cs="B Nazanin" w:hint="cs"/>
          <w:sz w:val="28"/>
          <w:szCs w:val="28"/>
          <w:rtl/>
          <w:lang w:bidi="fa-IR"/>
        </w:rPr>
        <w:t>انیمیشن</w:t>
      </w:r>
      <w:proofErr w:type="spellEnd"/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است</w:t>
      </w:r>
      <w:r w:rsidRPr="00563FEA">
        <w:rPr>
          <w:rFonts w:cs="B Nazanin"/>
          <w:sz w:val="28"/>
          <w:szCs w:val="28"/>
          <w:rtl/>
          <w:lang w:bidi="fa-IR"/>
        </w:rPr>
        <w:t>.</w:t>
      </w:r>
    </w:p>
    <w:p w:rsidR="00357463" w:rsidRPr="00563FEA" w:rsidRDefault="00357463" w:rsidP="00357463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563FEA">
        <w:rPr>
          <w:rFonts w:asciiTheme="majorBidi" w:hAnsiTheme="majorBidi" w:cstheme="majorBidi"/>
          <w:sz w:val="24"/>
          <w:szCs w:val="24"/>
          <w:lang w:bidi="fa-IR"/>
        </w:rPr>
        <w:t>ExpectAnim</w:t>
      </w:r>
      <w:proofErr w:type="spellEnd"/>
      <w:r w:rsidRPr="00563FEA">
        <w:rPr>
          <w:rFonts w:cs="B Nazanin" w:hint="cs"/>
          <w:sz w:val="28"/>
          <w:szCs w:val="28"/>
          <w:rtl/>
          <w:lang w:bidi="fa-IR"/>
        </w:rPr>
        <w:t xml:space="preserve">: اینجوری که من فهمیدم ، شما با این برنامه </w:t>
      </w:r>
      <w:proofErr w:type="spellStart"/>
      <w:r w:rsidRPr="00563FEA">
        <w:rPr>
          <w:rFonts w:cs="B Nazanin" w:hint="cs"/>
          <w:sz w:val="28"/>
          <w:szCs w:val="28"/>
          <w:rtl/>
          <w:lang w:bidi="fa-IR"/>
        </w:rPr>
        <w:t>انیمیشن</w:t>
      </w:r>
      <w:proofErr w:type="spellEnd"/>
      <w:r w:rsidRPr="00563FEA">
        <w:rPr>
          <w:rFonts w:cs="B Nazanin" w:hint="cs"/>
          <w:sz w:val="28"/>
          <w:szCs w:val="28"/>
          <w:rtl/>
          <w:lang w:bidi="fa-IR"/>
        </w:rPr>
        <w:t xml:space="preserve"> خودتون رو تعریف میکنید و بعد اجرا میشه.</w:t>
      </w:r>
    </w:p>
    <w:p w:rsidR="00357463" w:rsidRPr="00563FEA" w:rsidRDefault="00357463" w:rsidP="00357463">
      <w:pPr>
        <w:bidi/>
        <w:rPr>
          <w:rFonts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NASA</w:t>
      </w:r>
      <w:r w:rsidRPr="00563FEA">
        <w:rPr>
          <w:rFonts w:cs="B Nazanin"/>
          <w:sz w:val="24"/>
          <w:szCs w:val="24"/>
          <w:lang w:bidi="fa-IR"/>
        </w:rPr>
        <w:t xml:space="preserve"> </w:t>
      </w:r>
      <w:r w:rsidRPr="00563FEA">
        <w:rPr>
          <w:rFonts w:asciiTheme="majorBidi" w:hAnsiTheme="majorBidi" w:cstheme="majorBidi"/>
          <w:sz w:val="24"/>
          <w:szCs w:val="24"/>
          <w:lang w:bidi="fa-IR"/>
        </w:rPr>
        <w:t>World</w:t>
      </w:r>
      <w:r w:rsidRPr="00563FEA">
        <w:rPr>
          <w:rFonts w:cs="B Nazanin"/>
          <w:sz w:val="24"/>
          <w:szCs w:val="24"/>
          <w:lang w:bidi="fa-IR"/>
        </w:rPr>
        <w:t xml:space="preserve"> </w:t>
      </w:r>
      <w:r w:rsidRPr="00563FEA">
        <w:rPr>
          <w:rFonts w:asciiTheme="majorBidi" w:hAnsiTheme="majorBidi" w:cstheme="majorBidi"/>
          <w:sz w:val="24"/>
          <w:szCs w:val="24"/>
          <w:lang w:bidi="fa-IR"/>
        </w:rPr>
        <w:t>Wind</w:t>
      </w:r>
      <w:r w:rsidRPr="00563FEA"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 w:rsidRPr="00563FEA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Pr="00563FEA">
        <w:rPr>
          <w:rFonts w:cs="B Nazanin" w:hint="cs"/>
          <w:sz w:val="28"/>
          <w:szCs w:val="28"/>
          <w:rtl/>
          <w:lang w:bidi="fa-IR"/>
        </w:rPr>
        <w:t xml:space="preserve"> برنامه ای بود که به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شما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امکان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می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دهد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که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از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ارتفاع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ماهواره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ای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به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هر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جای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زمین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روی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زمین</w:t>
      </w:r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563FEA">
        <w:rPr>
          <w:rFonts w:cs="B Nazanin" w:hint="cs"/>
          <w:sz w:val="28"/>
          <w:szCs w:val="28"/>
          <w:rtl/>
          <w:lang w:bidi="fa-IR"/>
        </w:rPr>
        <w:t>زوم</w:t>
      </w:r>
      <w:proofErr w:type="spellEnd"/>
      <w:r w:rsidRPr="00563FEA">
        <w:rPr>
          <w:rFonts w:cs="B Nazanin"/>
          <w:sz w:val="28"/>
          <w:szCs w:val="28"/>
          <w:rtl/>
          <w:lang w:bidi="fa-IR"/>
        </w:rPr>
        <w:t xml:space="preserve"> </w:t>
      </w:r>
      <w:r w:rsidRPr="00563FEA">
        <w:rPr>
          <w:rFonts w:cs="B Nazanin" w:hint="cs"/>
          <w:sz w:val="28"/>
          <w:szCs w:val="28"/>
          <w:rtl/>
          <w:lang w:bidi="fa-IR"/>
        </w:rPr>
        <w:t>کنید</w:t>
      </w:r>
      <w:r w:rsidRPr="00563FEA">
        <w:rPr>
          <w:rFonts w:cs="B Nazanin"/>
          <w:sz w:val="28"/>
          <w:szCs w:val="28"/>
          <w:rtl/>
          <w:lang w:bidi="fa-IR"/>
        </w:rPr>
        <w:t>.</w:t>
      </w:r>
    </w:p>
    <w:p w:rsidR="00873BB3" w:rsidRPr="00563FEA" w:rsidRDefault="00873BB3" w:rsidP="00873BB3">
      <w:pPr>
        <w:bidi/>
        <w:rPr>
          <w:rFonts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Phonograph</w:t>
      </w:r>
      <w:r w:rsidRPr="00563FEA"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spellStart"/>
      <w:r w:rsidRPr="00563FEA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Pr="00563FE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63FEA">
        <w:rPr>
          <w:rFonts w:cs="B Nazanin" w:hint="cs"/>
          <w:sz w:val="28"/>
          <w:szCs w:val="28"/>
          <w:rtl/>
          <w:lang w:bidi="fa-IR"/>
        </w:rPr>
        <w:t>متریال</w:t>
      </w:r>
      <w:proofErr w:type="spellEnd"/>
      <w:r w:rsidRPr="00563FEA">
        <w:rPr>
          <w:rFonts w:cs="B Nazanin" w:hint="cs"/>
          <w:sz w:val="28"/>
          <w:szCs w:val="28"/>
          <w:rtl/>
          <w:lang w:bidi="fa-IR"/>
        </w:rPr>
        <w:t xml:space="preserve"> دیزاین بود که برای پخش موزیک طراحی شده بود.</w:t>
      </w:r>
    </w:p>
    <w:p w:rsidR="00873BB3" w:rsidRPr="00563FEA" w:rsidRDefault="00873BB3" w:rsidP="00563FEA">
      <w:pPr>
        <w:pBdr>
          <w:bottom w:val="single" w:sz="4" w:space="1" w:color="auto"/>
        </w:pBdr>
        <w:bidi/>
        <w:rPr>
          <w:rFonts w:cs="B Nazanin"/>
          <w:sz w:val="28"/>
          <w:szCs w:val="28"/>
          <w:rtl/>
          <w:lang w:bidi="fa-IR"/>
        </w:rPr>
      </w:pPr>
    </w:p>
    <w:p w:rsidR="00B15E6E" w:rsidRPr="00563FEA" w:rsidRDefault="00B15E6E" w:rsidP="00177B10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563FEA">
        <w:rPr>
          <w:rFonts w:cs="B Nazanin" w:hint="cs"/>
          <w:b/>
          <w:bCs/>
          <w:sz w:val="36"/>
          <w:szCs w:val="36"/>
          <w:rtl/>
          <w:lang w:bidi="fa-IR"/>
        </w:rPr>
        <w:t>سوال دو</w:t>
      </w:r>
    </w:p>
    <w:p w:rsidR="00FB403C" w:rsidRPr="00563FEA" w:rsidRDefault="004A3C3E" w:rsidP="00B15E6E">
      <w:pPr>
        <w:bidi/>
        <w:rPr>
          <w:rFonts w:cs="B Nazanin"/>
          <w:sz w:val="28"/>
          <w:szCs w:val="28"/>
          <w:rtl/>
          <w:lang w:bidi="fa-IR"/>
        </w:rPr>
      </w:pPr>
      <w:r w:rsidRPr="00563FEA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FB403C" w:rsidRPr="00563FEA">
        <w:rPr>
          <w:rFonts w:cs="B Nazanin" w:hint="cs"/>
          <w:sz w:val="28"/>
          <w:szCs w:val="28"/>
          <w:rtl/>
          <w:lang w:bidi="fa-IR"/>
        </w:rPr>
        <w:t xml:space="preserve">برنامه </w:t>
      </w:r>
      <w:proofErr w:type="spellStart"/>
      <w:r w:rsidR="00FB403C" w:rsidRPr="00563FEA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="00FB403C" w:rsidRPr="00563FE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B403C" w:rsidRPr="00563FEA">
        <w:rPr>
          <w:rFonts w:cs="B Nazanin" w:hint="cs"/>
          <w:sz w:val="28"/>
          <w:szCs w:val="28"/>
          <w:rtl/>
          <w:lang w:bidi="fa-IR"/>
        </w:rPr>
        <w:t>ساختاریافته</w:t>
      </w:r>
      <w:proofErr w:type="spellEnd"/>
      <w:r w:rsidR="00FB403C" w:rsidRPr="00563FEA">
        <w:rPr>
          <w:rFonts w:cs="B Nazanin"/>
          <w:sz w:val="28"/>
          <w:szCs w:val="28"/>
          <w:lang w:bidi="fa-IR"/>
        </w:rPr>
        <w:t xml:space="preserve"> </w:t>
      </w:r>
      <w:r w:rsidR="00FB403C" w:rsidRPr="00563FEA">
        <w:rPr>
          <w:rFonts w:cs="B Nazanin" w:hint="cs"/>
          <w:sz w:val="28"/>
          <w:szCs w:val="28"/>
          <w:rtl/>
          <w:lang w:bidi="fa-IR"/>
        </w:rPr>
        <w:t>:</w:t>
      </w:r>
    </w:p>
    <w:p w:rsidR="00FB403C" w:rsidRPr="00563FEA" w:rsidRDefault="00FB403C" w:rsidP="00FB403C">
      <w:pPr>
        <w:bidi/>
        <w:rPr>
          <w:rFonts w:cs="B Nazanin"/>
          <w:sz w:val="28"/>
          <w:szCs w:val="28"/>
          <w:rtl/>
          <w:lang w:bidi="fa-IR"/>
        </w:rPr>
      </w:pPr>
      <w:r w:rsidRPr="00563FEA">
        <w:rPr>
          <w:rFonts w:cs="B Nazanin" w:hint="cs"/>
          <w:sz w:val="28"/>
          <w:szCs w:val="28"/>
          <w:rtl/>
          <w:lang w:bidi="fa-IR"/>
        </w:rPr>
        <w:t>برنامه به بخش های کوچکی تقسیم میشوند.</w:t>
      </w:r>
    </w:p>
    <w:p w:rsidR="00FB403C" w:rsidRPr="00563FEA" w:rsidRDefault="00FB403C" w:rsidP="00FB403C">
      <w:pPr>
        <w:bidi/>
        <w:rPr>
          <w:rFonts w:cs="B Nazanin"/>
          <w:sz w:val="28"/>
          <w:szCs w:val="28"/>
          <w:rtl/>
          <w:lang w:bidi="fa-IR"/>
        </w:rPr>
      </w:pPr>
      <w:r w:rsidRPr="00563FEA">
        <w:rPr>
          <w:rFonts w:cs="B Nazanin" w:hint="cs"/>
          <w:sz w:val="28"/>
          <w:szCs w:val="28"/>
          <w:rtl/>
          <w:lang w:bidi="fa-IR"/>
        </w:rPr>
        <w:t xml:space="preserve">داده ها از متد ها جدا هستند. </w:t>
      </w:r>
    </w:p>
    <w:p w:rsidR="00B15E6E" w:rsidRPr="00563FEA" w:rsidRDefault="00FB403C" w:rsidP="00FB403C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</w:rPr>
      </w:pP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</w:rPr>
        <w:t>برنامه نویسی ساخت یافته، رویکرد بالا به پایین یا</w:t>
      </w: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</w:rPr>
        <w:t xml:space="preserve"> </w:t>
      </w:r>
      <w:r w:rsidRPr="00563FEA">
        <w:rPr>
          <w:rFonts w:asciiTheme="majorBidi" w:hAnsiTheme="majorBidi" w:cstheme="majorBidi"/>
          <w:color w:val="333333"/>
          <w:sz w:val="24"/>
          <w:szCs w:val="24"/>
          <w:shd w:val="clear" w:color="auto" w:fill="FEFEFE"/>
        </w:rPr>
        <w:t>Top</w:t>
      </w:r>
      <w:r w:rsidRPr="00563FEA">
        <w:rPr>
          <w:rFonts w:ascii="iransans" w:hAnsi="iransans" w:cs="B Nazanin"/>
          <w:color w:val="333333"/>
          <w:sz w:val="24"/>
          <w:szCs w:val="24"/>
          <w:shd w:val="clear" w:color="auto" w:fill="FEFEFE"/>
        </w:rPr>
        <w:t xml:space="preserve"> </w:t>
      </w:r>
      <w:r w:rsidRPr="00563FEA">
        <w:rPr>
          <w:rFonts w:asciiTheme="majorBidi" w:hAnsiTheme="majorBidi" w:cstheme="majorBidi"/>
          <w:color w:val="333333"/>
          <w:sz w:val="24"/>
          <w:szCs w:val="24"/>
          <w:shd w:val="clear" w:color="auto" w:fill="FEFEFE"/>
        </w:rPr>
        <w:t>Down</w:t>
      </w:r>
      <w:r w:rsidRPr="00563FEA">
        <w:rPr>
          <w:rFonts w:ascii="iransans" w:hAnsi="iransans" w:cs="B Nazanin"/>
          <w:color w:val="333333"/>
          <w:sz w:val="24"/>
          <w:szCs w:val="24"/>
          <w:shd w:val="clear" w:color="auto" w:fill="FEFEFE"/>
        </w:rPr>
        <w:t xml:space="preserve"> </w:t>
      </w: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</w:rPr>
        <w:t>دارد یعنی از بالا یک دستورالعمل به صورت کامل تعریف می شود و سپس در دیگر موارد استفاده می شود</w:t>
      </w: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</w:rPr>
        <w:t xml:space="preserve">. </w:t>
      </w:r>
    </w:p>
    <w:p w:rsidR="00D666D8" w:rsidRPr="00563FEA" w:rsidRDefault="00FB403C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</w:rPr>
        <w:t xml:space="preserve">این روش امنیت کمتری دارد و همچنین </w:t>
      </w:r>
      <w:r w:rsidRPr="00563FEA">
        <w:rPr>
          <w:rFonts w:asciiTheme="majorBidi" w:hAnsiTheme="majorBidi" w:cstheme="majorBidi"/>
          <w:color w:val="333333"/>
          <w:sz w:val="24"/>
          <w:szCs w:val="24"/>
          <w:shd w:val="clear" w:color="auto" w:fill="FEFEFE"/>
          <w:lang w:bidi="fa-IR"/>
        </w:rPr>
        <w:t>reusability</w:t>
      </w:r>
      <w:r w:rsidRPr="00563FEA">
        <w:rPr>
          <w:rFonts w:ascii="iransans" w:hAnsi="iransans" w:cs="B Nazanin" w:hint="cs"/>
          <w:color w:val="333333"/>
          <w:sz w:val="24"/>
          <w:szCs w:val="24"/>
          <w:shd w:val="clear" w:color="auto" w:fill="FEFEFE"/>
          <w:rtl/>
          <w:lang w:bidi="fa-IR"/>
        </w:rPr>
        <w:t xml:space="preserve"> </w:t>
      </w: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(امکان استفاده مجدد) و انعطاف پذیری کمتری دارد.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اما در برنامه </w:t>
      </w:r>
      <w:proofErr w:type="spellStart"/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نویسی</w:t>
      </w:r>
      <w:proofErr w:type="spellEnd"/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 شی گرا: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برنامه به بخش های مختلف تقسیم میشود.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داده ها و عملیات های هر بخش در کنار هم هستند.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تمرکز اصلی روی داده ها است.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بسیار امن تر از روش </w:t>
      </w:r>
      <w:proofErr w:type="spellStart"/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ساختاریافته</w:t>
      </w:r>
      <w:proofErr w:type="spellEnd"/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 است.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حل مسائل پیچیده در این روش بسیار ساده تر است و انعطاف پذیری و </w:t>
      </w:r>
      <w:r w:rsidRPr="00563FEA">
        <w:rPr>
          <w:rFonts w:asciiTheme="majorBidi" w:hAnsiTheme="majorBidi" w:cstheme="majorBidi"/>
          <w:color w:val="333333"/>
          <w:sz w:val="24"/>
          <w:szCs w:val="24"/>
          <w:shd w:val="clear" w:color="auto" w:fill="FEFEFE"/>
          <w:lang w:bidi="fa-IR"/>
        </w:rPr>
        <w:t>reusability</w:t>
      </w:r>
      <w:r w:rsidRPr="00563FEA">
        <w:rPr>
          <w:rFonts w:ascii="iransans" w:hAnsi="iransans" w:cs="B Nazanin" w:hint="cs"/>
          <w:color w:val="333333"/>
          <w:sz w:val="24"/>
          <w:szCs w:val="24"/>
          <w:shd w:val="clear" w:color="auto" w:fill="FEFEFE"/>
          <w:rtl/>
          <w:lang w:bidi="fa-IR"/>
        </w:rPr>
        <w:t xml:space="preserve"> </w:t>
      </w: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بیشتری دارد.</w:t>
      </w:r>
    </w:p>
    <w:p w:rsidR="00B15E6E" w:rsidRPr="00563FEA" w:rsidRDefault="00B15E6E" w:rsidP="00B15E6E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</w:rPr>
      </w:pP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</w:rPr>
        <w:lastRenderedPageBreak/>
        <w:t>امکان</w:t>
      </w: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</w:rPr>
        <w:t xml:space="preserve"> </w:t>
      </w:r>
      <w:r w:rsidRPr="00563FEA">
        <w:rPr>
          <w:rFonts w:asciiTheme="majorBidi" w:hAnsiTheme="majorBidi" w:cstheme="majorBidi"/>
          <w:color w:val="333333"/>
          <w:sz w:val="24"/>
          <w:szCs w:val="24"/>
          <w:shd w:val="clear" w:color="auto" w:fill="FEFEFE"/>
        </w:rPr>
        <w:t>Data</w:t>
      </w:r>
      <w:r w:rsidRPr="00563FEA">
        <w:rPr>
          <w:rFonts w:ascii="iransans" w:hAnsi="iransans" w:cs="B Nazanin"/>
          <w:color w:val="333333"/>
          <w:sz w:val="24"/>
          <w:szCs w:val="24"/>
          <w:shd w:val="clear" w:color="auto" w:fill="FEFEFE"/>
        </w:rPr>
        <w:t xml:space="preserve"> </w:t>
      </w:r>
      <w:r w:rsidRPr="00563FEA">
        <w:rPr>
          <w:rFonts w:asciiTheme="majorBidi" w:hAnsiTheme="majorBidi" w:cstheme="majorBidi"/>
          <w:color w:val="333333"/>
          <w:sz w:val="24"/>
          <w:szCs w:val="24"/>
          <w:shd w:val="clear" w:color="auto" w:fill="FEFEFE"/>
        </w:rPr>
        <w:t>Hiding</w:t>
      </w:r>
      <w:r w:rsidRPr="00563FEA">
        <w:rPr>
          <w:rFonts w:ascii="iransans" w:hAnsi="iransans" w:cs="B Nazanin"/>
          <w:color w:val="333333"/>
          <w:sz w:val="24"/>
          <w:szCs w:val="24"/>
          <w:shd w:val="clear" w:color="auto" w:fill="FEFEFE"/>
        </w:rPr>
        <w:t xml:space="preserve"> </w:t>
      </w: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</w:rPr>
        <w:t>یا مخفی سازی کد ها وجود دارد که در برنامه نویسی ساخت یافته قابل اجرا نیست</w:t>
      </w: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</w:rPr>
        <w:t>.</w:t>
      </w:r>
    </w:p>
    <w:p w:rsidR="003A7544" w:rsidRPr="00563FEA" w:rsidRDefault="003A7544" w:rsidP="003A7544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البته این نوع برنامه </w:t>
      </w:r>
      <w:proofErr w:type="spellStart"/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>نویسی</w:t>
      </w:r>
      <w:proofErr w:type="spellEnd"/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 سرعت کمتری دارد</w:t>
      </w:r>
      <w:r w:rsidRPr="00563FEA">
        <w:rPr>
          <w:rFonts w:ascii="iransans" w:hAnsi="iransans" w:cs="B Nazanin"/>
          <w:color w:val="333333"/>
          <w:sz w:val="28"/>
          <w:szCs w:val="28"/>
          <w:shd w:val="clear" w:color="auto" w:fill="FEFEFE"/>
          <w:lang w:bidi="fa-IR"/>
        </w:rPr>
        <w:t xml:space="preserve"> </w:t>
      </w:r>
      <w:r w:rsidRPr="00563FEA">
        <w:rPr>
          <w:rFonts w:ascii="iransans" w:hAnsi="iransans" w:cs="B Nazanin" w:hint="cs"/>
          <w:color w:val="333333"/>
          <w:sz w:val="28"/>
          <w:szCs w:val="28"/>
          <w:shd w:val="clear" w:color="auto" w:fill="FEFEFE"/>
          <w:rtl/>
          <w:lang w:bidi="fa-IR"/>
        </w:rPr>
        <w:t xml:space="preserve"> و همچنین یادگیری مفاهیم آن سخت تر است.</w:t>
      </w:r>
    </w:p>
    <w:p w:rsidR="00B15E6E" w:rsidRPr="00563FEA" w:rsidRDefault="00B15E6E" w:rsidP="00563FEA">
      <w:pPr>
        <w:pBdr>
          <w:bottom w:val="single" w:sz="4" w:space="1" w:color="auto"/>
        </w:pBd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</w:rPr>
      </w:pPr>
    </w:p>
    <w:p w:rsidR="00B15E6E" w:rsidRPr="00563FEA" w:rsidRDefault="00B15E6E" w:rsidP="009B714A">
      <w:pPr>
        <w:bidi/>
        <w:rPr>
          <w:rFonts w:ascii="iransans" w:hAnsi="iransans" w:cs="B Nazanin"/>
          <w:b/>
          <w:bCs/>
          <w:color w:val="333333"/>
          <w:sz w:val="36"/>
          <w:szCs w:val="36"/>
          <w:shd w:val="clear" w:color="auto" w:fill="FEFEFE"/>
          <w:rtl/>
        </w:rPr>
      </w:pPr>
      <w:r w:rsidRPr="00563FEA">
        <w:rPr>
          <w:rFonts w:ascii="iransans" w:hAnsi="iransans" w:cs="B Nazanin" w:hint="cs"/>
          <w:b/>
          <w:bCs/>
          <w:color w:val="333333"/>
          <w:sz w:val="36"/>
          <w:szCs w:val="36"/>
          <w:shd w:val="clear" w:color="auto" w:fill="FEFEFE"/>
          <w:rtl/>
        </w:rPr>
        <w:t xml:space="preserve">سوال </w:t>
      </w:r>
      <w:r w:rsidR="009B714A" w:rsidRPr="00563FEA">
        <w:rPr>
          <w:rFonts w:ascii="iransans" w:hAnsi="iransans" w:cs="B Nazanin" w:hint="cs"/>
          <w:b/>
          <w:bCs/>
          <w:color w:val="333333"/>
          <w:sz w:val="36"/>
          <w:szCs w:val="36"/>
          <w:shd w:val="clear" w:color="auto" w:fill="FEFEFE"/>
          <w:rtl/>
        </w:rPr>
        <w:t xml:space="preserve">چهار </w:t>
      </w:r>
    </w:p>
    <w:p w:rsidR="009B714A" w:rsidRPr="00563FEA" w:rsidRDefault="009B714A" w:rsidP="009B714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</w:rPr>
        <w:t>Class</w:t>
      </w:r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: مفهومی در برنامه </w:t>
      </w:r>
      <w:proofErr w:type="spellStart"/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>نویسی</w:t>
      </w:r>
      <w:proofErr w:type="spellEnd"/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شی گرا است که صفات و رفتار </w:t>
      </w:r>
      <w:proofErr w:type="spellStart"/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>هایی</w:t>
      </w:r>
      <w:proofErr w:type="spellEnd"/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را در خود میگنجند.</w:t>
      </w:r>
    </w:p>
    <w:p w:rsidR="009B714A" w:rsidRPr="00563FEA" w:rsidRDefault="009B714A" w:rsidP="009B714A">
      <w:pPr>
        <w:bidi/>
        <w:rPr>
          <w:rFonts w:ascii="iransans" w:hAnsi="iransans" w:cs="B Nazanin"/>
          <w:sz w:val="28"/>
          <w:szCs w:val="28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Object</w:t>
      </w:r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: </w:t>
      </w:r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همان شی </w:t>
      </w:r>
      <w:proofErr w:type="spellStart"/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>هایی</w:t>
      </w:r>
      <w:proofErr w:type="spellEnd"/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هستند که در یک </w:t>
      </w:r>
      <w:proofErr w:type="gramStart"/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>کلاس</w:t>
      </w:r>
      <w:r w:rsidR="00151E0A" w:rsidRPr="00563FEA">
        <w:rPr>
          <w:rFonts w:ascii="iransans" w:hAnsi="iransans" w:cs="B Nazanin"/>
          <w:sz w:val="28"/>
          <w:szCs w:val="28"/>
          <w:lang w:bidi="fa-IR"/>
        </w:rPr>
        <w:t xml:space="preserve"> </w:t>
      </w:r>
      <w:r w:rsidR="00151E0A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تعریف</w:t>
      </w:r>
      <w:proofErr w:type="gramEnd"/>
      <w:r w:rsidR="00151E0A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میشوند و صفات آن کلاس برای آنها مقدار دهی شده است.</w:t>
      </w:r>
    </w:p>
    <w:p w:rsidR="009B714A" w:rsidRPr="00563FEA" w:rsidRDefault="009B714A" w:rsidP="009B714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Constructor</w:t>
      </w:r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: </w:t>
      </w:r>
      <w:proofErr w:type="spellStart"/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>توابعی</w:t>
      </w:r>
      <w:proofErr w:type="spellEnd"/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هستند که همنام کلاس هستند و برای مقدار دهی اولیه شی های کلاس به کار میرود.</w:t>
      </w:r>
    </w:p>
    <w:p w:rsidR="009B714A" w:rsidRPr="00563FEA" w:rsidRDefault="009B714A" w:rsidP="009B714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Instance</w:t>
      </w:r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>:</w:t>
      </w:r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</w:t>
      </w:r>
      <w:r w:rsidR="00F81157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همان </w:t>
      </w:r>
      <w:r w:rsidR="00F81157" w:rsidRPr="00563FEA">
        <w:rPr>
          <w:rFonts w:asciiTheme="majorBidi" w:hAnsiTheme="majorBidi" w:cstheme="majorBidi"/>
          <w:sz w:val="24"/>
          <w:szCs w:val="24"/>
          <w:lang w:bidi="fa-IR"/>
        </w:rPr>
        <w:t>object</w:t>
      </w:r>
      <w:r w:rsidR="00563FEA" w:rsidRPr="00563FEA">
        <w:rPr>
          <w:rFonts w:ascii="iransans" w:hAnsi="iransans" w:cs="B Nazanin" w:hint="cs"/>
          <w:sz w:val="24"/>
          <w:szCs w:val="24"/>
          <w:rtl/>
          <w:lang w:bidi="fa-IR"/>
        </w:rPr>
        <w:t xml:space="preserve"> </w:t>
      </w:r>
      <w:r w:rsid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هست تفاوتی آنچنانی ای ندارد. میتوان گفت که </w:t>
      </w:r>
      <w:r w:rsidR="00563FEA" w:rsidRPr="00563FEA">
        <w:rPr>
          <w:rFonts w:asciiTheme="majorBidi" w:hAnsiTheme="majorBidi" w:cstheme="majorBidi"/>
          <w:sz w:val="24"/>
          <w:szCs w:val="24"/>
          <w:lang w:bidi="fa-IR"/>
        </w:rPr>
        <w:t>object</w:t>
      </w:r>
      <w:r w:rsidR="00563FEA" w:rsidRPr="00563FEA">
        <w:rPr>
          <w:rFonts w:ascii="iransans" w:hAnsi="iransans" w:cs="B Nazanin" w:hint="cs"/>
          <w:sz w:val="24"/>
          <w:szCs w:val="24"/>
          <w:rtl/>
          <w:lang w:bidi="fa-IR"/>
        </w:rPr>
        <w:t xml:space="preserve"> </w:t>
      </w:r>
      <w:r w:rsid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حالت ملموس تری دارد ولی </w:t>
      </w:r>
      <w:r w:rsidR="00563FEA" w:rsidRPr="00563FEA">
        <w:rPr>
          <w:rFonts w:asciiTheme="majorBidi" w:hAnsiTheme="majorBidi" w:cstheme="majorBidi"/>
          <w:sz w:val="24"/>
          <w:szCs w:val="24"/>
          <w:lang w:bidi="fa-IR"/>
        </w:rPr>
        <w:t>instance</w:t>
      </w:r>
      <w:r w:rsidR="00563FEA" w:rsidRPr="00563FEA">
        <w:rPr>
          <w:rFonts w:ascii="iransans" w:hAnsi="iransans" w:cs="B Nazanin" w:hint="cs"/>
          <w:sz w:val="24"/>
          <w:szCs w:val="24"/>
          <w:rtl/>
          <w:lang w:bidi="fa-IR"/>
        </w:rPr>
        <w:t xml:space="preserve"> </w:t>
      </w:r>
      <w:r w:rsidR="00563FEA">
        <w:rPr>
          <w:rFonts w:ascii="iransans" w:hAnsi="iransans" w:cs="B Nazanin" w:hint="cs"/>
          <w:sz w:val="28"/>
          <w:szCs w:val="28"/>
          <w:rtl/>
          <w:lang w:bidi="fa-IR"/>
        </w:rPr>
        <w:t>بیشتر حالت کد دارد.</w:t>
      </w:r>
    </w:p>
    <w:p w:rsidR="009B714A" w:rsidRPr="00563FEA" w:rsidRDefault="009B714A" w:rsidP="009B714A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Method</w:t>
      </w:r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>:</w:t>
      </w:r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همان توابع هستند یعنی رفتار </w:t>
      </w:r>
      <w:proofErr w:type="spellStart"/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>هایی</w:t>
      </w:r>
      <w:proofErr w:type="spellEnd"/>
      <w:r w:rsidR="00F7222C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هستند که ما در کلاس ها تعریف میکنیم.</w:t>
      </w:r>
    </w:p>
    <w:p w:rsidR="009B714A" w:rsidRPr="00563FEA" w:rsidRDefault="009B714A" w:rsidP="009B714A">
      <w:pP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lang w:bidi="fa-IR"/>
        </w:rPr>
        <w:t>Parameter</w:t>
      </w:r>
      <w:r w:rsidRPr="00563FEA">
        <w:rPr>
          <w:rFonts w:ascii="iransans" w:hAnsi="iransans" w:cs="B Nazanin" w:hint="cs"/>
          <w:sz w:val="28"/>
          <w:szCs w:val="28"/>
          <w:rtl/>
          <w:lang w:bidi="fa-IR"/>
        </w:rPr>
        <w:t>:</w:t>
      </w:r>
      <w:r w:rsidR="00F81157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همان متغییر ها هستند که در توابع یا هر جایی که نیاز باشد استفاده میشوند.</w:t>
      </w:r>
      <w:r w:rsidR="002A6B13" w:rsidRPr="00563FEA">
        <w:rPr>
          <w:rFonts w:ascii="iransans" w:hAnsi="iransans" w:cs="B Nazanin" w:hint="cs"/>
          <w:sz w:val="28"/>
          <w:szCs w:val="28"/>
          <w:rtl/>
          <w:lang w:bidi="fa-IR"/>
        </w:rPr>
        <w:t xml:space="preserve"> مثلا به عنوان ورودی توابع یا همان متد ها به کار میروند.</w:t>
      </w:r>
    </w:p>
    <w:p w:rsidR="00B15E6E" w:rsidRPr="00563FEA" w:rsidRDefault="00B15E6E" w:rsidP="00563FEA">
      <w:pPr>
        <w:pBdr>
          <w:bottom w:val="single" w:sz="4" w:space="1" w:color="auto"/>
        </w:pBdr>
        <w:bidi/>
        <w:rPr>
          <w:rFonts w:ascii="iransans" w:hAnsi="iransans" w:cs="B Nazanin"/>
          <w:color w:val="333333"/>
          <w:sz w:val="28"/>
          <w:szCs w:val="28"/>
          <w:shd w:val="clear" w:color="auto" w:fill="FEFEFE"/>
          <w:rtl/>
          <w:lang w:bidi="fa-IR"/>
        </w:rPr>
      </w:pPr>
    </w:p>
    <w:p w:rsidR="009B714A" w:rsidRPr="00563FEA" w:rsidRDefault="009B714A" w:rsidP="009B714A">
      <w:pPr>
        <w:bidi/>
        <w:rPr>
          <w:rFonts w:ascii="iransans" w:hAnsi="iransans" w:cs="B Nazanin"/>
          <w:b/>
          <w:bCs/>
          <w:color w:val="333333"/>
          <w:sz w:val="36"/>
          <w:szCs w:val="36"/>
          <w:shd w:val="clear" w:color="auto" w:fill="FEFEFE"/>
          <w:rtl/>
          <w:lang w:bidi="fa-IR"/>
        </w:rPr>
      </w:pPr>
      <w:r w:rsidRPr="00563FEA">
        <w:rPr>
          <w:rFonts w:ascii="iransans" w:hAnsi="iransans" w:cs="B Nazanin" w:hint="cs"/>
          <w:b/>
          <w:bCs/>
          <w:color w:val="333333"/>
          <w:sz w:val="36"/>
          <w:szCs w:val="36"/>
          <w:shd w:val="clear" w:color="auto" w:fill="FEFEFE"/>
          <w:rtl/>
          <w:lang w:bidi="fa-IR"/>
        </w:rPr>
        <w:t>سوال پنج</w:t>
      </w:r>
    </w:p>
    <w:p w:rsidR="009B714A" w:rsidRPr="00563FEA" w:rsidRDefault="00041A73" w:rsidP="00041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>Methods(functions) – fields(attribute)</w:t>
      </w:r>
    </w:p>
    <w:p w:rsidR="00041A73" w:rsidRPr="00563FEA" w:rsidRDefault="00041A73" w:rsidP="00041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>Class – objects</w:t>
      </w:r>
    </w:p>
    <w:p w:rsidR="001973AE" w:rsidRPr="00563FEA" w:rsidRDefault="00041A73" w:rsidP="001973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 xml:space="preserve">Class </w:t>
      </w:r>
    </w:p>
    <w:p w:rsidR="001973AE" w:rsidRPr="00563FEA" w:rsidRDefault="001973AE" w:rsidP="001973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 xml:space="preserve">Java </w:t>
      </w:r>
    </w:p>
    <w:p w:rsidR="001973AE" w:rsidRPr="00563FEA" w:rsidRDefault="001973AE" w:rsidP="001973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proofErr w:type="spellStart"/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>Javac</w:t>
      </w:r>
      <w:proofErr w:type="spellEnd"/>
    </w:p>
    <w:p w:rsidR="001973AE" w:rsidRPr="00563FEA" w:rsidRDefault="001973AE" w:rsidP="001973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>.java</w:t>
      </w:r>
    </w:p>
    <w:p w:rsidR="001973AE" w:rsidRPr="00563FEA" w:rsidRDefault="001973AE" w:rsidP="001973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  <w:t>.class</w:t>
      </w:r>
    </w:p>
    <w:p w:rsidR="001973AE" w:rsidRPr="00563FEA" w:rsidRDefault="001973AE" w:rsidP="001973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shd w:val="clear" w:color="auto" w:fill="FEFEFE"/>
          <w:lang w:bidi="fa-IR"/>
        </w:rPr>
      </w:pPr>
      <w:r w:rsidRPr="00563FEA">
        <w:rPr>
          <w:rFonts w:asciiTheme="majorBidi" w:hAnsiTheme="majorBidi" w:cstheme="majorBidi"/>
          <w:sz w:val="24"/>
          <w:szCs w:val="24"/>
          <w:shd w:val="clear" w:color="auto" w:fill="FFFFFF"/>
        </w:rPr>
        <w:t>bytecodes</w:t>
      </w:r>
    </w:p>
    <w:p w:rsidR="00FB403C" w:rsidRPr="00563FEA" w:rsidRDefault="00FB403C" w:rsidP="00FB403C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FB403C" w:rsidRPr="00563FEA" w:rsidSect="009968B9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51E" w:rsidRDefault="00AB751E" w:rsidP="00D54849">
      <w:pPr>
        <w:spacing w:after="0" w:line="240" w:lineRule="auto"/>
      </w:pPr>
      <w:r>
        <w:separator/>
      </w:r>
    </w:p>
  </w:endnote>
  <w:endnote w:type="continuationSeparator" w:id="0">
    <w:p w:rsidR="00AB751E" w:rsidRDefault="00AB751E" w:rsidP="00D5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51E" w:rsidRDefault="00AB751E" w:rsidP="00D54849">
      <w:pPr>
        <w:spacing w:after="0" w:line="240" w:lineRule="auto"/>
      </w:pPr>
      <w:r>
        <w:separator/>
      </w:r>
    </w:p>
  </w:footnote>
  <w:footnote w:type="continuationSeparator" w:id="0">
    <w:p w:rsidR="00AB751E" w:rsidRDefault="00AB751E" w:rsidP="00D5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49" w:rsidRPr="00D54849" w:rsidRDefault="00D54849" w:rsidP="00D54849">
    <w:pPr>
      <w:pStyle w:val="Header"/>
      <w:rPr>
        <w:rFonts w:cs="B Nazanin"/>
        <w:sz w:val="24"/>
        <w:szCs w:val="24"/>
      </w:rPr>
    </w:pPr>
    <w:r w:rsidRPr="00D54849">
      <w:rPr>
        <w:rFonts w:cs="B Nazanin" w:hint="cs"/>
        <w:sz w:val="24"/>
        <w:szCs w:val="24"/>
        <w:rtl/>
      </w:rPr>
      <w:t>9631075</w:t>
    </w:r>
    <w:r w:rsidRPr="00D54849">
      <w:rPr>
        <w:rFonts w:cs="B Nazanin"/>
        <w:sz w:val="24"/>
        <w:szCs w:val="24"/>
      </w:rPr>
      <w:ptab w:relativeTo="margin" w:alignment="center" w:leader="none"/>
    </w:r>
    <w:r w:rsidRPr="00D54849">
      <w:rPr>
        <w:rFonts w:cs="B Nazanin"/>
        <w:sz w:val="24"/>
        <w:szCs w:val="24"/>
      </w:rPr>
      <w:ptab w:relativeTo="margin" w:alignment="right" w:leader="none"/>
    </w:r>
    <w:r w:rsidRPr="00D54849">
      <w:rPr>
        <w:rFonts w:cs="B Nazanin" w:hint="cs"/>
        <w:sz w:val="24"/>
        <w:szCs w:val="24"/>
        <w:rtl/>
      </w:rPr>
      <w:t>علی نظری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14A76"/>
    <w:multiLevelType w:val="hybridMultilevel"/>
    <w:tmpl w:val="B0B47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8"/>
    <w:rsid w:val="00041A73"/>
    <w:rsid w:val="00151E0A"/>
    <w:rsid w:val="00177B10"/>
    <w:rsid w:val="001973AE"/>
    <w:rsid w:val="00223516"/>
    <w:rsid w:val="002A6B13"/>
    <w:rsid w:val="00357463"/>
    <w:rsid w:val="003A7544"/>
    <w:rsid w:val="00411C4D"/>
    <w:rsid w:val="004A3C3E"/>
    <w:rsid w:val="00563FEA"/>
    <w:rsid w:val="006D54ED"/>
    <w:rsid w:val="006E6009"/>
    <w:rsid w:val="00873BB3"/>
    <w:rsid w:val="00895719"/>
    <w:rsid w:val="00956FFD"/>
    <w:rsid w:val="009968B9"/>
    <w:rsid w:val="009B714A"/>
    <w:rsid w:val="00AB751E"/>
    <w:rsid w:val="00B15E6E"/>
    <w:rsid w:val="00D54849"/>
    <w:rsid w:val="00D666D8"/>
    <w:rsid w:val="00F7222C"/>
    <w:rsid w:val="00F81157"/>
    <w:rsid w:val="00FB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67BAC-EFE6-4C3D-BEA9-6222323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49"/>
  </w:style>
  <w:style w:type="paragraph" w:styleId="Footer">
    <w:name w:val="footer"/>
    <w:basedOn w:val="Normal"/>
    <w:link w:val="Foot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49"/>
  </w:style>
  <w:style w:type="paragraph" w:styleId="ListParagraph">
    <w:name w:val="List Paragraph"/>
    <w:basedOn w:val="Normal"/>
    <w:uiPriority w:val="34"/>
    <w:qFormat/>
    <w:rsid w:val="00041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9AF81-A0FE-4E66-90C1-508307F0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16</cp:revision>
  <cp:lastPrinted>2018-02-16T17:57:00Z</cp:lastPrinted>
  <dcterms:created xsi:type="dcterms:W3CDTF">2018-02-15T13:09:00Z</dcterms:created>
  <dcterms:modified xsi:type="dcterms:W3CDTF">2018-02-16T17:58:00Z</dcterms:modified>
</cp:coreProperties>
</file>