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B6CCC" w14:textId="77777777" w:rsidR="003F27EB" w:rsidRDefault="003F27EB" w:rsidP="0046308D">
      <w:pPr>
        <w:bidi/>
        <w:rPr>
          <w:rFonts w:cs="Dana"/>
          <w:rtl/>
          <w:lang w:bidi="fa-IR"/>
        </w:rPr>
      </w:pPr>
    </w:p>
    <w:p w14:paraId="257E3A20" w14:textId="6B53ED81" w:rsidR="0046308D" w:rsidRPr="0046308D" w:rsidRDefault="003F27EB" w:rsidP="003F27EB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من با پارامترهای مختلف،‌ مسئله رو با ۵ تا حالت حل کردم که </w:t>
      </w:r>
      <w:proofErr w:type="spellStart"/>
      <w:r>
        <w:rPr>
          <w:rFonts w:cs="Dana" w:hint="cs"/>
          <w:rtl/>
          <w:lang w:bidi="fa-IR"/>
        </w:rPr>
        <w:t>پایین‌تر</w:t>
      </w:r>
      <w:proofErr w:type="spellEnd"/>
      <w:r>
        <w:rPr>
          <w:rFonts w:cs="Dana" w:hint="cs"/>
          <w:rtl/>
          <w:lang w:bidi="fa-IR"/>
        </w:rPr>
        <w:t xml:space="preserve"> این مقادیر به همراه نتایجی که با </w:t>
      </w:r>
      <w:proofErr w:type="spellStart"/>
      <w:r>
        <w:rPr>
          <w:rFonts w:cs="Dana" w:hint="cs"/>
          <w:rtl/>
          <w:lang w:bidi="fa-IR"/>
        </w:rPr>
        <w:t>اون‌ها</w:t>
      </w:r>
      <w:proofErr w:type="spellEnd"/>
      <w:r>
        <w:rPr>
          <w:rFonts w:cs="Dana" w:hint="cs"/>
          <w:rtl/>
          <w:lang w:bidi="fa-IR"/>
        </w:rPr>
        <w:t xml:space="preserve"> گرفتم رو آوردم.</w:t>
      </w:r>
    </w:p>
    <w:p w14:paraId="715E56AA" w14:textId="77777777" w:rsidR="0046308D" w:rsidRPr="0046308D" w:rsidRDefault="0046308D" w:rsidP="0046308D">
      <w:pPr>
        <w:rPr>
          <w:lang w:bidi="fa-IR"/>
        </w:rPr>
      </w:pPr>
    </w:p>
    <w:p w14:paraId="37575A6B" w14:textId="5F2268B0" w:rsidR="00C00784" w:rsidRPr="00DB6D3A" w:rsidRDefault="003F27EB" w:rsidP="00200245">
      <w:pPr>
        <w:pStyle w:val="Heading2"/>
        <w:rPr>
          <w:rtl/>
        </w:rPr>
      </w:pPr>
      <w:r>
        <w:rPr>
          <w:rFonts w:asciiTheme="minorHAnsi" w:hAnsiTheme="minorHAnsi" w:hint="cs"/>
          <w:rtl/>
        </w:rPr>
        <w:t>۱</w:t>
      </w:r>
      <w:r w:rsidR="00C00784" w:rsidRPr="00DB6D3A">
        <w:rPr>
          <w:rFonts w:hint="cs"/>
          <w:rtl/>
        </w:rPr>
        <w:t xml:space="preserve">) </w:t>
      </w:r>
    </w:p>
    <w:p w14:paraId="7AB0C55D" w14:textId="77777777" w:rsidR="003F27EB" w:rsidRDefault="003F27EB" w:rsidP="003F27EB">
      <w:pPr>
        <w:bidi/>
        <w:ind w:firstLine="720"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>:</w:t>
      </w:r>
    </w:p>
    <w:p w14:paraId="161E0C03" w14:textId="3350DA21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1</m:t>
              </m:r>
            </m:sub>
          </m:sSub>
          <m:r>
            <w:rPr>
              <w:rFonts w:ascii="Cambria Math" w:hAnsi="Cambria Math" w:cs="Dana"/>
              <w:lang w:bidi="fa-IR"/>
            </w:rPr>
            <m:t xml:space="preserve">=0.2,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</m:sSub>
          <m:r>
            <w:rPr>
              <w:rFonts w:ascii="Cambria Math" w:hAnsi="Cambria Math" w:cs="Dana"/>
              <w:lang w:bidi="fa-IR"/>
            </w:rPr>
            <m:t xml:space="preserve">=0.4,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3</m:t>
              </m:r>
            </m:sub>
          </m:sSub>
          <m:r>
            <w:rPr>
              <w:rFonts w:ascii="Cambria Math" w:hAnsi="Cambria Math" w:cs="Dana"/>
              <w:lang w:bidi="fa-IR"/>
            </w:rPr>
            <m:t>=0.4</m:t>
          </m:r>
        </m:oMath>
      </m:oMathPara>
    </w:p>
    <w:p w14:paraId="3FCCE4CD" w14:textId="460B1346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eastAsiaTheme="minorEastAsia" w:hAnsi="Cambria Math" w:cs="Dana"/>
              <w:lang w:bidi="fa-IR"/>
            </w:rPr>
            <m:t>e=0.2</m:t>
          </m:r>
        </m:oMath>
      </m:oMathPara>
    </w:p>
    <w:p w14:paraId="62B4311B" w14:textId="647A6F35" w:rsidR="003F27EB" w:rsidRDefault="003F27EB" w:rsidP="003F27EB">
      <w:pPr>
        <w:bidi/>
        <w:ind w:firstLine="720"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که به </w:t>
      </w:r>
      <w:proofErr w:type="spellStart"/>
      <w:r>
        <w:rPr>
          <w:rFonts w:cs="Dana" w:hint="cs"/>
          <w:rtl/>
          <w:lang w:bidi="fa-IR"/>
        </w:rPr>
        <w:t>ازای</w:t>
      </w:r>
      <w:proofErr w:type="spellEnd"/>
      <w:r>
        <w:rPr>
          <w:rFonts w:cs="Dana" w:hint="cs"/>
          <w:rtl/>
          <w:lang w:bidi="fa-IR"/>
        </w:rPr>
        <w:t xml:space="preserve"> این </w:t>
      </w: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 xml:space="preserve"> من دقت ۶۹ درصد رو در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شاعر هر مصراع از شعرها گرفتم.</w:t>
      </w:r>
    </w:p>
    <w:p w14:paraId="369ADFAD" w14:textId="35CCB50C" w:rsidR="00C27F3D" w:rsidRDefault="00C27F3D" w:rsidP="003F27EB">
      <w:pPr>
        <w:bidi/>
        <w:ind w:firstLine="720"/>
        <w:jc w:val="center"/>
        <w:rPr>
          <w:rFonts w:cs="Dana"/>
          <w:rtl/>
          <w:lang w:bidi="fa-IR"/>
        </w:rPr>
      </w:pPr>
    </w:p>
    <w:p w14:paraId="291B90E1" w14:textId="3699E9F6" w:rsidR="003F27EB" w:rsidRPr="00DB6D3A" w:rsidRDefault="003F27EB" w:rsidP="003F27EB">
      <w:pPr>
        <w:pStyle w:val="Heading2"/>
        <w:rPr>
          <w:rtl/>
        </w:rPr>
      </w:pPr>
      <w:r>
        <w:rPr>
          <w:rFonts w:asciiTheme="minorHAnsi" w:hAnsiTheme="minorHAnsi" w:hint="cs"/>
          <w:rtl/>
        </w:rPr>
        <w:t>۲</w:t>
      </w:r>
      <w:r w:rsidRPr="00DB6D3A">
        <w:rPr>
          <w:rFonts w:hint="cs"/>
          <w:rtl/>
        </w:rPr>
        <w:t xml:space="preserve">) </w:t>
      </w:r>
    </w:p>
    <w:p w14:paraId="2191E0AE" w14:textId="77777777" w:rsidR="003F27EB" w:rsidRDefault="003F27EB" w:rsidP="003F27EB">
      <w:pPr>
        <w:bidi/>
        <w:ind w:firstLine="720"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>:</w:t>
      </w:r>
    </w:p>
    <w:p w14:paraId="74653DFD" w14:textId="562652B5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1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1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2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3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7</m:t>
          </m:r>
        </m:oMath>
      </m:oMathPara>
    </w:p>
    <w:p w14:paraId="6B07F763" w14:textId="052285AE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eastAsiaTheme="minorEastAsia" w:hAnsi="Cambria Math" w:cs="Dana"/>
              <w:lang w:bidi="fa-IR"/>
            </w:rPr>
            <m:t>e=0.</m:t>
          </m:r>
          <m:r>
            <w:rPr>
              <w:rFonts w:ascii="Cambria Math" w:eastAsiaTheme="minorEastAsia" w:hAnsi="Cambria Math" w:cs="Dana"/>
              <w:lang w:bidi="fa-IR"/>
            </w:rPr>
            <m:t>2</m:t>
          </m:r>
        </m:oMath>
      </m:oMathPara>
    </w:p>
    <w:p w14:paraId="2BAA8122" w14:textId="4DB79BF1" w:rsidR="003F27EB" w:rsidRDefault="003F27EB" w:rsidP="003F27EB">
      <w:pPr>
        <w:bidi/>
        <w:ind w:firstLine="720"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که به </w:t>
      </w:r>
      <w:proofErr w:type="spellStart"/>
      <w:r>
        <w:rPr>
          <w:rFonts w:cs="Dana" w:hint="cs"/>
          <w:rtl/>
          <w:lang w:bidi="fa-IR"/>
        </w:rPr>
        <w:t>ازای</w:t>
      </w:r>
      <w:proofErr w:type="spellEnd"/>
      <w:r>
        <w:rPr>
          <w:rFonts w:cs="Dana" w:hint="cs"/>
          <w:rtl/>
          <w:lang w:bidi="fa-IR"/>
        </w:rPr>
        <w:t xml:space="preserve"> این </w:t>
      </w: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 xml:space="preserve"> من دقت </w:t>
      </w:r>
      <w:r>
        <w:rPr>
          <w:rFonts w:cs="Dana" w:hint="cs"/>
          <w:rtl/>
          <w:lang w:bidi="fa-IR"/>
        </w:rPr>
        <w:t>۷۲</w:t>
      </w:r>
      <w:r>
        <w:rPr>
          <w:rFonts w:cs="Dana" w:hint="cs"/>
          <w:rtl/>
          <w:lang w:bidi="fa-IR"/>
        </w:rPr>
        <w:t xml:space="preserve"> درصد رو در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شاعر هر مصراع از شعرها گرفتم.</w:t>
      </w:r>
    </w:p>
    <w:p w14:paraId="21EA18A1" w14:textId="4728CC0B" w:rsidR="009D7974" w:rsidRDefault="009D7974" w:rsidP="009D7974">
      <w:pPr>
        <w:bidi/>
        <w:rPr>
          <w:rFonts w:cs="Dana"/>
          <w:rtl/>
          <w:lang w:bidi="fa-IR"/>
        </w:rPr>
      </w:pPr>
    </w:p>
    <w:p w14:paraId="48D807F0" w14:textId="76235C05" w:rsidR="003F27EB" w:rsidRPr="00DB6D3A" w:rsidRDefault="003F27EB" w:rsidP="003F27EB">
      <w:pPr>
        <w:pStyle w:val="Heading2"/>
        <w:rPr>
          <w:rtl/>
        </w:rPr>
      </w:pPr>
      <w:r>
        <w:rPr>
          <w:rFonts w:asciiTheme="minorHAnsi" w:hAnsiTheme="minorHAnsi" w:hint="cs"/>
          <w:rtl/>
        </w:rPr>
        <w:t>۳</w:t>
      </w:r>
      <w:r w:rsidRPr="00DB6D3A">
        <w:rPr>
          <w:rFonts w:hint="cs"/>
          <w:rtl/>
        </w:rPr>
        <w:t xml:space="preserve">) </w:t>
      </w:r>
    </w:p>
    <w:p w14:paraId="22B5670C" w14:textId="77777777" w:rsidR="003F27EB" w:rsidRDefault="003F27EB" w:rsidP="003F27EB">
      <w:pPr>
        <w:bidi/>
        <w:ind w:firstLine="720"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>:</w:t>
      </w:r>
    </w:p>
    <w:p w14:paraId="243EEE35" w14:textId="4E9F335E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1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4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5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3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1</m:t>
          </m:r>
        </m:oMath>
      </m:oMathPara>
    </w:p>
    <w:p w14:paraId="1D453F99" w14:textId="46CD7A8B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eastAsiaTheme="minorEastAsia" w:hAnsi="Cambria Math" w:cs="Dana"/>
              <w:lang w:bidi="fa-IR"/>
            </w:rPr>
            <m:t>e=0.</m:t>
          </m:r>
          <m:r>
            <w:rPr>
              <w:rFonts w:ascii="Cambria Math" w:eastAsiaTheme="minorEastAsia" w:hAnsi="Cambria Math" w:cs="Dana"/>
              <w:lang w:bidi="fa-IR"/>
            </w:rPr>
            <m:t>6</m:t>
          </m:r>
        </m:oMath>
      </m:oMathPara>
    </w:p>
    <w:p w14:paraId="04A589FB" w14:textId="61A126CE" w:rsidR="003F27EB" w:rsidRDefault="003F27EB" w:rsidP="003F27EB">
      <w:pPr>
        <w:bidi/>
        <w:ind w:firstLine="720"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که به </w:t>
      </w:r>
      <w:proofErr w:type="spellStart"/>
      <w:r>
        <w:rPr>
          <w:rFonts w:cs="Dana" w:hint="cs"/>
          <w:rtl/>
          <w:lang w:bidi="fa-IR"/>
        </w:rPr>
        <w:t>ازای</w:t>
      </w:r>
      <w:proofErr w:type="spellEnd"/>
      <w:r>
        <w:rPr>
          <w:rFonts w:cs="Dana" w:hint="cs"/>
          <w:rtl/>
          <w:lang w:bidi="fa-IR"/>
        </w:rPr>
        <w:t xml:space="preserve"> این </w:t>
      </w: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 xml:space="preserve"> من دقت </w:t>
      </w:r>
      <w:r>
        <w:rPr>
          <w:rFonts w:cs="Dana" w:hint="cs"/>
          <w:rtl/>
          <w:lang w:bidi="fa-IR"/>
        </w:rPr>
        <w:t>۶۵</w:t>
      </w:r>
      <w:r>
        <w:rPr>
          <w:rFonts w:cs="Dana" w:hint="cs"/>
          <w:rtl/>
          <w:lang w:bidi="fa-IR"/>
        </w:rPr>
        <w:t xml:space="preserve"> درصد رو در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شاعر هر مصراع از شعرها گرفتم.</w:t>
      </w:r>
    </w:p>
    <w:p w14:paraId="0328A1E9" w14:textId="5DAB1AE7" w:rsidR="003F27EB" w:rsidRDefault="003F27EB" w:rsidP="003F27EB">
      <w:pPr>
        <w:bidi/>
        <w:rPr>
          <w:rFonts w:cs="Dana"/>
          <w:rtl/>
          <w:lang w:bidi="fa-IR"/>
        </w:rPr>
      </w:pPr>
    </w:p>
    <w:p w14:paraId="4D7E47E9" w14:textId="788C60F5" w:rsidR="003F27EB" w:rsidRPr="00DB6D3A" w:rsidRDefault="003F27EB" w:rsidP="003F27EB">
      <w:pPr>
        <w:pStyle w:val="Heading2"/>
        <w:rPr>
          <w:rtl/>
        </w:rPr>
      </w:pPr>
      <w:r>
        <w:rPr>
          <w:rFonts w:asciiTheme="minorHAnsi" w:hAnsiTheme="minorHAnsi" w:hint="cs"/>
          <w:rtl/>
        </w:rPr>
        <w:t>۴</w:t>
      </w:r>
      <w:r w:rsidRPr="00DB6D3A">
        <w:rPr>
          <w:rFonts w:hint="cs"/>
          <w:rtl/>
        </w:rPr>
        <w:t xml:space="preserve">) </w:t>
      </w:r>
    </w:p>
    <w:p w14:paraId="00999E19" w14:textId="77777777" w:rsidR="003F27EB" w:rsidRDefault="003F27EB" w:rsidP="003F27EB">
      <w:pPr>
        <w:bidi/>
        <w:ind w:firstLine="720"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>:</w:t>
      </w:r>
    </w:p>
    <w:p w14:paraId="2052E081" w14:textId="2939C17A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1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0</m:t>
          </m:r>
          <m:r>
            <w:rPr>
              <w:rFonts w:ascii="Cambria Math" w:hAnsi="Cambria Math" w:cs="Dana"/>
              <w:lang w:bidi="fa-IR"/>
            </w:rPr>
            <m:t xml:space="preserve">2,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88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3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1</m:t>
          </m:r>
        </m:oMath>
      </m:oMathPara>
    </w:p>
    <w:p w14:paraId="267B69EA" w14:textId="3045DEEC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eastAsiaTheme="minorEastAsia" w:hAnsi="Cambria Math" w:cs="Dana"/>
              <w:lang w:bidi="fa-IR"/>
            </w:rPr>
            <m:t>e=0.</m:t>
          </m:r>
          <m:r>
            <w:rPr>
              <w:rFonts w:ascii="Cambria Math" w:eastAsiaTheme="minorEastAsia" w:hAnsi="Cambria Math" w:cs="Dana"/>
              <w:lang w:bidi="fa-IR"/>
            </w:rPr>
            <m:t>001</m:t>
          </m:r>
        </m:oMath>
      </m:oMathPara>
    </w:p>
    <w:p w14:paraId="679B0C10" w14:textId="3A2A0E02" w:rsidR="003F27EB" w:rsidRDefault="003F27EB" w:rsidP="003F27EB">
      <w:pPr>
        <w:bidi/>
        <w:ind w:firstLine="720"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که به </w:t>
      </w:r>
      <w:proofErr w:type="spellStart"/>
      <w:r>
        <w:rPr>
          <w:rFonts w:cs="Dana" w:hint="cs"/>
          <w:rtl/>
          <w:lang w:bidi="fa-IR"/>
        </w:rPr>
        <w:t>ازای</w:t>
      </w:r>
      <w:proofErr w:type="spellEnd"/>
      <w:r>
        <w:rPr>
          <w:rFonts w:cs="Dana" w:hint="cs"/>
          <w:rtl/>
          <w:lang w:bidi="fa-IR"/>
        </w:rPr>
        <w:t xml:space="preserve"> این </w:t>
      </w: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 xml:space="preserve"> من دقت </w:t>
      </w:r>
      <w:r>
        <w:rPr>
          <w:rFonts w:cs="Dana" w:hint="cs"/>
          <w:rtl/>
          <w:lang w:bidi="fa-IR"/>
        </w:rPr>
        <w:t>۸۲</w:t>
      </w:r>
      <w:r>
        <w:rPr>
          <w:rFonts w:cs="Dana" w:hint="cs"/>
          <w:rtl/>
          <w:lang w:bidi="fa-IR"/>
        </w:rPr>
        <w:t xml:space="preserve"> درصد رو در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شاعر هر مصراع از شعرها گرفتم.</w:t>
      </w:r>
    </w:p>
    <w:p w14:paraId="0833FD04" w14:textId="7A68464E" w:rsidR="003F27EB" w:rsidRDefault="003F27EB">
      <w:pPr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</w:p>
    <w:p w14:paraId="55E1D0AA" w14:textId="48066B2C" w:rsidR="003F27EB" w:rsidRPr="00DB6D3A" w:rsidRDefault="003F27EB" w:rsidP="003F27EB">
      <w:pPr>
        <w:pStyle w:val="Heading2"/>
        <w:rPr>
          <w:rtl/>
        </w:rPr>
      </w:pPr>
      <w:r>
        <w:rPr>
          <w:rFonts w:asciiTheme="minorHAnsi" w:hAnsiTheme="minorHAnsi" w:hint="cs"/>
          <w:rtl/>
        </w:rPr>
        <w:lastRenderedPageBreak/>
        <w:t>۵</w:t>
      </w:r>
      <w:r w:rsidRPr="00DB6D3A">
        <w:rPr>
          <w:rFonts w:hint="cs"/>
          <w:rtl/>
        </w:rPr>
        <w:t xml:space="preserve">) </w:t>
      </w:r>
    </w:p>
    <w:p w14:paraId="530EDCDA" w14:textId="77777777" w:rsidR="003F27EB" w:rsidRDefault="003F27EB" w:rsidP="003F27EB">
      <w:pPr>
        <w:bidi/>
        <w:ind w:firstLine="720"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>:</w:t>
      </w:r>
    </w:p>
    <w:p w14:paraId="7C3B81E4" w14:textId="5203DBC1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1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03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2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8</m:t>
          </m:r>
          <m:r>
            <w:rPr>
              <w:rFonts w:ascii="Cambria Math" w:hAnsi="Cambria Math" w:cs="Dana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="Dana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Dana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="Dana"/>
                  <w:lang w:bidi="fa-IR"/>
                </w:rPr>
                <m:t>3</m:t>
              </m:r>
            </m:sub>
          </m:sSub>
          <m:r>
            <w:rPr>
              <w:rFonts w:ascii="Cambria Math" w:hAnsi="Cambria Math" w:cs="Dana"/>
              <w:lang w:bidi="fa-IR"/>
            </w:rPr>
            <m:t>=0.</m:t>
          </m:r>
          <m:r>
            <w:rPr>
              <w:rFonts w:ascii="Cambria Math" w:hAnsi="Cambria Math" w:cs="Dana"/>
              <w:lang w:bidi="fa-IR"/>
            </w:rPr>
            <m:t>17</m:t>
          </m:r>
        </m:oMath>
      </m:oMathPara>
    </w:p>
    <w:p w14:paraId="11F2FAD9" w14:textId="39851F6D" w:rsidR="003F27EB" w:rsidRPr="003F27EB" w:rsidRDefault="003F27EB" w:rsidP="003F27EB">
      <w:pPr>
        <w:bidi/>
        <w:ind w:firstLine="720"/>
        <w:jc w:val="center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eastAsiaTheme="minorEastAsia" w:hAnsi="Cambria Math" w:cs="Dana"/>
              <w:lang w:bidi="fa-IR"/>
            </w:rPr>
            <m:t>e=0.</m:t>
          </m:r>
          <m:r>
            <w:rPr>
              <w:rFonts w:ascii="Cambria Math" w:eastAsiaTheme="minorEastAsia" w:hAnsi="Cambria Math" w:cs="Dana"/>
              <w:lang w:bidi="fa-IR"/>
            </w:rPr>
            <m:t>001</m:t>
          </m:r>
        </m:oMath>
      </m:oMathPara>
    </w:p>
    <w:p w14:paraId="318E036A" w14:textId="654C4C57" w:rsidR="003F27EB" w:rsidRDefault="003F27EB" w:rsidP="003F27EB">
      <w:pPr>
        <w:bidi/>
        <w:ind w:firstLine="720"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که به </w:t>
      </w:r>
      <w:proofErr w:type="spellStart"/>
      <w:r>
        <w:rPr>
          <w:rFonts w:cs="Dana" w:hint="cs"/>
          <w:rtl/>
          <w:lang w:bidi="fa-IR"/>
        </w:rPr>
        <w:t>ازای</w:t>
      </w:r>
      <w:proofErr w:type="spellEnd"/>
      <w:r>
        <w:rPr>
          <w:rFonts w:cs="Dana" w:hint="cs"/>
          <w:rtl/>
          <w:lang w:bidi="fa-IR"/>
        </w:rPr>
        <w:t xml:space="preserve"> این </w:t>
      </w: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 xml:space="preserve"> من دقت </w:t>
      </w:r>
      <w:r>
        <w:rPr>
          <w:rFonts w:cs="Dana" w:hint="cs"/>
          <w:rtl/>
          <w:lang w:bidi="fa-IR"/>
        </w:rPr>
        <w:t>۸۳</w:t>
      </w:r>
      <w:r>
        <w:rPr>
          <w:rFonts w:cs="Dana" w:hint="cs"/>
          <w:rtl/>
          <w:lang w:bidi="fa-IR"/>
        </w:rPr>
        <w:t xml:space="preserve"> درصد رو در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شاعر هر مصراع از شعرها گرفتم.</w:t>
      </w:r>
    </w:p>
    <w:p w14:paraId="784A4FBC" w14:textId="3B1994F3" w:rsidR="003F27EB" w:rsidRDefault="003F27EB" w:rsidP="003F27EB">
      <w:pPr>
        <w:bidi/>
        <w:rPr>
          <w:rFonts w:cs="Dana"/>
          <w:rtl/>
          <w:lang w:bidi="fa-IR"/>
        </w:rPr>
      </w:pPr>
    </w:p>
    <w:p w14:paraId="5F7404F8" w14:textId="603B1F9F" w:rsidR="003F27EB" w:rsidRDefault="003F27EB" w:rsidP="003F27EB">
      <w:pPr>
        <w:bidi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با توجه به </w:t>
      </w:r>
      <w:proofErr w:type="spellStart"/>
      <w:r>
        <w:rPr>
          <w:rFonts w:cs="Dana" w:hint="cs"/>
          <w:rtl/>
          <w:lang w:bidi="fa-IR"/>
        </w:rPr>
        <w:t>پارامترها</w:t>
      </w:r>
      <w:proofErr w:type="spellEnd"/>
      <w:r>
        <w:rPr>
          <w:rFonts w:cs="Dana" w:hint="cs"/>
          <w:rtl/>
          <w:lang w:bidi="fa-IR"/>
        </w:rPr>
        <w:t xml:space="preserve"> و نتایجی که از </w:t>
      </w:r>
      <w:proofErr w:type="spellStart"/>
      <w:r>
        <w:rPr>
          <w:rFonts w:cs="Dana" w:hint="cs"/>
          <w:rtl/>
          <w:lang w:bidi="fa-IR"/>
        </w:rPr>
        <w:t>اون‌ها</w:t>
      </w:r>
      <w:proofErr w:type="spellEnd"/>
      <w:r>
        <w:rPr>
          <w:rFonts w:cs="Dana" w:hint="cs"/>
          <w:rtl/>
          <w:lang w:bidi="fa-IR"/>
        </w:rPr>
        <w:t xml:space="preserve"> بدست اومد هم نتیجه گرفتم که باید وزن بیشتری به </w:t>
      </w:r>
      <m:oMath>
        <m:sSub>
          <m:sSubPr>
            <m:ctrlPr>
              <w:rPr>
                <w:rFonts w:ascii="Cambria Math" w:hAnsi="Cambria Math" w:cs="Dana"/>
                <w:i/>
                <w:lang w:bidi="fa-IR"/>
              </w:rPr>
            </m:ctrlPr>
          </m:sSubPr>
          <m:e>
            <m:r>
              <w:rPr>
                <w:rFonts w:ascii="Cambria Math" w:hAnsi="Cambria Math" w:cs="Dana"/>
                <w:lang w:bidi="fa-IR"/>
              </w:rPr>
              <m:t>λ</m:t>
            </m:r>
          </m:e>
          <m:sub>
            <m:r>
              <w:rPr>
                <w:rFonts w:ascii="Cambria Math" w:hAnsi="Cambria Math" w:cs="Dana"/>
                <w:lang w:bidi="fa-IR"/>
              </w:rPr>
              <m:t>2</m:t>
            </m:r>
          </m:sub>
        </m:sSub>
      </m:oMath>
      <w:r>
        <w:rPr>
          <w:rFonts w:eastAsiaTheme="minorEastAsia" w:cs="Dana" w:hint="cs"/>
          <w:rtl/>
          <w:lang w:bidi="fa-IR"/>
        </w:rPr>
        <w:t xml:space="preserve"> نسبت به بقیه بدم و همچنین مقدار </w:t>
      </w:r>
      <m:oMath>
        <m:sSub>
          <m:sSubPr>
            <m:ctrlPr>
              <w:rPr>
                <w:rFonts w:ascii="Cambria Math" w:hAnsi="Cambria Math" w:cs="Dana"/>
                <w:i/>
                <w:lang w:bidi="fa-IR"/>
              </w:rPr>
            </m:ctrlPr>
          </m:sSubPr>
          <m:e>
            <m:r>
              <w:rPr>
                <w:rFonts w:ascii="Cambria Math" w:hAnsi="Cambria Math" w:cs="Dana"/>
                <w:lang w:bidi="fa-IR"/>
              </w:rPr>
              <m:t>λ</m:t>
            </m:r>
          </m:e>
          <m:sub>
            <m:r>
              <w:rPr>
                <w:rFonts w:ascii="Cambria Math" w:hAnsi="Cambria Math" w:cs="Dana"/>
                <w:lang w:bidi="fa-IR"/>
              </w:rPr>
              <m:t>3</m:t>
            </m:r>
          </m:sub>
        </m:sSub>
      </m:oMath>
      <w:r>
        <w:rPr>
          <w:rFonts w:eastAsiaTheme="minorEastAsia" w:cs="Dana" w:hint="cs"/>
          <w:rtl/>
          <w:lang w:bidi="fa-IR"/>
        </w:rPr>
        <w:t xml:space="preserve"> هم نسبت به </w:t>
      </w:r>
      <m:oMath>
        <m:sSub>
          <m:sSubPr>
            <m:ctrlPr>
              <w:rPr>
                <w:rFonts w:ascii="Cambria Math" w:hAnsi="Cambria Math" w:cs="Dana"/>
                <w:i/>
                <w:lang w:bidi="fa-IR"/>
              </w:rPr>
            </m:ctrlPr>
          </m:sSubPr>
          <m:e>
            <m:r>
              <w:rPr>
                <w:rFonts w:ascii="Cambria Math" w:hAnsi="Cambria Math" w:cs="Dana"/>
                <w:lang w:bidi="fa-IR"/>
              </w:rPr>
              <m:t>λ</m:t>
            </m:r>
          </m:e>
          <m:sub>
            <m:r>
              <w:rPr>
                <w:rFonts w:ascii="Cambria Math" w:hAnsi="Cambria Math" w:cs="Dana"/>
                <w:lang w:bidi="fa-IR"/>
              </w:rPr>
              <m:t>1</m:t>
            </m:r>
          </m:sub>
        </m:sSub>
      </m:oMath>
      <w:r>
        <w:rPr>
          <w:rFonts w:eastAsiaTheme="minorEastAsia" w:cs="Dana"/>
          <w:lang w:bidi="fa-IR"/>
        </w:rPr>
        <w:t xml:space="preserve"> </w:t>
      </w:r>
      <w:r>
        <w:rPr>
          <w:rFonts w:eastAsiaTheme="minorEastAsia" w:cs="Dana" w:hint="cs"/>
          <w:rtl/>
          <w:lang w:bidi="fa-IR"/>
        </w:rPr>
        <w:t xml:space="preserve"> بیشتر باید باشه و </w:t>
      </w:r>
      <m:oMath>
        <m:r>
          <w:rPr>
            <w:rFonts w:ascii="Cambria Math" w:eastAsiaTheme="minorEastAsia" w:hAnsi="Cambria Math" w:cs="Dana"/>
            <w:lang w:bidi="fa-IR"/>
          </w:rPr>
          <m:t>e</m:t>
        </m:r>
      </m:oMath>
      <w:r>
        <w:rPr>
          <w:rFonts w:eastAsiaTheme="minorEastAsia" w:cs="Dana" w:hint="cs"/>
          <w:rtl/>
          <w:lang w:bidi="fa-IR"/>
        </w:rPr>
        <w:t xml:space="preserve"> هم باید مقدار کوچیکی داشته باشه که همه </w:t>
      </w:r>
      <w:proofErr w:type="spellStart"/>
      <w:r>
        <w:rPr>
          <w:rFonts w:eastAsiaTheme="minorEastAsia" w:cs="Dana" w:hint="cs"/>
          <w:rtl/>
          <w:lang w:bidi="fa-IR"/>
        </w:rPr>
        <w:t>این‌ها</w:t>
      </w:r>
      <w:proofErr w:type="spellEnd"/>
      <w:r>
        <w:rPr>
          <w:rFonts w:eastAsiaTheme="minorEastAsia" w:cs="Dana" w:hint="cs"/>
          <w:rtl/>
          <w:lang w:bidi="fa-IR"/>
        </w:rPr>
        <w:t xml:space="preserve"> نشون‌ میده که </w:t>
      </w:r>
      <w:r w:rsidR="00904E06">
        <w:rPr>
          <w:rFonts w:eastAsiaTheme="minorEastAsia" w:cs="Dana" w:hint="cs"/>
          <w:rtl/>
          <w:lang w:bidi="fa-IR"/>
        </w:rPr>
        <w:t xml:space="preserve">در این جا اهمیت مدل </w:t>
      </w:r>
      <w:r w:rsidR="00904E06">
        <w:rPr>
          <w:rFonts w:eastAsiaTheme="minorEastAsia" w:cs="Dana"/>
          <w:lang w:bidi="fa-IR"/>
        </w:rPr>
        <w:t>unigram</w:t>
      </w:r>
      <w:r w:rsidR="00904E06">
        <w:rPr>
          <w:rFonts w:eastAsiaTheme="minorEastAsia" w:cs="Dana" w:hint="cs"/>
          <w:rtl/>
          <w:lang w:bidi="fa-IR"/>
        </w:rPr>
        <w:t xml:space="preserve"> ما توی نتایج بهتر، بیشتر بوده.</w:t>
      </w:r>
    </w:p>
    <w:sectPr w:rsidR="003F27EB" w:rsidSect="00C00784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922C" w14:textId="77777777" w:rsidR="00F318B7" w:rsidRDefault="00F318B7" w:rsidP="00C00784">
      <w:pPr>
        <w:spacing w:after="0" w:line="240" w:lineRule="auto"/>
      </w:pPr>
      <w:r>
        <w:separator/>
      </w:r>
    </w:p>
  </w:endnote>
  <w:endnote w:type="continuationSeparator" w:id="0">
    <w:p w14:paraId="6614D5A4" w14:textId="77777777" w:rsidR="00F318B7" w:rsidRDefault="00F318B7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0F98EF66" w:rsidR="00EB2315" w:rsidRPr="00C00784" w:rsidRDefault="00EB2315">
    <w:pPr>
      <w:pStyle w:val="Footer"/>
      <w:rPr>
        <w:rFonts w:cs="Dana"/>
      </w:rPr>
    </w:pPr>
    <w:r>
      <w:rPr>
        <w:rFonts w:cs="Dana" w:hint="cs"/>
        <w:rtl/>
        <w:lang w:bidi="fa-IR"/>
      </w:rPr>
      <w:t>پروژه</w:t>
    </w:r>
    <w:r w:rsidRPr="00C00784">
      <w:rPr>
        <w:rFonts w:cs="Dana" w:hint="cs"/>
        <w:rtl/>
        <w:lang w:bidi="fa-IR"/>
      </w:rPr>
      <w:t xml:space="preserve"> </w:t>
    </w:r>
    <w:r w:rsidR="003F27EB">
      <w:rPr>
        <w:rFonts w:cs="Dana" w:hint="cs"/>
        <w:rtl/>
        <w:lang w:bidi="fa-IR"/>
      </w:rPr>
      <w:t>۳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مبانی هوش مصنوعی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B2D65" w14:textId="77777777" w:rsidR="00F318B7" w:rsidRDefault="00F318B7" w:rsidP="00C00784">
      <w:pPr>
        <w:spacing w:after="0" w:line="240" w:lineRule="auto"/>
      </w:pPr>
      <w:r>
        <w:separator/>
      </w:r>
    </w:p>
  </w:footnote>
  <w:footnote w:type="continuationSeparator" w:id="0">
    <w:p w14:paraId="16582188" w14:textId="77777777" w:rsidR="00F318B7" w:rsidRDefault="00F318B7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EB2315" w:rsidRPr="00C00784" w:rsidRDefault="00EB2315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EB2315" w:rsidRPr="00C00784" w:rsidRDefault="00EB2315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D5D77"/>
    <w:rsid w:val="00200245"/>
    <w:rsid w:val="00254829"/>
    <w:rsid w:val="0027238A"/>
    <w:rsid w:val="00373DEE"/>
    <w:rsid w:val="003A4041"/>
    <w:rsid w:val="003F27EB"/>
    <w:rsid w:val="00424A38"/>
    <w:rsid w:val="0046308D"/>
    <w:rsid w:val="004D0A06"/>
    <w:rsid w:val="004E26E8"/>
    <w:rsid w:val="004F6F2A"/>
    <w:rsid w:val="00537110"/>
    <w:rsid w:val="0055271C"/>
    <w:rsid w:val="005A239F"/>
    <w:rsid w:val="005A4A27"/>
    <w:rsid w:val="005F779F"/>
    <w:rsid w:val="00654CCD"/>
    <w:rsid w:val="0066212A"/>
    <w:rsid w:val="006E5C0D"/>
    <w:rsid w:val="007373F6"/>
    <w:rsid w:val="007965D5"/>
    <w:rsid w:val="007D3073"/>
    <w:rsid w:val="007D7921"/>
    <w:rsid w:val="007F1ED5"/>
    <w:rsid w:val="00811912"/>
    <w:rsid w:val="00904E06"/>
    <w:rsid w:val="009A0FE0"/>
    <w:rsid w:val="009D7974"/>
    <w:rsid w:val="009E5FC6"/>
    <w:rsid w:val="00A607A0"/>
    <w:rsid w:val="00A72736"/>
    <w:rsid w:val="00AB501E"/>
    <w:rsid w:val="00B61943"/>
    <w:rsid w:val="00BB2AAF"/>
    <w:rsid w:val="00BF4BEB"/>
    <w:rsid w:val="00C00784"/>
    <w:rsid w:val="00C27F3D"/>
    <w:rsid w:val="00C755FB"/>
    <w:rsid w:val="00CB0D0D"/>
    <w:rsid w:val="00D067EE"/>
    <w:rsid w:val="00D24CCF"/>
    <w:rsid w:val="00D53EAA"/>
    <w:rsid w:val="00DA22E8"/>
    <w:rsid w:val="00DB2E63"/>
    <w:rsid w:val="00DB6D3A"/>
    <w:rsid w:val="00DF3FD4"/>
    <w:rsid w:val="00EB2315"/>
    <w:rsid w:val="00EC2022"/>
    <w:rsid w:val="00EE1B45"/>
    <w:rsid w:val="00F318B7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7</cp:revision>
  <cp:lastPrinted>2021-02-08T19:06:00Z</cp:lastPrinted>
  <dcterms:created xsi:type="dcterms:W3CDTF">2020-10-06T19:02:00Z</dcterms:created>
  <dcterms:modified xsi:type="dcterms:W3CDTF">2021-02-08T19:06:00Z</dcterms:modified>
</cp:coreProperties>
</file>