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28EAF" w14:textId="0614FFA4" w:rsidR="003E7525" w:rsidRPr="00EC0309" w:rsidRDefault="003E7525" w:rsidP="003E7525">
      <w:pPr>
        <w:bidi/>
        <w:rPr>
          <w:rFonts w:ascii="Yekan Bakh" w:hAnsi="Yekan Bakh" w:cs="Yekan Bakh"/>
          <w:b/>
          <w:bCs/>
          <w:highlight w:val="green"/>
        </w:rPr>
      </w:pPr>
      <w:r w:rsidRPr="00EC0309">
        <w:rPr>
          <w:rFonts w:ascii="Yekan Bakh" w:hAnsi="Yekan Bakh" w:cs="Yekan Bakh"/>
          <w:b/>
          <w:bCs/>
          <w:highlight w:val="green"/>
          <w:rtl/>
        </w:rPr>
        <w:t>مقایسه</w:t>
      </w:r>
      <w:r w:rsidR="00BE26B5" w:rsidRPr="00EC0309">
        <w:rPr>
          <w:rFonts w:ascii="Yekan Bakh" w:hAnsi="Yekan Bakh" w:cs="Yekan Bakh" w:hint="cs"/>
          <w:b/>
          <w:bCs/>
          <w:highlight w:val="green"/>
          <w:rtl/>
        </w:rPr>
        <w:t xml:space="preserve"> تفاوت</w:t>
      </w:r>
      <w:r w:rsidRPr="00EC0309">
        <w:rPr>
          <w:rFonts w:ascii="Yekan Bakh" w:hAnsi="Yekan Bakh" w:cs="Yekan Bakh"/>
          <w:b/>
          <w:bCs/>
          <w:highlight w:val="green"/>
          <w:rtl/>
        </w:rPr>
        <w:t xml:space="preserve"> ماهیت کسب‌وکار</w:t>
      </w:r>
      <w:r w:rsidR="00BE26B5" w:rsidRPr="00EC0309">
        <w:rPr>
          <w:rFonts w:ascii="Yekan Bakh" w:hAnsi="Yekan Bakh" w:cs="Yekan Bakh" w:hint="cs"/>
          <w:b/>
          <w:bCs/>
          <w:highlight w:val="green"/>
          <w:rtl/>
        </w:rPr>
        <w:t>ی</w:t>
      </w:r>
      <w:r w:rsidRPr="00EC0309">
        <w:rPr>
          <w:rFonts w:ascii="Yekan Bakh" w:hAnsi="Yekan Bakh" w:cs="Yekan Bakh"/>
          <w:b/>
          <w:bCs/>
          <w:highlight w:val="green"/>
          <w:rtl/>
        </w:rPr>
        <w:t xml:space="preserve"> </w:t>
      </w:r>
      <w:r w:rsidR="00BE26B5" w:rsidRPr="00EC0309">
        <w:rPr>
          <w:rFonts w:ascii="Yekan Bakh" w:hAnsi="Yekan Bakh" w:cs="Yekan Bakh" w:hint="cs"/>
          <w:b/>
          <w:bCs/>
          <w:highlight w:val="green"/>
          <w:rtl/>
        </w:rPr>
        <w:t>«</w:t>
      </w:r>
      <w:r w:rsidRPr="00EC0309">
        <w:rPr>
          <w:rFonts w:ascii="Yekan Bakh" w:hAnsi="Yekan Bakh" w:cs="Yekan Bakh"/>
          <w:b/>
          <w:bCs/>
          <w:highlight w:val="green"/>
          <w:rtl/>
        </w:rPr>
        <w:t>شرکت</w:t>
      </w:r>
      <w:r w:rsidR="00BE26B5" w:rsidRPr="00EC0309">
        <w:rPr>
          <w:rFonts w:ascii="Yekan Bakh" w:hAnsi="Yekan Bakh" w:cs="Yekan Bakh" w:hint="cs"/>
          <w:b/>
          <w:bCs/>
          <w:highlight w:val="green"/>
          <w:rtl/>
          <w:lang w:bidi="fa-IR"/>
        </w:rPr>
        <w:t xml:space="preserve"> </w:t>
      </w:r>
      <w:proofErr w:type="spellStart"/>
      <w:r w:rsidR="00BE26B5" w:rsidRPr="00EC0309">
        <w:rPr>
          <w:rFonts w:ascii="Yekan Bakh" w:hAnsi="Yekan Bakh" w:cs="Yekan Bakh" w:hint="cs"/>
          <w:b/>
          <w:bCs/>
          <w:highlight w:val="green"/>
          <w:rtl/>
          <w:lang w:bidi="fa-IR"/>
        </w:rPr>
        <w:t>اعتبارسنجی</w:t>
      </w:r>
      <w:proofErr w:type="spellEnd"/>
      <w:r w:rsidR="00BE26B5" w:rsidRPr="00EC0309">
        <w:rPr>
          <w:rFonts w:ascii="Yekan Bakh" w:hAnsi="Yekan Bakh" w:cs="Yekan Bakh" w:hint="cs"/>
          <w:b/>
          <w:bCs/>
          <w:highlight w:val="green"/>
          <w:rtl/>
          <w:lang w:bidi="fa-IR"/>
        </w:rPr>
        <w:t xml:space="preserve"> ایران» با دیگر شرکت های </w:t>
      </w:r>
      <w:r w:rsidR="00271846" w:rsidRPr="00EC0309">
        <w:rPr>
          <w:rFonts w:ascii="Yekan Bakh" w:hAnsi="Yekan Bakh" w:cs="Yekan Bakh" w:hint="cs"/>
          <w:b/>
          <w:bCs/>
          <w:highlight w:val="green"/>
          <w:rtl/>
          <w:lang w:bidi="fa-IR"/>
        </w:rPr>
        <w:t>دارای عنوان «</w:t>
      </w:r>
      <w:proofErr w:type="spellStart"/>
      <w:r w:rsidR="00271846" w:rsidRPr="00EC0309">
        <w:rPr>
          <w:rFonts w:ascii="Yekan Bakh" w:hAnsi="Yekan Bakh" w:cs="Yekan Bakh" w:hint="cs"/>
          <w:b/>
          <w:bCs/>
          <w:highlight w:val="green"/>
          <w:rtl/>
          <w:lang w:bidi="fa-IR"/>
        </w:rPr>
        <w:t>اعتبارسنجی</w:t>
      </w:r>
      <w:proofErr w:type="spellEnd"/>
      <w:r w:rsidR="00271846" w:rsidRPr="00EC0309">
        <w:rPr>
          <w:rFonts w:ascii="Yekan Bakh" w:hAnsi="Yekan Bakh" w:cs="Yekan Bakh" w:hint="cs"/>
          <w:b/>
          <w:bCs/>
          <w:highlight w:val="green"/>
          <w:rtl/>
          <w:lang w:bidi="fa-IR"/>
        </w:rPr>
        <w:t>»</w:t>
      </w:r>
    </w:p>
    <w:p w14:paraId="323FC30C" w14:textId="48E04678" w:rsidR="00271846" w:rsidRDefault="003E7525" w:rsidP="003E7525">
      <w:pPr>
        <w:bidi/>
        <w:rPr>
          <w:rFonts w:ascii="Yekan Bakh" w:hAnsi="Yekan Bakh" w:cs="Yekan Bakh"/>
          <w:rtl/>
        </w:rPr>
      </w:pPr>
      <w:r w:rsidRPr="00EC0309">
        <w:rPr>
          <w:rFonts w:ascii="Yekan Bakh" w:hAnsi="Yekan Bakh" w:cs="Yekan Bakh"/>
          <w:b/>
          <w:bCs/>
          <w:highlight w:val="green"/>
          <w:rtl/>
        </w:rPr>
        <w:t>چکیده</w:t>
      </w:r>
      <w:r w:rsidRPr="00EC0309">
        <w:rPr>
          <w:rFonts w:ascii="Yekan Bakh" w:hAnsi="Yekan Bakh" w:cs="Yekan Bakh"/>
          <w:b/>
          <w:bCs/>
          <w:highlight w:val="green"/>
        </w:rPr>
        <w:t>:</w:t>
      </w:r>
      <w:r w:rsidRPr="00EC0309">
        <w:rPr>
          <w:rFonts w:ascii="Yekan Bakh" w:hAnsi="Yekan Bakh" w:cs="Yekan Bakh"/>
          <w:highlight w:val="green"/>
        </w:rPr>
        <w:br/>
      </w:r>
      <w:r w:rsidRPr="00EC0309">
        <w:rPr>
          <w:rFonts w:ascii="Yekan Bakh" w:hAnsi="Yekan Bakh" w:cs="Yekan Bakh"/>
          <w:highlight w:val="green"/>
          <w:rtl/>
        </w:rPr>
        <w:t>در سال‌های اخیر با گسترش نظام اعتبارسنجی در کشور</w:t>
      </w:r>
      <w:r w:rsidR="00271846" w:rsidRPr="00EC0309">
        <w:rPr>
          <w:rFonts w:ascii="Yekan Bakh" w:hAnsi="Yekan Bakh" w:cs="Yekan Bakh" w:hint="cs"/>
          <w:highlight w:val="green"/>
          <w:rtl/>
        </w:rPr>
        <w:t xml:space="preserve"> توسط «شرکت اعتبارسنجی ایران»</w:t>
      </w:r>
      <w:r w:rsidRPr="00EC0309">
        <w:rPr>
          <w:rFonts w:ascii="Yekan Bakh" w:hAnsi="Yekan Bakh" w:cs="Yekan Bakh"/>
          <w:highlight w:val="green"/>
          <w:rtl/>
        </w:rPr>
        <w:t>،</w:t>
      </w:r>
      <w:r w:rsidR="00271846" w:rsidRPr="00EC0309">
        <w:rPr>
          <w:rFonts w:ascii="Yekan Bakh" w:hAnsi="Yekan Bakh" w:cs="Yekan Bakh" w:hint="cs"/>
          <w:highlight w:val="green"/>
          <w:rtl/>
        </w:rPr>
        <w:t xml:space="preserve"> شرکت های مختلفی تحت عنوان «اعتبارسنجی» در ایران تاسیس شده و مشغول به فعالیت هستند که معروف ترین آن ها عبارت اند از: «مرآت» و «شرکت اعتبارسنجی حافظ سامان ایرانیان». اما نکته قابل توجه این است که این شرکت ها اگر چه در حوزه اعتبارسنجی فعالیت می کنند، اما تفاوت های بسیار زیادی در </w:t>
      </w:r>
      <w:r w:rsidR="00EC0309">
        <w:rPr>
          <w:rFonts w:ascii="Yekan Bakh" w:hAnsi="Yekan Bakh" w:cs="Yekan Bakh" w:hint="cs"/>
          <w:highlight w:val="green"/>
          <w:rtl/>
        </w:rPr>
        <w:t>حوزه های مختلف</w:t>
      </w:r>
      <w:r w:rsidR="00271846" w:rsidRPr="00EC0309">
        <w:rPr>
          <w:rFonts w:ascii="Yekan Bakh" w:hAnsi="Yekan Bakh" w:cs="Yekan Bakh" w:hint="cs"/>
          <w:highlight w:val="green"/>
          <w:rtl/>
        </w:rPr>
        <w:t xml:space="preserve"> با «شرکت اعتبارسنجی ایران» دارند که در ادامه به آن اشاره خواهد شد.</w:t>
      </w:r>
    </w:p>
    <w:p w14:paraId="07EB85FD" w14:textId="77777777" w:rsidR="003E7525" w:rsidRPr="003E7525" w:rsidRDefault="00346F41" w:rsidP="003E7525">
      <w:pPr>
        <w:bidi/>
        <w:rPr>
          <w:rFonts w:ascii="Yekan Bakh" w:hAnsi="Yekan Bakh" w:cs="Yekan Bakh"/>
        </w:rPr>
      </w:pPr>
      <w:r>
        <w:rPr>
          <w:rFonts w:ascii="Yekan Bakh" w:hAnsi="Yekan Bakh" w:cs="Yekan Bakh"/>
        </w:rPr>
        <w:pict w14:anchorId="602B4203">
          <v:rect id="_x0000_i1025" style="width:0;height:1.5pt" o:hralign="center" o:hrstd="t" o:hr="t" fillcolor="#a0a0a0" stroked="f"/>
        </w:pict>
      </w:r>
    </w:p>
    <w:p w14:paraId="717FDFEC" w14:textId="77777777" w:rsidR="003E7525" w:rsidRPr="00F33EEE" w:rsidRDefault="003E7525" w:rsidP="003E7525">
      <w:pPr>
        <w:bidi/>
        <w:rPr>
          <w:rFonts w:ascii="Yekan Bakh" w:hAnsi="Yekan Bakh" w:cs="Yekan Bakh"/>
          <w:b/>
          <w:bCs/>
          <w:highlight w:val="green"/>
        </w:rPr>
      </w:pPr>
      <w:r w:rsidRPr="00F33EEE">
        <w:rPr>
          <w:rFonts w:ascii="Yekan Bakh" w:hAnsi="Yekan Bakh" w:cs="Yekan Bakh"/>
          <w:b/>
          <w:bCs/>
          <w:highlight w:val="green"/>
          <w:rtl/>
          <w:lang w:bidi="fa-IR"/>
        </w:rPr>
        <w:t>۱</w:t>
      </w:r>
      <w:r w:rsidRPr="00F33EEE">
        <w:rPr>
          <w:rFonts w:ascii="Yekan Bakh" w:hAnsi="Yekan Bakh" w:cs="Yekan Bakh"/>
          <w:b/>
          <w:bCs/>
          <w:highlight w:val="green"/>
        </w:rPr>
        <w:t xml:space="preserve">. </w:t>
      </w:r>
      <w:r w:rsidRPr="00F33EEE">
        <w:rPr>
          <w:rFonts w:ascii="Yekan Bakh" w:hAnsi="Yekan Bakh" w:cs="Yekan Bakh"/>
          <w:b/>
          <w:bCs/>
          <w:highlight w:val="green"/>
          <w:rtl/>
        </w:rPr>
        <w:t>ماهیت و دامنه فعالیت</w:t>
      </w:r>
    </w:p>
    <w:p w14:paraId="51BE5699" w14:textId="23B49AB9" w:rsidR="003E7525" w:rsidRPr="00F33EEE" w:rsidRDefault="003E7525" w:rsidP="003E7525">
      <w:pPr>
        <w:bidi/>
        <w:rPr>
          <w:rFonts w:ascii="Yekan Bakh" w:hAnsi="Yekan Bakh" w:cs="Yekan Bakh"/>
          <w:highlight w:val="green"/>
        </w:rPr>
      </w:pPr>
      <w:r w:rsidRPr="00F33EEE">
        <w:rPr>
          <w:rFonts w:ascii="Yekan Bakh" w:hAnsi="Yekan Bakh" w:cs="Yekan Bakh"/>
          <w:highlight w:val="green"/>
          <w:rtl/>
        </w:rPr>
        <w:t xml:space="preserve">شرکت </w:t>
      </w:r>
      <w:r w:rsidRPr="00F33EEE">
        <w:rPr>
          <w:rFonts w:ascii="Yekan Bakh" w:hAnsi="Yekan Bakh" w:cs="Yekan Bakh"/>
          <w:b/>
          <w:bCs/>
          <w:highlight w:val="green"/>
          <w:rtl/>
        </w:rPr>
        <w:t>حافظ سامان ایرانیان</w:t>
      </w:r>
      <w:r w:rsidR="00295BFB">
        <w:rPr>
          <w:rFonts w:ascii="Yekan Bakh" w:hAnsi="Yekan Bakh" w:cs="Yekan Bakh" w:hint="cs"/>
          <w:b/>
          <w:bCs/>
          <w:highlight w:val="green"/>
          <w:rtl/>
        </w:rPr>
        <w:t xml:space="preserve"> (</w:t>
      </w:r>
      <w:r w:rsidR="00295BFB">
        <w:rPr>
          <w:rFonts w:ascii="Yekan Bakh" w:hAnsi="Yekan Bakh" w:cs="Yekan Bakh"/>
          <w:b/>
          <w:bCs/>
          <w:highlight w:val="green"/>
        </w:rPr>
        <w:t>ICBS</w:t>
      </w:r>
      <w:r w:rsidR="00295BFB">
        <w:rPr>
          <w:rFonts w:ascii="Yekan Bakh" w:hAnsi="Yekan Bakh" w:cs="Yekan Bakh" w:hint="cs"/>
          <w:b/>
          <w:bCs/>
          <w:highlight w:val="green"/>
          <w:rtl/>
          <w:lang w:bidi="fa-IR"/>
        </w:rPr>
        <w:t>)</w:t>
      </w:r>
      <w:r w:rsidRPr="00F33EEE">
        <w:rPr>
          <w:rFonts w:ascii="Yekan Bakh" w:hAnsi="Yekan Bakh" w:cs="Yekan Bakh"/>
          <w:highlight w:val="green"/>
          <w:rtl/>
        </w:rPr>
        <w:t xml:space="preserve"> در ابتدا با هدف ایجاد سامانه‌ای برای </w:t>
      </w:r>
      <w:r w:rsidRPr="00F33EEE">
        <w:rPr>
          <w:rFonts w:ascii="Yekan Bakh" w:hAnsi="Yekan Bakh" w:cs="Yekan Bakh"/>
          <w:b/>
          <w:bCs/>
          <w:highlight w:val="green"/>
          <w:rtl/>
        </w:rPr>
        <w:t>مدیریت و تحلیل اطلاعات اعتباری مشتریان بانک سامان</w:t>
      </w:r>
      <w:r w:rsidRPr="00F33EEE">
        <w:rPr>
          <w:rFonts w:ascii="Yekan Bakh" w:hAnsi="Yekan Bakh" w:cs="Yekan Bakh"/>
          <w:highlight w:val="green"/>
          <w:rtl/>
        </w:rPr>
        <w:t xml:space="preserve"> تأسیس شد. مأموریت اصلی این شرکت، پشتیبانی از فرآیندهای تصمیم‌گیری اعتباری در بانک سامان و برخی مؤسسات مالی همکار است. در نتیجه، مدل کسب‌وکار</w:t>
      </w:r>
      <w:r w:rsidRPr="00F33EEE">
        <w:rPr>
          <w:rFonts w:ascii="Yekan Bakh" w:hAnsi="Yekan Bakh" w:cs="Yekan Bakh"/>
          <w:highlight w:val="green"/>
        </w:rPr>
        <w:t xml:space="preserve"> </w:t>
      </w:r>
      <w:r w:rsidR="00F33EEE" w:rsidRPr="00F33EEE">
        <w:rPr>
          <w:rFonts w:ascii="Yekan Bakh" w:hAnsi="Yekan Bakh" w:cs="Yekan Bakh" w:hint="cs"/>
          <w:highlight w:val="green"/>
          <w:rtl/>
        </w:rPr>
        <w:t>این شرکت،</w:t>
      </w:r>
      <w:r w:rsidRPr="00F33EEE">
        <w:rPr>
          <w:rFonts w:ascii="Yekan Bakh" w:hAnsi="Yekan Bakh" w:cs="Yekan Bakh"/>
          <w:highlight w:val="green"/>
        </w:rPr>
        <w:t xml:space="preserve"> </w:t>
      </w:r>
      <w:r w:rsidRPr="00F33EEE">
        <w:rPr>
          <w:rFonts w:ascii="Yekan Bakh" w:hAnsi="Yekan Bakh" w:cs="Yekan Bakh"/>
          <w:b/>
          <w:bCs/>
          <w:highlight w:val="green"/>
          <w:rtl/>
        </w:rPr>
        <w:t>متمرکز و بانکی‌محور</w:t>
      </w:r>
      <w:r w:rsidRPr="00F33EEE">
        <w:rPr>
          <w:rFonts w:ascii="Yekan Bakh" w:hAnsi="Yekan Bakh" w:cs="Yekan Bakh"/>
          <w:highlight w:val="green"/>
          <w:rtl/>
        </w:rPr>
        <w:t xml:space="preserve"> است و در قالب یک زیرمجموعه تخصصی از گروه مالی سامان عمل می‌کند. این تمرکز سبب شده ساختار داده‌ای و مدل‌های تحلیلی شرکت عمدتاً در چارچوب مشتریان همان بانک طراحی شود</w:t>
      </w:r>
      <w:r w:rsidRPr="00F33EEE">
        <w:rPr>
          <w:rFonts w:ascii="Yekan Bakh" w:hAnsi="Yekan Bakh" w:cs="Yekan Bakh"/>
          <w:highlight w:val="green"/>
        </w:rPr>
        <w:t>.</w:t>
      </w:r>
      <w:r w:rsidR="00F33EEE" w:rsidRPr="00F33EEE">
        <w:rPr>
          <w:rFonts w:ascii="Yekan Bakh" w:hAnsi="Yekan Bakh" w:cs="Yekan Bakh" w:hint="cs"/>
          <w:highlight w:val="green"/>
          <w:rtl/>
        </w:rPr>
        <w:t xml:space="preserve"> به صورت مشابه، شرکت مرآت نیز زیر مجموعه بانک رسالت بوده و عمدتا برای مشتریان این بانک و بانک های همکار دیگر خدمات خود را ارائه می دهد.</w:t>
      </w:r>
    </w:p>
    <w:p w14:paraId="0E0CFAC9" w14:textId="05185852" w:rsidR="003E7525" w:rsidRPr="003E7525" w:rsidRDefault="003E7525" w:rsidP="003E7525">
      <w:pPr>
        <w:bidi/>
        <w:rPr>
          <w:rFonts w:ascii="Yekan Bakh" w:hAnsi="Yekan Bakh" w:cs="Yekan Bakh"/>
        </w:rPr>
      </w:pPr>
      <w:r w:rsidRPr="00F33EEE">
        <w:rPr>
          <w:rFonts w:ascii="Yekan Bakh" w:hAnsi="Yekan Bakh" w:cs="Yekan Bakh"/>
          <w:highlight w:val="green"/>
          <w:rtl/>
        </w:rPr>
        <w:t xml:space="preserve">در مقابل، شرکت </w:t>
      </w:r>
      <w:r w:rsidRPr="00F33EEE">
        <w:rPr>
          <w:rFonts w:ascii="Yekan Bakh" w:hAnsi="Yekan Bakh" w:cs="Yekan Bakh"/>
          <w:b/>
          <w:bCs/>
          <w:highlight w:val="green"/>
          <w:rtl/>
        </w:rPr>
        <w:t>اعتبارسنجی ایران</w:t>
      </w:r>
      <w:r w:rsidRPr="00F33EEE">
        <w:rPr>
          <w:rFonts w:ascii="Yekan Bakh" w:hAnsi="Yekan Bakh" w:cs="Yekan Bakh"/>
          <w:highlight w:val="green"/>
          <w:rtl/>
        </w:rPr>
        <w:t xml:space="preserve"> به عنوان</w:t>
      </w:r>
      <w:r w:rsidR="00F33EEE" w:rsidRPr="00F33EEE">
        <w:rPr>
          <w:rFonts w:ascii="Yekan Bakh" w:hAnsi="Yekan Bakh" w:cs="Yekan Bakh" w:hint="cs"/>
          <w:highlight w:val="green"/>
          <w:rtl/>
        </w:rPr>
        <w:t xml:space="preserve"> تنها</w:t>
      </w:r>
      <w:r w:rsidRPr="00F33EEE">
        <w:rPr>
          <w:rFonts w:ascii="Yekan Bakh" w:hAnsi="Yekan Bakh" w:cs="Yekan Bakh"/>
          <w:highlight w:val="green"/>
          <w:rtl/>
        </w:rPr>
        <w:t xml:space="preserve"> نهاد ملی و دارای مجوز از بانک مرکزی جمهوری اسلامی ایران، وظیفه دارد </w:t>
      </w:r>
      <w:r w:rsidRPr="00F33EEE">
        <w:rPr>
          <w:rFonts w:ascii="Yekan Bakh" w:hAnsi="Yekan Bakh" w:cs="Yekan Bakh"/>
          <w:b/>
          <w:bCs/>
          <w:highlight w:val="green"/>
          <w:rtl/>
        </w:rPr>
        <w:t>سامانه اعتبارسنجی کشور</w:t>
      </w:r>
      <w:r w:rsidRPr="00F33EEE">
        <w:rPr>
          <w:rFonts w:ascii="Yekan Bakh" w:hAnsi="Yekan Bakh" w:cs="Yekan Bakh"/>
          <w:highlight w:val="green"/>
          <w:rtl/>
        </w:rPr>
        <w:t xml:space="preserve"> را مدیریت کند. این شرکت</w:t>
      </w:r>
      <w:r w:rsidR="00F33EEE" w:rsidRPr="00F33EEE">
        <w:rPr>
          <w:rFonts w:ascii="Yekan Bakh" w:hAnsi="Yekan Bakh" w:cs="Yekan Bakh" w:hint="cs"/>
          <w:highlight w:val="green"/>
          <w:rtl/>
        </w:rPr>
        <w:t>، مطابق با قانون،</w:t>
      </w:r>
      <w:r w:rsidRPr="00F33EEE">
        <w:rPr>
          <w:rFonts w:ascii="Yekan Bakh" w:hAnsi="Yekan Bakh" w:cs="Yekan Bakh"/>
          <w:highlight w:val="green"/>
          <w:rtl/>
        </w:rPr>
        <w:t xml:space="preserve"> ارائه‌دهنده خدمات</w:t>
      </w:r>
      <w:r w:rsidR="00F33EEE" w:rsidRPr="00F33EEE">
        <w:rPr>
          <w:rFonts w:ascii="Yekan Bakh" w:hAnsi="Yekan Bakh" w:cs="Yekan Bakh" w:hint="cs"/>
          <w:highlight w:val="green"/>
          <w:rtl/>
        </w:rPr>
        <w:t xml:space="preserve"> گزارش و</w:t>
      </w:r>
      <w:r w:rsidRPr="00F33EEE">
        <w:rPr>
          <w:rFonts w:ascii="Yekan Bakh" w:hAnsi="Yekan Bakh" w:cs="Yekan Bakh"/>
          <w:highlight w:val="green"/>
          <w:rtl/>
        </w:rPr>
        <w:t xml:space="preserve"> امتیاز </w:t>
      </w:r>
      <w:r w:rsidR="00F33EEE" w:rsidRPr="00F33EEE">
        <w:rPr>
          <w:rFonts w:ascii="Yekan Bakh" w:hAnsi="Yekan Bakh" w:cs="Yekan Bakh" w:hint="cs"/>
          <w:highlight w:val="green"/>
          <w:rtl/>
        </w:rPr>
        <w:t>اعتبارسنجی</w:t>
      </w:r>
      <w:r w:rsidRPr="00F33EEE">
        <w:rPr>
          <w:rFonts w:ascii="Yekan Bakh" w:hAnsi="Yekan Bakh" w:cs="Yekan Bakh"/>
          <w:highlight w:val="green"/>
          <w:rtl/>
        </w:rPr>
        <w:t xml:space="preserve"> برای </w:t>
      </w:r>
      <w:r w:rsidRPr="00F33EEE">
        <w:rPr>
          <w:rFonts w:ascii="Yekan Bakh" w:hAnsi="Yekan Bakh" w:cs="Yekan Bakh"/>
          <w:b/>
          <w:bCs/>
          <w:highlight w:val="green"/>
          <w:rtl/>
        </w:rPr>
        <w:t>تمام شبکه بانکی، مؤسسات مالی و سایر نهادهای اعتباردهنده کشور</w:t>
      </w:r>
      <w:r w:rsidRPr="00F33EEE">
        <w:rPr>
          <w:rFonts w:ascii="Yekan Bakh" w:hAnsi="Yekan Bakh" w:cs="Yekan Bakh"/>
          <w:highlight w:val="green"/>
          <w:rtl/>
        </w:rPr>
        <w:t xml:space="preserve"> است و از حیث دامنه فعالیت، به‌صورت </w:t>
      </w:r>
      <w:r w:rsidRPr="00F33EEE">
        <w:rPr>
          <w:rFonts w:ascii="Yekan Bakh" w:hAnsi="Yekan Bakh" w:cs="Yekan Bakh"/>
          <w:b/>
          <w:bCs/>
          <w:highlight w:val="green"/>
          <w:rtl/>
        </w:rPr>
        <w:t>ملی و چندمنبعی</w:t>
      </w:r>
      <w:r w:rsidRPr="00F33EEE">
        <w:rPr>
          <w:rFonts w:ascii="Yekan Bakh" w:hAnsi="Yekan Bakh" w:cs="Yekan Bakh"/>
          <w:highlight w:val="green"/>
          <w:rtl/>
        </w:rPr>
        <w:t xml:space="preserve"> عمل می‌کند</w:t>
      </w:r>
      <w:r w:rsidR="00F33EEE" w:rsidRPr="00F33EEE">
        <w:rPr>
          <w:rFonts w:ascii="Yekan Bakh" w:hAnsi="Yekan Bakh" w:cs="Yekan Bakh" w:hint="cs"/>
          <w:highlight w:val="green"/>
          <w:rtl/>
        </w:rPr>
        <w:t>، به طوری که پایگاه داده اعتباری کشور، اطلاعات اشخاص حقیقی و حقوقی را از منابع بسیار متنوعی از جمله تسهیلات بانکی، تسهیلات لندتک ها، چک های نقد شده و برگشتی، مالیات، قوه قضاییه و دیگر منابع دریافت می کن</w:t>
      </w:r>
      <w:r w:rsidR="00F33EEE" w:rsidRPr="00295BFB">
        <w:rPr>
          <w:rFonts w:ascii="Yekan Bakh" w:hAnsi="Yekan Bakh" w:cs="Yekan Bakh" w:hint="cs"/>
          <w:highlight w:val="green"/>
          <w:rtl/>
        </w:rPr>
        <w:t>د</w:t>
      </w:r>
      <w:r w:rsidR="00295BFB" w:rsidRPr="00295BFB">
        <w:rPr>
          <w:rFonts w:ascii="Yekan Bakh" w:hAnsi="Yekan Bakh" w:cs="Yekan Bakh" w:hint="cs"/>
          <w:highlight w:val="green"/>
          <w:rtl/>
        </w:rPr>
        <w:t xml:space="preserve"> و شرکت اعتبارسنجی ایران از اطلاعات این پایگاه داده، جهت ارائه محصولات خود استفاده می کند.</w:t>
      </w:r>
    </w:p>
    <w:p w14:paraId="22FDA446" w14:textId="77777777" w:rsidR="003E7525" w:rsidRPr="003E7525" w:rsidRDefault="00346F41" w:rsidP="003E7525">
      <w:pPr>
        <w:bidi/>
        <w:rPr>
          <w:rFonts w:ascii="Yekan Bakh" w:hAnsi="Yekan Bakh" w:cs="Yekan Bakh"/>
        </w:rPr>
      </w:pPr>
      <w:r>
        <w:rPr>
          <w:rFonts w:ascii="Yekan Bakh" w:hAnsi="Yekan Bakh" w:cs="Yekan Bakh"/>
        </w:rPr>
        <w:pict w14:anchorId="76905756">
          <v:rect id="_x0000_i1026" style="width:0;height:1.5pt" o:hralign="center" o:hrstd="t" o:hr="t" fillcolor="#a0a0a0" stroked="f"/>
        </w:pict>
      </w:r>
    </w:p>
    <w:p w14:paraId="7793CE32" w14:textId="77777777" w:rsidR="003E7525" w:rsidRPr="00295BFB" w:rsidRDefault="003E7525" w:rsidP="003E7525">
      <w:pPr>
        <w:bidi/>
        <w:rPr>
          <w:rFonts w:ascii="Yekan Bakh" w:hAnsi="Yekan Bakh" w:cs="Yekan Bakh"/>
          <w:b/>
          <w:bCs/>
          <w:highlight w:val="green"/>
        </w:rPr>
      </w:pPr>
      <w:r w:rsidRPr="003E7525">
        <w:rPr>
          <w:rFonts w:ascii="Yekan Bakh" w:hAnsi="Yekan Bakh" w:cs="Yekan Bakh"/>
          <w:b/>
          <w:bCs/>
          <w:rtl/>
          <w:lang w:bidi="fa-IR"/>
        </w:rPr>
        <w:t>۲</w:t>
      </w:r>
      <w:r w:rsidRPr="00295BFB">
        <w:rPr>
          <w:rFonts w:ascii="Yekan Bakh" w:hAnsi="Yekan Bakh" w:cs="Yekan Bakh"/>
          <w:b/>
          <w:bCs/>
          <w:highlight w:val="green"/>
        </w:rPr>
        <w:t xml:space="preserve">. </w:t>
      </w:r>
      <w:r w:rsidRPr="00295BFB">
        <w:rPr>
          <w:rFonts w:ascii="Yekan Bakh" w:hAnsi="Yekan Bakh" w:cs="Yekan Bakh"/>
          <w:b/>
          <w:bCs/>
          <w:highlight w:val="green"/>
          <w:rtl/>
        </w:rPr>
        <w:t>منابع داده و تنوع اطلاعات</w:t>
      </w:r>
    </w:p>
    <w:p w14:paraId="7C5A39EA" w14:textId="38D8586C" w:rsidR="003E7525" w:rsidRPr="00295BFB" w:rsidRDefault="003E7525" w:rsidP="003E7525">
      <w:pPr>
        <w:bidi/>
        <w:rPr>
          <w:rFonts w:ascii="Yekan Bakh" w:hAnsi="Yekan Bakh" w:cs="Yekan Bakh"/>
          <w:highlight w:val="green"/>
        </w:rPr>
      </w:pPr>
      <w:r w:rsidRPr="00295BFB">
        <w:rPr>
          <w:rFonts w:ascii="Yekan Bakh" w:hAnsi="Yekan Bakh" w:cs="Yekan Bakh"/>
          <w:highlight w:val="green"/>
          <w:rtl/>
        </w:rPr>
        <w:t xml:space="preserve">تفاوت اصلی دو شرکت در </w:t>
      </w:r>
      <w:r w:rsidR="00F33EEE" w:rsidRPr="00295BFB">
        <w:rPr>
          <w:rFonts w:ascii="Yekan Bakh" w:hAnsi="Yekan Bakh" w:cs="Yekan Bakh" w:hint="cs"/>
          <w:b/>
          <w:bCs/>
          <w:highlight w:val="green"/>
          <w:rtl/>
        </w:rPr>
        <w:t xml:space="preserve">نوع </w:t>
      </w:r>
      <w:r w:rsidRPr="00295BFB">
        <w:rPr>
          <w:rFonts w:ascii="Yekan Bakh" w:hAnsi="Yekan Bakh" w:cs="Yekan Bakh"/>
          <w:b/>
          <w:bCs/>
          <w:highlight w:val="green"/>
          <w:rtl/>
        </w:rPr>
        <w:t>منابع داده‌ای</w:t>
      </w:r>
      <w:r w:rsidRPr="00295BFB">
        <w:rPr>
          <w:rFonts w:ascii="Yekan Bakh" w:hAnsi="Yekan Bakh" w:cs="Yekan Bakh"/>
          <w:highlight w:val="green"/>
          <w:rtl/>
        </w:rPr>
        <w:t xml:space="preserve"> است</w:t>
      </w:r>
      <w:r w:rsidRPr="00295BFB">
        <w:rPr>
          <w:rFonts w:ascii="Yekan Bakh" w:hAnsi="Yekan Bakh" w:cs="Yekan Bakh"/>
          <w:highlight w:val="green"/>
        </w:rPr>
        <w:t>.</w:t>
      </w:r>
      <w:r w:rsidRPr="00295BFB">
        <w:rPr>
          <w:rFonts w:ascii="Yekan Bakh" w:hAnsi="Yekan Bakh" w:cs="Yekan Bakh"/>
          <w:highlight w:val="green"/>
        </w:rPr>
        <w:br/>
      </w:r>
      <w:r w:rsidRPr="00295BFB">
        <w:rPr>
          <w:rFonts w:ascii="Yekan Bakh" w:hAnsi="Yekan Bakh" w:cs="Yekan Bakh"/>
          <w:highlight w:val="green"/>
          <w:rtl/>
        </w:rPr>
        <w:t>در حالی که داده‌های</w:t>
      </w:r>
      <w:r w:rsidRPr="00295BFB">
        <w:rPr>
          <w:rFonts w:ascii="Yekan Bakh" w:hAnsi="Yekan Bakh" w:cs="Yekan Bakh"/>
          <w:highlight w:val="green"/>
        </w:rPr>
        <w:t xml:space="preserve"> </w:t>
      </w:r>
      <w:r w:rsidR="00F33EEE" w:rsidRPr="00295BFB">
        <w:rPr>
          <w:rFonts w:ascii="Yekan Bakh" w:hAnsi="Yekan Bakh" w:cs="Yekan Bakh" w:hint="cs"/>
          <w:highlight w:val="green"/>
          <w:rtl/>
        </w:rPr>
        <w:t xml:space="preserve">شرکت های مرآت و حافظ سامان ایرانیان، </w:t>
      </w:r>
      <w:r w:rsidRPr="00295BFB">
        <w:rPr>
          <w:rFonts w:ascii="Yekan Bakh" w:hAnsi="Yekan Bakh" w:cs="Yekan Bakh"/>
          <w:highlight w:val="green"/>
        </w:rPr>
        <w:t xml:space="preserve"> </w:t>
      </w:r>
      <w:r w:rsidRPr="00295BFB">
        <w:rPr>
          <w:rFonts w:ascii="Yekan Bakh" w:hAnsi="Yekan Bakh" w:cs="Yekan Bakh"/>
          <w:highlight w:val="green"/>
          <w:rtl/>
        </w:rPr>
        <w:t>عمدتاً از درون بانک سامان (مانند سوابق تسهیلات، چک‌ها، ضمانت‌ها و تراکنش‌های مشتریان) استخراج می‌شود، داده‌های شرکت اعتبارسنجی ایران از طیف گسترده‌ای از نهادهای دولتی و حاکمیتی تأمین می‌گردد. از جمله</w:t>
      </w:r>
      <w:r w:rsidRPr="00295BFB">
        <w:rPr>
          <w:rFonts w:ascii="Yekan Bakh" w:hAnsi="Yekan Bakh" w:cs="Yekan Bakh"/>
          <w:highlight w:val="green"/>
        </w:rPr>
        <w:t>:</w:t>
      </w:r>
    </w:p>
    <w:p w14:paraId="2C6CB9A0" w14:textId="77777777" w:rsidR="003E7525" w:rsidRPr="00295BFB" w:rsidRDefault="003E7525" w:rsidP="003E7525">
      <w:pPr>
        <w:numPr>
          <w:ilvl w:val="0"/>
          <w:numId w:val="1"/>
        </w:numPr>
        <w:bidi/>
        <w:rPr>
          <w:rFonts w:ascii="Yekan Bakh" w:hAnsi="Yekan Bakh" w:cs="Yekan Bakh"/>
          <w:highlight w:val="green"/>
        </w:rPr>
      </w:pPr>
      <w:r w:rsidRPr="00295BFB">
        <w:rPr>
          <w:rFonts w:ascii="Yekan Bakh" w:hAnsi="Yekan Bakh" w:cs="Yekan Bakh"/>
          <w:highlight w:val="green"/>
          <w:rtl/>
        </w:rPr>
        <w:t>سازمان امور مالیاتی کشور (برای بررسی عملکرد مالی و درآمدی)،</w:t>
      </w:r>
    </w:p>
    <w:p w14:paraId="6219ED17" w14:textId="77777777" w:rsidR="003E7525" w:rsidRPr="00295BFB" w:rsidRDefault="003E7525" w:rsidP="003E7525">
      <w:pPr>
        <w:numPr>
          <w:ilvl w:val="0"/>
          <w:numId w:val="1"/>
        </w:numPr>
        <w:bidi/>
        <w:rPr>
          <w:rFonts w:ascii="Yekan Bakh" w:hAnsi="Yekan Bakh" w:cs="Yekan Bakh"/>
          <w:highlight w:val="green"/>
        </w:rPr>
      </w:pPr>
      <w:r w:rsidRPr="00295BFB">
        <w:rPr>
          <w:rFonts w:ascii="Yekan Bakh" w:hAnsi="Yekan Bakh" w:cs="Yekan Bakh"/>
          <w:highlight w:val="green"/>
          <w:rtl/>
        </w:rPr>
        <w:lastRenderedPageBreak/>
        <w:t>قوه قضاییه (برای اطلاع از سوابق دعاوی یا چک‌های برگشتی)،</w:t>
      </w:r>
    </w:p>
    <w:p w14:paraId="17A96D84" w14:textId="77777777" w:rsidR="003E7525" w:rsidRPr="00295BFB" w:rsidRDefault="003E7525" w:rsidP="003E7525">
      <w:pPr>
        <w:numPr>
          <w:ilvl w:val="0"/>
          <w:numId w:val="1"/>
        </w:numPr>
        <w:bidi/>
        <w:rPr>
          <w:rFonts w:ascii="Yekan Bakh" w:hAnsi="Yekan Bakh" w:cs="Yekan Bakh"/>
          <w:highlight w:val="green"/>
        </w:rPr>
      </w:pPr>
      <w:r w:rsidRPr="00295BFB">
        <w:rPr>
          <w:rFonts w:ascii="Yekan Bakh" w:hAnsi="Yekan Bakh" w:cs="Yekan Bakh"/>
          <w:highlight w:val="green"/>
          <w:rtl/>
        </w:rPr>
        <w:t>بانک مرکزی (اطلاعات تسهیلات و اقساط در کل شبکه بانکی)،</w:t>
      </w:r>
    </w:p>
    <w:p w14:paraId="59DB127B" w14:textId="77777777" w:rsidR="003E7525" w:rsidRPr="00295BFB" w:rsidRDefault="003E7525" w:rsidP="003E7525">
      <w:pPr>
        <w:numPr>
          <w:ilvl w:val="0"/>
          <w:numId w:val="1"/>
        </w:numPr>
        <w:bidi/>
        <w:rPr>
          <w:rFonts w:ascii="Yekan Bakh" w:hAnsi="Yekan Bakh" w:cs="Yekan Bakh"/>
          <w:highlight w:val="green"/>
        </w:rPr>
      </w:pPr>
      <w:r w:rsidRPr="00295BFB">
        <w:rPr>
          <w:rFonts w:ascii="Yekan Bakh" w:hAnsi="Yekan Bakh" w:cs="Yekan Bakh"/>
          <w:highlight w:val="green"/>
          <w:rtl/>
        </w:rPr>
        <w:t>پلیس راهنمایی و رانندگی (در مدل‌های خاص ریسک رفتاری مانند ریسک بیمه‌ای رانندگان)،</w:t>
      </w:r>
    </w:p>
    <w:p w14:paraId="4460D4FF" w14:textId="77777777" w:rsidR="003E7525" w:rsidRPr="00295BFB" w:rsidRDefault="003E7525" w:rsidP="003E7525">
      <w:pPr>
        <w:numPr>
          <w:ilvl w:val="0"/>
          <w:numId w:val="1"/>
        </w:numPr>
        <w:bidi/>
        <w:rPr>
          <w:rFonts w:ascii="Yekan Bakh" w:hAnsi="Yekan Bakh" w:cs="Yekan Bakh"/>
          <w:highlight w:val="green"/>
        </w:rPr>
      </w:pPr>
      <w:r w:rsidRPr="00295BFB">
        <w:rPr>
          <w:rFonts w:ascii="Yekan Bakh" w:hAnsi="Yekan Bakh" w:cs="Yekan Bakh"/>
          <w:highlight w:val="green"/>
          <w:rtl/>
        </w:rPr>
        <w:t>بیمه مرکزی (در تحلیل ریسک بیمه‌ای و سوابق خسارت)،</w:t>
      </w:r>
    </w:p>
    <w:p w14:paraId="51D80C15" w14:textId="486C3CB1" w:rsidR="003E7525" w:rsidRPr="00295BFB" w:rsidRDefault="003E7525" w:rsidP="003E7525">
      <w:pPr>
        <w:numPr>
          <w:ilvl w:val="0"/>
          <w:numId w:val="1"/>
        </w:numPr>
        <w:bidi/>
        <w:rPr>
          <w:rFonts w:ascii="Yekan Bakh" w:hAnsi="Yekan Bakh" w:cs="Yekan Bakh"/>
          <w:highlight w:val="green"/>
        </w:rPr>
      </w:pPr>
      <w:r w:rsidRPr="00295BFB">
        <w:rPr>
          <w:rFonts w:ascii="Yekan Bakh" w:hAnsi="Yekan Bakh" w:cs="Yekan Bakh"/>
          <w:highlight w:val="green"/>
          <w:rtl/>
        </w:rPr>
        <w:t>سامانه صیاد بانک مرکزی (چک‌های</w:t>
      </w:r>
      <w:r w:rsidR="00F33EEE" w:rsidRPr="00295BFB">
        <w:rPr>
          <w:rFonts w:ascii="Yekan Bakh" w:hAnsi="Yekan Bakh" w:cs="Yekan Bakh" w:hint="cs"/>
          <w:highlight w:val="green"/>
          <w:rtl/>
        </w:rPr>
        <w:t xml:space="preserve"> صادر شدهه، نقد شده و</w:t>
      </w:r>
      <w:r w:rsidRPr="00295BFB">
        <w:rPr>
          <w:rFonts w:ascii="Yekan Bakh" w:hAnsi="Yekan Bakh" w:cs="Yekan Bakh"/>
          <w:highlight w:val="green"/>
          <w:rtl/>
        </w:rPr>
        <w:t xml:space="preserve"> برگشتی</w:t>
      </w:r>
      <w:r w:rsidR="00F33EEE" w:rsidRPr="00295BFB">
        <w:rPr>
          <w:rFonts w:ascii="Yekan Bakh" w:hAnsi="Yekan Bakh" w:cs="Yekan Bakh" w:hint="cs"/>
          <w:highlight w:val="green"/>
          <w:rtl/>
        </w:rPr>
        <w:t>)</w:t>
      </w:r>
    </w:p>
    <w:p w14:paraId="68546C79" w14:textId="6810AA5C" w:rsidR="003E7525" w:rsidRPr="00295BFB" w:rsidRDefault="003E7525" w:rsidP="003E7525">
      <w:pPr>
        <w:bidi/>
        <w:rPr>
          <w:rFonts w:ascii="Yekan Bakh" w:hAnsi="Yekan Bakh" w:cs="Yekan Bakh"/>
          <w:highlight w:val="green"/>
        </w:rPr>
      </w:pPr>
      <w:r w:rsidRPr="00295BFB">
        <w:rPr>
          <w:rFonts w:ascii="Yekan Bakh" w:hAnsi="Yekan Bakh" w:cs="Yekan Bakh"/>
          <w:highlight w:val="green"/>
          <w:rtl/>
        </w:rPr>
        <w:t xml:space="preserve">این تنوع داده‌ای موجب می‌شود مدل‌های اعتبارسنجی شرکت اعتبارسنجی ایران از </w:t>
      </w:r>
      <w:r w:rsidRPr="00295BFB">
        <w:rPr>
          <w:rFonts w:ascii="Yekan Bakh" w:hAnsi="Yekan Bakh" w:cs="Yekan Bakh"/>
          <w:b/>
          <w:bCs/>
          <w:highlight w:val="green"/>
          <w:rtl/>
        </w:rPr>
        <w:t>پوشش ملی، تنوع داده‌ای بالا و جامعیت رفتاری و مالی</w:t>
      </w:r>
      <w:r w:rsidRPr="00295BFB">
        <w:rPr>
          <w:rFonts w:ascii="Yekan Bakh" w:hAnsi="Yekan Bakh" w:cs="Yekan Bakh"/>
          <w:highlight w:val="green"/>
          <w:rtl/>
        </w:rPr>
        <w:t xml:space="preserve"> برخوردار باشند، در حالی که</w:t>
      </w:r>
      <w:r w:rsidRPr="00295BFB">
        <w:rPr>
          <w:rFonts w:ascii="Yekan Bakh" w:hAnsi="Yekan Bakh" w:cs="Yekan Bakh"/>
          <w:highlight w:val="green"/>
        </w:rPr>
        <w:t xml:space="preserve"> ICBS </w:t>
      </w:r>
      <w:r w:rsidR="00295BFB" w:rsidRPr="00295BFB">
        <w:rPr>
          <w:rFonts w:ascii="Yekan Bakh" w:hAnsi="Yekan Bakh" w:cs="Yekan Bakh" w:hint="cs"/>
          <w:highlight w:val="green"/>
          <w:rtl/>
        </w:rPr>
        <w:t xml:space="preserve">و مرآت </w:t>
      </w:r>
      <w:r w:rsidRPr="00295BFB">
        <w:rPr>
          <w:rFonts w:ascii="Yekan Bakh" w:hAnsi="Yekan Bakh" w:cs="Yekan Bakh"/>
          <w:highlight w:val="green"/>
          <w:rtl/>
        </w:rPr>
        <w:t xml:space="preserve">با تکیه بر داده‌های درون‌بانکی، </w:t>
      </w:r>
      <w:r w:rsidR="00F33EEE" w:rsidRPr="00295BFB">
        <w:rPr>
          <w:rFonts w:ascii="Yekan Bakh" w:hAnsi="Yekan Bakh" w:cs="Yekan Bakh" w:hint="cs"/>
          <w:highlight w:val="green"/>
          <w:rtl/>
        </w:rPr>
        <w:t>عمدتا</w:t>
      </w:r>
      <w:r w:rsidRPr="00295BFB">
        <w:rPr>
          <w:rFonts w:ascii="Yekan Bakh" w:hAnsi="Yekan Bakh" w:cs="Yekan Bakh"/>
          <w:highlight w:val="green"/>
          <w:rtl/>
        </w:rPr>
        <w:t xml:space="preserve"> در حوزه‌ی </w:t>
      </w:r>
      <w:r w:rsidRPr="00295BFB">
        <w:rPr>
          <w:rFonts w:ascii="Yekan Bakh" w:hAnsi="Yekan Bakh" w:cs="Yekan Bakh"/>
          <w:b/>
          <w:bCs/>
          <w:highlight w:val="green"/>
          <w:rtl/>
        </w:rPr>
        <w:t>تحلیل عملکرد مشتریان خاص بانک سامان</w:t>
      </w:r>
      <w:r w:rsidR="00295BFB" w:rsidRPr="00295BFB">
        <w:rPr>
          <w:rFonts w:ascii="Yekan Bakh" w:hAnsi="Yekan Bakh" w:cs="Yekan Bakh" w:hint="cs"/>
          <w:b/>
          <w:bCs/>
          <w:highlight w:val="green"/>
          <w:rtl/>
        </w:rPr>
        <w:t xml:space="preserve"> و رسالت</w:t>
      </w:r>
      <w:r w:rsidRPr="00295BFB">
        <w:rPr>
          <w:rFonts w:ascii="Yekan Bakh" w:hAnsi="Yekan Bakh" w:cs="Yekan Bakh"/>
          <w:highlight w:val="green"/>
          <w:rtl/>
        </w:rPr>
        <w:t xml:space="preserve"> فعالیت می‌کن</w:t>
      </w:r>
      <w:r w:rsidR="00295BFB" w:rsidRPr="00295BFB">
        <w:rPr>
          <w:rFonts w:ascii="Yekan Bakh" w:hAnsi="Yekan Bakh" w:cs="Yekan Bakh" w:hint="cs"/>
          <w:highlight w:val="green"/>
          <w:rtl/>
        </w:rPr>
        <w:t>ن</w:t>
      </w:r>
      <w:r w:rsidRPr="00295BFB">
        <w:rPr>
          <w:rFonts w:ascii="Yekan Bakh" w:hAnsi="Yekan Bakh" w:cs="Yekan Bakh"/>
          <w:highlight w:val="green"/>
          <w:rtl/>
        </w:rPr>
        <w:t>د</w:t>
      </w:r>
      <w:r w:rsidRPr="00295BFB">
        <w:rPr>
          <w:rFonts w:ascii="Yekan Bakh" w:hAnsi="Yekan Bakh" w:cs="Yekan Bakh"/>
          <w:highlight w:val="green"/>
        </w:rPr>
        <w:t>.</w:t>
      </w:r>
      <w:r w:rsidR="005B02ED">
        <w:rPr>
          <w:rFonts w:ascii="Yekan Bakh" w:hAnsi="Yekan Bakh" w:cs="Yekan Bakh" w:hint="cs"/>
          <w:highlight w:val="green"/>
          <w:rtl/>
        </w:rPr>
        <w:t xml:space="preserve"> (البته این شرکت ها می توانند از محصولات شرکت اعتبارسنجی ایران جهت انجام تحلیل های خود استفاده کنند0.)</w:t>
      </w:r>
    </w:p>
    <w:p w14:paraId="09D25EEA" w14:textId="77777777" w:rsidR="003E7525" w:rsidRPr="005B02ED" w:rsidRDefault="00346F41" w:rsidP="003E7525">
      <w:pPr>
        <w:bidi/>
        <w:rPr>
          <w:rFonts w:ascii="Yekan Bakh" w:hAnsi="Yekan Bakh" w:cs="Yekan Bakh"/>
          <w:highlight w:val="green"/>
        </w:rPr>
      </w:pPr>
      <w:r>
        <w:rPr>
          <w:rFonts w:ascii="Yekan Bakh" w:hAnsi="Yekan Bakh" w:cs="Yekan Bakh"/>
          <w:highlight w:val="green"/>
        </w:rPr>
        <w:pict w14:anchorId="1A736DD0">
          <v:rect id="_x0000_i1027" style="width:0;height:1.5pt" o:hralign="center" o:hrstd="t" o:hr="t" fillcolor="#a0a0a0" stroked="f"/>
        </w:pict>
      </w:r>
    </w:p>
    <w:p w14:paraId="2F1FDA07" w14:textId="77777777" w:rsidR="003E7525" w:rsidRPr="005B02ED" w:rsidRDefault="003E7525" w:rsidP="003E7525">
      <w:pPr>
        <w:bidi/>
        <w:rPr>
          <w:rFonts w:ascii="Yekan Bakh" w:hAnsi="Yekan Bakh" w:cs="Yekan Bakh"/>
          <w:b/>
          <w:bCs/>
          <w:highlight w:val="green"/>
        </w:rPr>
      </w:pPr>
      <w:r w:rsidRPr="005B02ED">
        <w:rPr>
          <w:rFonts w:ascii="Yekan Bakh" w:hAnsi="Yekan Bakh" w:cs="Yekan Bakh"/>
          <w:b/>
          <w:bCs/>
          <w:highlight w:val="green"/>
          <w:rtl/>
          <w:lang w:bidi="fa-IR"/>
        </w:rPr>
        <w:t>۴</w:t>
      </w:r>
      <w:r w:rsidRPr="005B02ED">
        <w:rPr>
          <w:rFonts w:ascii="Yekan Bakh" w:hAnsi="Yekan Bakh" w:cs="Yekan Bakh"/>
          <w:b/>
          <w:bCs/>
          <w:highlight w:val="green"/>
        </w:rPr>
        <w:t xml:space="preserve">. </w:t>
      </w:r>
      <w:r w:rsidRPr="005B02ED">
        <w:rPr>
          <w:rFonts w:ascii="Yekan Bakh" w:hAnsi="Yekan Bakh" w:cs="Yekan Bakh"/>
          <w:b/>
          <w:bCs/>
          <w:highlight w:val="green"/>
          <w:rtl/>
        </w:rPr>
        <w:t>نتیجه‌گیری</w:t>
      </w:r>
    </w:p>
    <w:p w14:paraId="73FC0BCB" w14:textId="13D0125C" w:rsidR="003E7525" w:rsidRPr="003E7525" w:rsidRDefault="003E7525" w:rsidP="003E7525">
      <w:pPr>
        <w:bidi/>
        <w:rPr>
          <w:rFonts w:ascii="Yekan Bakh" w:hAnsi="Yekan Bakh" w:cs="Yekan Bakh"/>
        </w:rPr>
      </w:pPr>
      <w:r w:rsidRPr="005B02ED">
        <w:rPr>
          <w:rFonts w:ascii="Yekan Bakh" w:hAnsi="Yekan Bakh" w:cs="Yekan Bakh"/>
          <w:highlight w:val="green"/>
          <w:rtl/>
        </w:rPr>
        <w:t xml:space="preserve">از نظر </w:t>
      </w:r>
      <w:r w:rsidRPr="005B02ED">
        <w:rPr>
          <w:rFonts w:ascii="Yekan Bakh" w:hAnsi="Yekan Bakh" w:cs="Yekan Bakh"/>
          <w:b/>
          <w:bCs/>
          <w:highlight w:val="green"/>
          <w:rtl/>
        </w:rPr>
        <w:t>ماهیت کسب‌وکار</w:t>
      </w:r>
      <w:r w:rsidRPr="005B02ED">
        <w:rPr>
          <w:rFonts w:ascii="Yekan Bakh" w:hAnsi="Yekan Bakh" w:cs="Yekan Bakh"/>
          <w:highlight w:val="green"/>
          <w:rtl/>
        </w:rPr>
        <w:t xml:space="preserve">، شرکت حافظ سامان ایرانیان یک بازیگر </w:t>
      </w:r>
      <w:r w:rsidRPr="005B02ED">
        <w:rPr>
          <w:rFonts w:ascii="Yekan Bakh" w:hAnsi="Yekan Bakh" w:cs="Yekan Bakh"/>
          <w:b/>
          <w:bCs/>
          <w:highlight w:val="green"/>
          <w:rtl/>
        </w:rPr>
        <w:t>تخصصی و محدود به حوزه بانک سامان</w:t>
      </w:r>
      <w:r w:rsidRPr="005B02ED">
        <w:rPr>
          <w:rFonts w:ascii="Yekan Bakh" w:hAnsi="Yekan Bakh" w:cs="Yekan Bakh"/>
          <w:highlight w:val="green"/>
          <w:rtl/>
        </w:rPr>
        <w:t xml:space="preserve"> </w:t>
      </w:r>
      <w:r w:rsidR="005B02ED" w:rsidRPr="005B02ED">
        <w:rPr>
          <w:rFonts w:ascii="Yekan Bakh" w:hAnsi="Yekan Bakh" w:cs="Yekan Bakh" w:hint="cs"/>
          <w:highlight w:val="green"/>
          <w:rtl/>
        </w:rPr>
        <w:t xml:space="preserve">و شرکت مرآت یک بازیگر تخصصی و محدود به بانک رسالت </w:t>
      </w:r>
      <w:r w:rsidRPr="005B02ED">
        <w:rPr>
          <w:rFonts w:ascii="Yekan Bakh" w:hAnsi="Yekan Bakh" w:cs="Yekan Bakh"/>
          <w:highlight w:val="green"/>
          <w:rtl/>
        </w:rPr>
        <w:t>است که ارزش</w:t>
      </w:r>
      <w:r w:rsidR="005B02ED" w:rsidRPr="005B02ED">
        <w:rPr>
          <w:rFonts w:ascii="Yekan Bakh" w:hAnsi="Yekan Bakh" w:cs="Yekan Bakh" w:hint="cs"/>
          <w:highlight w:val="green"/>
          <w:rtl/>
        </w:rPr>
        <w:t xml:space="preserve"> کسب و کار</w:t>
      </w:r>
      <w:r w:rsidRPr="005B02ED">
        <w:rPr>
          <w:rFonts w:ascii="Yekan Bakh" w:hAnsi="Yekan Bakh" w:cs="Yekan Bakh"/>
          <w:highlight w:val="green"/>
          <w:rtl/>
        </w:rPr>
        <w:t xml:space="preserve"> خود را از طریق تحلیل عمیق‌تر داده‌های مشتریان همان بانک خلق می‌کن</w:t>
      </w:r>
      <w:r w:rsidR="005B02ED" w:rsidRPr="005B02ED">
        <w:rPr>
          <w:rFonts w:ascii="Yekan Bakh" w:hAnsi="Yekan Bakh" w:cs="Yekan Bakh" w:hint="cs"/>
          <w:highlight w:val="green"/>
          <w:rtl/>
        </w:rPr>
        <w:t>ن</w:t>
      </w:r>
      <w:r w:rsidRPr="005B02ED">
        <w:rPr>
          <w:rFonts w:ascii="Yekan Bakh" w:hAnsi="Yekan Bakh" w:cs="Yekan Bakh"/>
          <w:highlight w:val="green"/>
          <w:rtl/>
        </w:rPr>
        <w:t>د</w:t>
      </w:r>
      <w:r w:rsidRPr="005B02ED">
        <w:rPr>
          <w:rFonts w:ascii="Yekan Bakh" w:hAnsi="Yekan Bakh" w:cs="Yekan Bakh"/>
          <w:highlight w:val="green"/>
        </w:rPr>
        <w:t>.</w:t>
      </w:r>
      <w:r w:rsidRPr="005B02ED">
        <w:rPr>
          <w:rFonts w:ascii="Yekan Bakh" w:hAnsi="Yekan Bakh" w:cs="Yekan Bakh"/>
          <w:highlight w:val="green"/>
        </w:rPr>
        <w:br/>
      </w:r>
      <w:r w:rsidRPr="005B02ED">
        <w:rPr>
          <w:rFonts w:ascii="Yekan Bakh" w:hAnsi="Yekan Bakh" w:cs="Yekan Bakh"/>
          <w:highlight w:val="green"/>
          <w:rtl/>
        </w:rPr>
        <w:t>در مقابل</w:t>
      </w:r>
      <w:r w:rsidR="00346F41">
        <w:rPr>
          <w:rFonts w:ascii="Yekan Bakh" w:hAnsi="Yekan Bakh" w:cs="Yekan Bakh" w:hint="cs"/>
          <w:highlight w:val="green"/>
          <w:rtl/>
        </w:rPr>
        <w:t xml:space="preserve"> </w:t>
      </w:r>
      <w:r w:rsidR="00A336AA">
        <w:rPr>
          <w:rFonts w:ascii="Yekan Bakh" w:hAnsi="Yekan Bakh" w:cs="Yekan Bakh" w:hint="cs"/>
          <w:highlight w:val="green"/>
          <w:rtl/>
        </w:rPr>
        <w:t xml:space="preserve">، </w:t>
      </w:r>
      <w:r w:rsidRPr="005B02ED">
        <w:rPr>
          <w:rFonts w:ascii="Yekan Bakh" w:hAnsi="Yekan Bakh" w:cs="Yekan Bakh"/>
          <w:highlight w:val="green"/>
          <w:rtl/>
        </w:rPr>
        <w:t xml:space="preserve">شرکت اعتبارسنجی ایران </w:t>
      </w:r>
      <w:r w:rsidR="00A336AA">
        <w:rPr>
          <w:rFonts w:ascii="Yekan Bakh" w:hAnsi="Yekan Bakh" w:cs="Yekan Bakh" w:hint="cs"/>
          <w:highlight w:val="green"/>
          <w:rtl/>
        </w:rPr>
        <w:t xml:space="preserve">تنها </w:t>
      </w:r>
      <w:r w:rsidRPr="005B02ED">
        <w:rPr>
          <w:rFonts w:ascii="Yekan Bakh" w:hAnsi="Yekan Bakh" w:cs="Yekan Bakh"/>
          <w:highlight w:val="green"/>
          <w:rtl/>
        </w:rPr>
        <w:t xml:space="preserve">نهادی است که </w:t>
      </w:r>
      <w:r w:rsidR="005B02ED" w:rsidRPr="005B02ED">
        <w:rPr>
          <w:rFonts w:ascii="Yekan Bakh" w:hAnsi="Yekan Bakh" w:cs="Yekan Bakh" w:hint="cs"/>
          <w:highlight w:val="green"/>
          <w:rtl/>
        </w:rPr>
        <w:t xml:space="preserve">مطابق با قانون، </w:t>
      </w:r>
      <w:r w:rsidRPr="005B02ED">
        <w:rPr>
          <w:rFonts w:ascii="Yekan Bakh" w:hAnsi="Yekan Bakh" w:cs="Yekan Bakh"/>
          <w:highlight w:val="green"/>
          <w:rtl/>
        </w:rPr>
        <w:t>با تجمیع داده‌های چندمنبعی و توسعه مدل‌های تحلیلی جامع، نقشی بنیادین در شکل‌دهی نظام اعتبار کشور دارد</w:t>
      </w:r>
      <w:r w:rsidRPr="005B02ED">
        <w:rPr>
          <w:rFonts w:ascii="Yekan Bakh" w:hAnsi="Yekan Bakh" w:cs="Yekan Bakh"/>
          <w:highlight w:val="green"/>
        </w:rPr>
        <w:t>.</w:t>
      </w:r>
    </w:p>
    <w:p w14:paraId="5D3A937A" w14:textId="77777777" w:rsidR="00F64286" w:rsidRPr="003E7525" w:rsidRDefault="00F64286" w:rsidP="003E7525">
      <w:pPr>
        <w:bidi/>
        <w:rPr>
          <w:rFonts w:ascii="Yekan Bakh" w:hAnsi="Yekan Bakh" w:cs="Yekan Bakh"/>
        </w:rPr>
      </w:pPr>
    </w:p>
    <w:sectPr w:rsidR="00F64286" w:rsidRPr="003E7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ekan Bakh">
    <w:panose1 w:val="00000000000000000000"/>
    <w:charset w:val="00"/>
    <w:family w:val="modern"/>
    <w:notTrueType/>
    <w:pitch w:val="variable"/>
    <w:sig w:usb0="80002003" w:usb1="9000216A" w:usb2="0000002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935842"/>
    <w:multiLevelType w:val="multilevel"/>
    <w:tmpl w:val="692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85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525"/>
    <w:rsid w:val="00076A3A"/>
    <w:rsid w:val="000918E5"/>
    <w:rsid w:val="00271846"/>
    <w:rsid w:val="00295BFB"/>
    <w:rsid w:val="00346F41"/>
    <w:rsid w:val="003E7525"/>
    <w:rsid w:val="005B02ED"/>
    <w:rsid w:val="00705BDD"/>
    <w:rsid w:val="009A5781"/>
    <w:rsid w:val="00A336AA"/>
    <w:rsid w:val="00BB5843"/>
    <w:rsid w:val="00BC28C1"/>
    <w:rsid w:val="00BE26B5"/>
    <w:rsid w:val="00D12B36"/>
    <w:rsid w:val="00D36658"/>
    <w:rsid w:val="00E0552D"/>
    <w:rsid w:val="00EC0309"/>
    <w:rsid w:val="00F01BCB"/>
    <w:rsid w:val="00F27F86"/>
    <w:rsid w:val="00F33EEE"/>
    <w:rsid w:val="00F6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9382BB0"/>
  <w15:chartTrackingRefBased/>
  <w15:docId w15:val="{8DC22601-41CC-4449-8676-6522FC940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3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Nazzari</dc:creator>
  <cp:keywords/>
  <dc:description/>
  <cp:lastModifiedBy>Javad Ali Akbari</cp:lastModifiedBy>
  <cp:revision>7</cp:revision>
  <dcterms:created xsi:type="dcterms:W3CDTF">2025-11-09T10:02:00Z</dcterms:created>
  <dcterms:modified xsi:type="dcterms:W3CDTF">2026-04-25T06:48:00Z</dcterms:modified>
</cp:coreProperties>
</file>