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&amp; Machine Learning Study Notes</w:t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p>
      <w:r>
        <w:br/>
        <w:t xml:space="preserve">Artificial Intelligence (AI) is a branch of computer science focused on creating systems that can perform tasks that typically require human intelligence. </w:t>
        <w:br/>
        <w:t>These tasks include reasoning, learning, problem-solving, perception, and language understanding.</w:t>
        <w:br/>
        <w:br/>
        <w:t xml:space="preserve">Machine Learning (ML) is a subset of AI that allows systems to learn from data without being explicitly programmed. </w:t>
        <w:br/>
        <w:t>It uses algorithms to identify patterns and make predictions.</w:t>
        <w:br/>
        <w:br/>
        <w:t xml:space="preserve">Deep Learning is a subset of machine learning that uses neural networks with many layers. </w:t>
        <w:br/>
        <w:t>It is widely used in image recognition, speech processing, and natural language processing.</w:t>
        <w:br/>
        <w:br/>
        <w:t>Natural Language Processing (NLP) helps computers understand and generate human language.</w:t>
        <w:br/>
        <w:br/>
        <w:t>Retrieval-Augmented Generation (RAG) combines retrieval systems with generative AI models to provide more accurate and context-aware answers.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