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EC7DD" w14:textId="77777777" w:rsidR="00864B23" w:rsidRDefault="00864B23" w:rsidP="00864B23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40"/>
          <w:szCs w:val="40"/>
        </w:rPr>
      </w:pPr>
      <w:r>
        <w:rPr>
          <w:rFonts w:ascii="System Font" w:hAnsi="System Font" w:cs="System Font"/>
          <w:b/>
          <w:bCs/>
          <w:color w:val="0C0C0C"/>
          <w:kern w:val="0"/>
          <w:sz w:val="40"/>
          <w:szCs w:val="40"/>
        </w:rPr>
        <w:t>Angebot 2: Firma GHI Beleuchtungstechnik (80% Erfüllung)</w:t>
      </w:r>
    </w:p>
    <w:p w14:paraId="110655A2" w14:textId="77777777" w:rsidR="00864B23" w:rsidRDefault="00864B23" w:rsidP="00864B23">
      <w:pPr>
        <w:autoSpaceDE w:val="0"/>
        <w:autoSpaceDN w:val="0"/>
        <w:adjustRightInd w:val="0"/>
        <w:spacing w:after="400" w:line="240" w:lineRule="auto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Firma: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</w:t>
      </w:r>
      <w:proofErr w:type="gramStart"/>
      <w:r>
        <w:rPr>
          <w:rFonts w:ascii="Helvetica Neue" w:hAnsi="Helvetica Neue" w:cs="Helvetica Neue"/>
          <w:color w:val="0C0C0C"/>
          <w:kern w:val="0"/>
          <w:sz w:val="32"/>
          <w:szCs w:val="32"/>
        </w:rPr>
        <w:t>GHI Beleuchtungstechnik</w:t>
      </w:r>
      <w:proofErr w:type="gramEnd"/>
      <w:r>
        <w:rPr>
          <w:rFonts w:ascii="Helvetica Neue" w:hAnsi="Helvetica Neue" w:cs="Helvetica Neue"/>
          <w:color w:val="0C0C0C"/>
          <w:kern w:val="0"/>
          <w:sz w:val="32"/>
          <w:szCs w:val="32"/>
        </w:rPr>
        <w:t> </w:t>
      </w: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Ansprechpartner: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Frau Anna Müller </w:t>
      </w: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E-Mail: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204F99"/>
          <w:kern w:val="0"/>
          <w:sz w:val="32"/>
          <w:szCs w:val="32"/>
        </w:rPr>
        <w:t>anna.mueller@ghi-beleuchtung.de</w:t>
      </w:r>
    </w:p>
    <w:p w14:paraId="3B0FF45B" w14:textId="77777777" w:rsidR="00864B23" w:rsidRDefault="00864B23" w:rsidP="00864B23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Technische Details:</w:t>
      </w:r>
    </w:p>
    <w:p w14:paraId="6E1E0BFD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Lichtquelle: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LED-Technologie</w:t>
      </w:r>
    </w:p>
    <w:p w14:paraId="11BEED50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Lichtleistung: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900 Lumen bei Abblendlicht, 1800 Lumen bei Fernlicht</w:t>
      </w:r>
    </w:p>
    <w:p w14:paraId="64A2C80A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Farbtemperatur: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5400 Kelvin</w:t>
      </w:r>
    </w:p>
    <w:p w14:paraId="53E10764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Lebensdauer: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25.000 Betriebsstunden</w:t>
      </w:r>
    </w:p>
    <w:p w14:paraId="7AE56669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Spannungsbereich: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10-14 Volt</w:t>
      </w:r>
    </w:p>
    <w:p w14:paraId="4D96B73D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Stromaufnahme: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11 Ampere</w:t>
      </w:r>
    </w:p>
    <w:p w14:paraId="2A008AFC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Steuerung: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Manuelle Leuchtweitenregulierung, keine adaptive Lichtverteilung</w:t>
      </w:r>
    </w:p>
    <w:p w14:paraId="71E0A7A2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Abmessungen: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520mm x 320mm x 210mm</w:t>
      </w:r>
    </w:p>
    <w:p w14:paraId="528BD3A2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Gewicht: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3.5 kg</w:t>
      </w:r>
    </w:p>
    <w:p w14:paraId="5942C956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Material: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Polycarbonat-Abdeckung, Kunststoff-Gehäuse</w:t>
      </w:r>
    </w:p>
    <w:p w14:paraId="7232E020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Vibrationstest: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ISO 16750-3 bestanden</w:t>
      </w:r>
    </w:p>
    <w:p w14:paraId="24CD1D71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Wasser- und Staubdichtigkeit: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IP65</w:t>
      </w:r>
    </w:p>
    <w:p w14:paraId="6BEF4E97" w14:textId="77777777" w:rsidR="00864B23" w:rsidRDefault="00864B23" w:rsidP="00864B23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Fehlerrate: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0.02% in den ersten 5 Jahren</w:t>
      </w:r>
    </w:p>
    <w:p w14:paraId="56A6EF30" w14:textId="77777777" w:rsidR="00864B23" w:rsidRDefault="00864B23" w:rsidP="00864B23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Preis:</w:t>
      </w:r>
    </w:p>
    <w:p w14:paraId="5D32F9B3" w14:textId="77777777" w:rsidR="00864B23" w:rsidRDefault="00864B23" w:rsidP="00864B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Prototypenbau: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40.000 EUR</w:t>
      </w:r>
    </w:p>
    <w:p w14:paraId="07A22C23" w14:textId="77777777" w:rsidR="00864B23" w:rsidRDefault="00864B23" w:rsidP="00864B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Erprobungsphase: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60.000 EUR</w:t>
      </w:r>
    </w:p>
    <w:p w14:paraId="7383E19A" w14:textId="77777777" w:rsidR="00864B23" w:rsidRDefault="00864B23" w:rsidP="00864B23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Serienproduktion: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400 EUR pro Einheit</w:t>
      </w:r>
    </w:p>
    <w:p w14:paraId="2572B534" w14:textId="77777777" w:rsidR="00864B23" w:rsidRDefault="00864B23" w:rsidP="00864B23">
      <w:pPr>
        <w:autoSpaceDE w:val="0"/>
        <w:autoSpaceDN w:val="0"/>
        <w:adjustRightInd w:val="0"/>
        <w:spacing w:line="240" w:lineRule="auto"/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lastRenderedPageBreak/>
        <w:t>Lieferzeit:</w:t>
      </w:r>
    </w:p>
    <w:p w14:paraId="3C9E40B7" w14:textId="77777777" w:rsidR="00864B23" w:rsidRDefault="00864B23" w:rsidP="00864B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Prototypenbau: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3.5 Monate</w:t>
      </w:r>
    </w:p>
    <w:p w14:paraId="1E25887F" w14:textId="77777777" w:rsidR="00864B23" w:rsidRDefault="00864B23" w:rsidP="00864B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Erprobungsphase: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7 Monate</w:t>
      </w:r>
    </w:p>
    <w:p w14:paraId="20F225B6" w14:textId="77777777" w:rsidR="00864B23" w:rsidRDefault="00864B23" w:rsidP="00864B23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40" w:lineRule="auto"/>
        <w:ind w:hanging="720"/>
        <w:rPr>
          <w:rFonts w:ascii="Helvetica Neue" w:hAnsi="Helvetica Neue" w:cs="Helvetica Neue"/>
          <w:color w:val="0C0C0C"/>
          <w:kern w:val="0"/>
          <w:sz w:val="32"/>
          <w:szCs w:val="32"/>
        </w:rPr>
      </w:pPr>
      <w:r>
        <w:rPr>
          <w:rFonts w:ascii="System Font" w:hAnsi="System Font" w:cs="System Font"/>
          <w:b/>
          <w:bCs/>
          <w:color w:val="0C0C0C"/>
          <w:kern w:val="0"/>
          <w:sz w:val="32"/>
          <w:szCs w:val="32"/>
        </w:rPr>
        <w:t>Serienproduktion:</w:t>
      </w:r>
      <w:r>
        <w:rPr>
          <w:rFonts w:ascii="Helvetica Neue" w:hAnsi="Helvetica Neue" w:cs="Helvetica Neue"/>
          <w:color w:val="0C0C0C"/>
          <w:kern w:val="0"/>
          <w:sz w:val="32"/>
          <w:szCs w:val="32"/>
        </w:rPr>
        <w:t xml:space="preserve"> 13 Monate</w:t>
      </w:r>
    </w:p>
    <w:p w14:paraId="21B217B7" w14:textId="77777777" w:rsidR="00864B23" w:rsidRDefault="00864B23"/>
    <w:sectPr w:rsidR="00864B23" w:rsidSect="0048113A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65979055">
    <w:abstractNumId w:val="0"/>
  </w:num>
  <w:num w:numId="2" w16cid:durableId="376393787">
    <w:abstractNumId w:val="1"/>
  </w:num>
  <w:num w:numId="3" w16cid:durableId="651523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23"/>
    <w:rsid w:val="00474424"/>
    <w:rsid w:val="0048113A"/>
    <w:rsid w:val="0086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95F37F"/>
  <w15:chartTrackingRefBased/>
  <w15:docId w15:val="{58A67549-77BC-3544-A2A2-40D67B42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4B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4B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4B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4B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4B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4B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4B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4B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4B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4B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4B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4B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4B2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4B2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4B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4B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4B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4B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4B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B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B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4B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B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4B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4B2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B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B2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4B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DBD0CEE9CC7DC43B573F43D3462AC52" ma:contentTypeVersion="11" ma:contentTypeDescription="Ein neues Dokument erstellen." ma:contentTypeScope="" ma:versionID="40e66c569cecd602d2886416cb839b20">
  <xsd:schema xmlns:xsd="http://www.w3.org/2001/XMLSchema" xmlns:xs="http://www.w3.org/2001/XMLSchema" xmlns:p="http://schemas.microsoft.com/office/2006/metadata/properties" xmlns:ns2="35248e11-f46c-4a5d-9051-2aad628b02d8" xmlns:ns3="dc962c59-e547-4fe0-858e-11482abac6fb" targetNamespace="http://schemas.microsoft.com/office/2006/metadata/properties" ma:root="true" ma:fieldsID="e96c0a20b46d66b54dfa6a6805a890c2" ns2:_="" ns3:_="">
    <xsd:import namespace="35248e11-f46c-4a5d-9051-2aad628b02d8"/>
    <xsd:import namespace="dc962c59-e547-4fe0-858e-11482abac6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248e11-f46c-4a5d-9051-2aad628b02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97f40f10-5191-4013-9a0c-aa5a2677f0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62c59-e547-4fe0-858e-11482abac6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c5559cf-c2c4-4a96-902f-b832606d3c50}" ma:internalName="TaxCatchAll" ma:showField="CatchAllData" ma:web="dc962c59-e547-4fe0-858e-11482abac6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5248e11-f46c-4a5d-9051-2aad628b02d8">
      <Terms xmlns="http://schemas.microsoft.com/office/infopath/2007/PartnerControls"/>
    </lcf76f155ced4ddcb4097134ff3c332f>
    <TaxCatchAll xmlns="dc962c59-e547-4fe0-858e-11482abac6fb" xsi:nil="true"/>
  </documentManagement>
</p:properties>
</file>

<file path=customXml/itemProps1.xml><?xml version="1.0" encoding="utf-8"?>
<ds:datastoreItem xmlns:ds="http://schemas.openxmlformats.org/officeDocument/2006/customXml" ds:itemID="{C8AB724E-49A4-440A-B8C0-2B8E99DD0ADD}"/>
</file>

<file path=customXml/itemProps2.xml><?xml version="1.0" encoding="utf-8"?>
<ds:datastoreItem xmlns:ds="http://schemas.openxmlformats.org/officeDocument/2006/customXml" ds:itemID="{3882E939-BA62-492F-B5E4-B601B6EFB60D}"/>
</file>

<file path=customXml/itemProps3.xml><?xml version="1.0" encoding="utf-8"?>
<ds:datastoreItem xmlns:ds="http://schemas.openxmlformats.org/officeDocument/2006/customXml" ds:itemID="{90E8312D-B759-4ED2-853D-4BAB725A14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763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 Kirchmeier</dc:creator>
  <cp:keywords/>
  <dc:description/>
  <cp:lastModifiedBy>Gustav Kirchmeier</cp:lastModifiedBy>
  <cp:revision>1</cp:revision>
  <dcterms:created xsi:type="dcterms:W3CDTF">2024-05-27T17:13:00Z</dcterms:created>
  <dcterms:modified xsi:type="dcterms:W3CDTF">2024-05-27T17:14:00Z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0x010100ADBD0CEE9CC7DC43B573F43D3462AC52</vt:lpwstr>
  </property>
</Properties>
</file>