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A675" w14:textId="77777777" w:rsidR="00984226" w:rsidRDefault="00984226" w:rsidP="00984226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40"/>
          <w:szCs w:val="40"/>
        </w:rPr>
      </w:pPr>
      <w:r>
        <w:rPr>
          <w:rFonts w:ascii="System Font" w:hAnsi="System Font" w:cs="System Font"/>
          <w:b/>
          <w:bCs/>
          <w:color w:val="0C0C0C"/>
          <w:kern w:val="0"/>
          <w:sz w:val="40"/>
          <w:szCs w:val="40"/>
        </w:rPr>
        <w:t>Angebot 3: Firma JKL Automotive Lights (90% Erfüllung)</w:t>
      </w:r>
    </w:p>
    <w:p w14:paraId="7F4CBCC7" w14:textId="77777777" w:rsidR="00984226" w:rsidRDefault="00984226" w:rsidP="00984226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Firma: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</w:t>
      </w:r>
      <w:proofErr w:type="gramStart"/>
      <w:r>
        <w:rPr>
          <w:rFonts w:ascii="Helvetica Neue" w:hAnsi="Helvetica Neue" w:cs="Helvetica Neue"/>
          <w:color w:val="0C0C0C"/>
          <w:kern w:val="0"/>
          <w:sz w:val="32"/>
          <w:szCs w:val="32"/>
        </w:rPr>
        <w:t>JKL Automotive</w:t>
      </w:r>
      <w:proofErr w:type="gramEnd"/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Lights </w:t>
      </w: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Ansprechpartner: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Herr Peter Schmidt </w:t>
      </w: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E-Mail: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04F99"/>
          <w:kern w:val="0"/>
          <w:sz w:val="32"/>
          <w:szCs w:val="32"/>
        </w:rPr>
        <w:t>peter.schmidt@jkl-lights.de</w:t>
      </w:r>
    </w:p>
    <w:p w14:paraId="3DF31C2C" w14:textId="77777777" w:rsidR="00984226" w:rsidRDefault="00984226" w:rsidP="00984226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Technische Details:</w:t>
      </w:r>
    </w:p>
    <w:p w14:paraId="328CA3D2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Lichtquelle: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LED-Technologie</w:t>
      </w:r>
    </w:p>
    <w:p w14:paraId="58756EFA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Lichtleistung: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950 Lumen bei Abblendlicht, 1900 Lumen bei Fernlicht</w:t>
      </w:r>
    </w:p>
    <w:p w14:paraId="2C2F55CC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Farbtemperatur: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5600 Kelvin</w:t>
      </w:r>
    </w:p>
    <w:p w14:paraId="2EFB38F2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Lebensdauer: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28.000 Betriebsstunden</w:t>
      </w:r>
    </w:p>
    <w:p w14:paraId="76C45A7A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Spannungsbereich: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9-15 Volt</w:t>
      </w:r>
    </w:p>
    <w:p w14:paraId="65CFEDDC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Stromaufnahme: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10 Ampere</w:t>
      </w:r>
    </w:p>
    <w:p w14:paraId="74E4EE34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Steuerung: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Integrierte Steuerungseinheit für automatische Leuchtweitenregulierung, keine adaptive Lichtverteilung</w:t>
      </w:r>
    </w:p>
    <w:p w14:paraId="0D934691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Abmessungen: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490mm x 290mm x 200mm</w:t>
      </w:r>
    </w:p>
    <w:p w14:paraId="6606DDF3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Gewicht: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3.0 kg</w:t>
      </w:r>
    </w:p>
    <w:p w14:paraId="307D92BD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Material: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Polycarbonat-Abdeckung, Aluminium-Gehäuse</w:t>
      </w:r>
    </w:p>
    <w:p w14:paraId="5C731FDF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Vibrationstest: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ISO 16750-3 bestanden</w:t>
      </w:r>
    </w:p>
    <w:p w14:paraId="479A853A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Wasser- und Staubdichtigkeit: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IP66</w:t>
      </w:r>
    </w:p>
    <w:p w14:paraId="0DF5EC66" w14:textId="77777777" w:rsidR="00984226" w:rsidRDefault="00984226" w:rsidP="0098422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Fehlerrate: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0.01% in den ersten 5 Jahren</w:t>
      </w:r>
    </w:p>
    <w:p w14:paraId="2E7AAEDE" w14:textId="77777777" w:rsidR="00984226" w:rsidRDefault="00984226" w:rsidP="00984226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Preis:</w:t>
      </w:r>
    </w:p>
    <w:p w14:paraId="33933BC3" w14:textId="77777777" w:rsidR="00984226" w:rsidRDefault="00984226" w:rsidP="0098422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Prototypenbau: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45.000 EUR</w:t>
      </w:r>
    </w:p>
    <w:p w14:paraId="32687BC3" w14:textId="77777777" w:rsidR="00984226" w:rsidRDefault="00984226" w:rsidP="0098422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Erprobungsphase: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70.000 EUR</w:t>
      </w:r>
    </w:p>
    <w:p w14:paraId="6D60AC19" w14:textId="77777777" w:rsidR="00984226" w:rsidRDefault="00984226" w:rsidP="0098422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Serienproduktion: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450 EUR pro Einheit</w:t>
      </w:r>
    </w:p>
    <w:p w14:paraId="30B72721" w14:textId="77777777" w:rsidR="00984226" w:rsidRDefault="00984226" w:rsidP="00984226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Lieferzeit:</w:t>
      </w:r>
    </w:p>
    <w:p w14:paraId="7D64F3FA" w14:textId="77777777" w:rsidR="00984226" w:rsidRDefault="00984226" w:rsidP="0098422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Prototypenbau: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3 Monate</w:t>
      </w:r>
    </w:p>
    <w:p w14:paraId="24F0B99B" w14:textId="77777777" w:rsidR="00984226" w:rsidRDefault="00984226" w:rsidP="0098422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lastRenderedPageBreak/>
        <w:t>Erprobungsphase: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6 Monate</w:t>
      </w:r>
    </w:p>
    <w:p w14:paraId="063BF149" w14:textId="420D257B" w:rsidR="00984226" w:rsidRDefault="00984226" w:rsidP="00984226"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Serienproduktion: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12 Monate</w:t>
      </w:r>
    </w:p>
    <w:sectPr w:rsidR="009842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99930196">
    <w:abstractNumId w:val="0"/>
  </w:num>
  <w:num w:numId="2" w16cid:durableId="696853680">
    <w:abstractNumId w:val="1"/>
  </w:num>
  <w:num w:numId="3" w16cid:durableId="79622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26"/>
    <w:rsid w:val="00474424"/>
    <w:rsid w:val="0098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CF6A0"/>
  <w15:chartTrackingRefBased/>
  <w15:docId w15:val="{30FD14B7-2D95-6F42-8CE3-B5B7D6D4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4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4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4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4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4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4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4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4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4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4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4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4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42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42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42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42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42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42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4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4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4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4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42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42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42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4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42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4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BD0CEE9CC7DC43B573F43D3462AC52" ma:contentTypeVersion="11" ma:contentTypeDescription="Ein neues Dokument erstellen." ma:contentTypeScope="" ma:versionID="40e66c569cecd602d2886416cb839b20">
  <xsd:schema xmlns:xsd="http://www.w3.org/2001/XMLSchema" xmlns:xs="http://www.w3.org/2001/XMLSchema" xmlns:p="http://schemas.microsoft.com/office/2006/metadata/properties" xmlns:ns2="35248e11-f46c-4a5d-9051-2aad628b02d8" xmlns:ns3="dc962c59-e547-4fe0-858e-11482abac6fb" targetNamespace="http://schemas.microsoft.com/office/2006/metadata/properties" ma:root="true" ma:fieldsID="e96c0a20b46d66b54dfa6a6805a890c2" ns2:_="" ns3:_="">
    <xsd:import namespace="35248e11-f46c-4a5d-9051-2aad628b02d8"/>
    <xsd:import namespace="dc962c59-e547-4fe0-858e-11482abac6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48e11-f46c-4a5d-9051-2aad628b0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97f40f10-5191-4013-9a0c-aa5a2677f0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62c59-e547-4fe0-858e-11482abac6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c5559cf-c2c4-4a96-902f-b832606d3c50}" ma:internalName="TaxCatchAll" ma:showField="CatchAllData" ma:web="dc962c59-e547-4fe0-858e-11482abac6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248e11-f46c-4a5d-9051-2aad628b02d8">
      <Terms xmlns="http://schemas.microsoft.com/office/infopath/2007/PartnerControls"/>
    </lcf76f155ced4ddcb4097134ff3c332f>
    <TaxCatchAll xmlns="dc962c59-e547-4fe0-858e-11482abac6fb" xsi:nil="true"/>
  </documentManagement>
</p:properties>
</file>

<file path=customXml/itemProps1.xml><?xml version="1.0" encoding="utf-8"?>
<ds:datastoreItem xmlns:ds="http://schemas.openxmlformats.org/officeDocument/2006/customXml" ds:itemID="{223214DD-0602-4ADB-B41B-E42FE686EE22}"/>
</file>

<file path=customXml/itemProps2.xml><?xml version="1.0" encoding="utf-8"?>
<ds:datastoreItem xmlns:ds="http://schemas.openxmlformats.org/officeDocument/2006/customXml" ds:itemID="{3F1A51C1-9AEC-4856-906A-4E957178C55D}"/>
</file>

<file path=customXml/itemProps3.xml><?xml version="1.0" encoding="utf-8"?>
<ds:datastoreItem xmlns:ds="http://schemas.openxmlformats.org/officeDocument/2006/customXml" ds:itemID="{F11747D4-CDF8-4D47-8987-3627E108CB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786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Kirchmeier</dc:creator>
  <cp:keywords/>
  <dc:description/>
  <cp:lastModifiedBy>Gustav Kirchmeier</cp:lastModifiedBy>
  <cp:revision>1</cp:revision>
  <dcterms:created xsi:type="dcterms:W3CDTF">2024-05-27T17:14:00Z</dcterms:created>
  <dcterms:modified xsi:type="dcterms:W3CDTF">2024-05-27T17:14:00Z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0x010100ADBD0CEE9CC7DC43B573F43D3462AC52</vt:lpwstr>
  </property>
</Properties>
</file>