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924A45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6AE13DD" w14:textId="14287A85" w:rsidR="006E1A91" w:rsidRDefault="00F41361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F0FCEE" wp14:editId="0B2434A5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F3CCCC3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A885FF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CD705D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008B56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B6743BF" w14:textId="77777777" w:rsidTr="006E1A91">
        <w:trPr>
          <w:trHeight w:val="164"/>
        </w:trPr>
        <w:tc>
          <w:tcPr>
            <w:tcW w:w="2836" w:type="dxa"/>
            <w:vMerge/>
          </w:tcPr>
          <w:p w14:paraId="5DC04DC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573C3E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52F1FC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E2EB3C" w14:textId="1C5723E4" w:rsidR="006E1A91" w:rsidRPr="000418D9" w:rsidRDefault="004874E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C48F979" w14:textId="77777777" w:rsidTr="006E1A91">
        <w:trPr>
          <w:trHeight w:val="164"/>
        </w:trPr>
        <w:tc>
          <w:tcPr>
            <w:tcW w:w="2836" w:type="dxa"/>
            <w:vMerge/>
          </w:tcPr>
          <w:p w14:paraId="439EE66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1F9EC8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BF42BE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45C2A4" w14:textId="6E8CC1A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874E6">
              <w:rPr>
                <w:b/>
              </w:rPr>
              <w:t>2</w:t>
            </w:r>
          </w:p>
        </w:tc>
      </w:tr>
      <w:tr w:rsidR="006E1A91" w14:paraId="181813B9" w14:textId="77777777" w:rsidTr="006E1A91">
        <w:trPr>
          <w:trHeight w:val="164"/>
        </w:trPr>
        <w:tc>
          <w:tcPr>
            <w:tcW w:w="2836" w:type="dxa"/>
            <w:vMerge/>
          </w:tcPr>
          <w:p w14:paraId="1697866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E0AEE9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470B96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38673D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EB94E49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55FD3B8E" w14:textId="4B07CF4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8C1506">
        <w:rPr>
          <w:sz w:val="21"/>
        </w:rPr>
        <w:t>09.04.202</w:t>
      </w:r>
      <w:r w:rsidR="00F41361">
        <w:rPr>
          <w:sz w:val="21"/>
        </w:rPr>
        <w:t>2</w:t>
      </w:r>
      <w:r w:rsidR="008C1506">
        <w:rPr>
          <w:sz w:val="21"/>
        </w:rPr>
        <w:t xml:space="preserve">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6EE2AC4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8F8C72A" w14:textId="77777777" w:rsidR="002B041B" w:rsidRPr="005D6608" w:rsidRDefault="009E7CAC" w:rsidP="002B041B">
      <w:pPr>
        <w:spacing w:line="360" w:lineRule="auto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2B041B">
        <w:t>:</w:t>
      </w:r>
      <w:r w:rsidR="002B041B" w:rsidRPr="002B041B">
        <w:rPr>
          <w:rFonts w:eastAsiaTheme="minorEastAsia"/>
          <w:lang w:eastAsia="en-IN"/>
        </w:rPr>
        <w:t xml:space="preserve"> </w:t>
      </w:r>
      <w:r w:rsidR="002B041B" w:rsidRPr="005D6608">
        <w:rPr>
          <w:rFonts w:eastAsiaTheme="minorEastAsia"/>
          <w:lang w:eastAsia="en-IN"/>
        </w:rPr>
        <w:t xml:space="preserve">Cooling tower &amp; its accessories maintenance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3869"/>
        <w:gridCol w:w="4774"/>
      </w:tblGrid>
      <w:tr w:rsidR="002B041B" w:rsidRPr="005D6608" w14:paraId="79738F97" w14:textId="77777777" w:rsidTr="00221DC5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4AE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Sr.No. </w:t>
            </w: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80E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Details </w:t>
            </w:r>
          </w:p>
        </w:tc>
        <w:tc>
          <w:tcPr>
            <w:tcW w:w="49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DBB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Remark </w:t>
            </w:r>
          </w:p>
        </w:tc>
      </w:tr>
      <w:tr w:rsidR="002B041B" w:rsidRPr="005D6608" w14:paraId="3C787D3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7AF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E07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Tasks being carried out, their duration and frequency: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E4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Cooling tower &amp; its accessories maintenance </w:t>
            </w:r>
          </w:p>
          <w:p w14:paraId="5C13E3F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8 – 12 </w:t>
            </w:r>
            <w:r w:rsidRPr="005D6608">
              <w:rPr>
                <w:rFonts w:eastAsiaTheme="minorEastAsia"/>
                <w:lang w:eastAsia="en-IN"/>
              </w:rPr>
              <w:t xml:space="preserve">hrs </w:t>
            </w:r>
          </w:p>
          <w:p w14:paraId="021D635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During shutdown</w:t>
            </w:r>
            <w:r w:rsidRPr="005D6608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2B041B" w:rsidRPr="005D6608" w14:paraId="5EFCF12B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39F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1C16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54BE2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Cooling tower</w:t>
            </w:r>
          </w:p>
        </w:tc>
      </w:tr>
      <w:tr w:rsidR="002B041B" w:rsidRPr="005D6608" w14:paraId="6474191D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F72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3838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Who normally/occasionally carries out the task?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36B2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Engineers, </w:t>
            </w:r>
            <w:r w:rsidRPr="005D6608">
              <w:rPr>
                <w:rFonts w:eastAsiaTheme="minorEastAsia"/>
                <w:lang w:eastAsia="en-IN"/>
              </w:rPr>
              <w:t xml:space="preserve"> workmen/contractors </w:t>
            </w:r>
          </w:p>
        </w:tc>
      </w:tr>
      <w:tr w:rsidR="002B041B" w:rsidRPr="005D6608" w14:paraId="56F622ED" w14:textId="77777777" w:rsidTr="00221DC5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4E3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93C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Who else may be affected by the work? (For example visitors, subcontractors</w:t>
            </w:r>
            <w:r w:rsidRPr="005D6608">
              <w:rPr>
                <w:rFonts w:eastAsiaTheme="minorEastAsia"/>
                <w:lang w:eastAsia="en-IN"/>
              </w:rPr>
              <w:br/>
              <w:t xml:space="preserve">, the public)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A1B4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Production </w:t>
            </w:r>
          </w:p>
        </w:tc>
      </w:tr>
      <w:tr w:rsidR="002B041B" w:rsidRPr="005D6608" w14:paraId="6C07DDF6" w14:textId="77777777" w:rsidTr="00221DC5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C2A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515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a)Has the personnel been trained for performing the task? </w:t>
            </w:r>
          </w:p>
          <w:p w14:paraId="46EC4EA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b) Any special training required?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3204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  <w:p w14:paraId="114A576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2B041B" w:rsidRPr="005D6608" w14:paraId="08A25F5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B148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C00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written system of work mandatory? If yes, state the procedure no.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F9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WI/MAINT/11</w:t>
            </w:r>
          </w:p>
        </w:tc>
      </w:tr>
      <w:tr w:rsidR="002B041B" w:rsidRPr="005D6608" w14:paraId="58391B5F" w14:textId="77777777" w:rsidTr="00221DC5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6A5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947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work permit required for the task?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0D1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2B041B" w:rsidRPr="005D6608" w14:paraId="5A2FD899" w14:textId="77777777" w:rsidTr="00221DC5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FA8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FAC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0BCC219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Eg : crusher, conveyor, crane, heavy earth moving equipment, Truck etc,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AFB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2B041B" w:rsidRPr="005D6608" w14:paraId="53D5FAC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57D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F9C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any electrically operated hand tools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ED0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Grinding machine ( depending upon the job) </w:t>
            </w:r>
          </w:p>
        </w:tc>
      </w:tr>
      <w:tr w:rsidR="002B041B" w:rsidRPr="005D6608" w14:paraId="64B6EA32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CC2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lastRenderedPageBreak/>
              <w:t xml:space="preserve">10)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C2F7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the manufacturer’s or supplier’s instructions for operation and maintenance of plant machinery and powered hand tools, available?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AC2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2B041B" w:rsidRPr="005D6608" w14:paraId="16A2EFC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699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8F2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FDE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2B041B" w:rsidRPr="005D6608" w14:paraId="06795E7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2D4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607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What is the material normally handled? Size, shape, surface character and weight of materials that may be handled: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C279" w14:textId="77777777" w:rsidR="002B041B" w:rsidRPr="005D6608" w:rsidRDefault="002B041B" w:rsidP="00221DC5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 lifting stand</w:t>
            </w:r>
          </w:p>
        </w:tc>
      </w:tr>
      <w:tr w:rsidR="002B041B" w:rsidRPr="005D6608" w14:paraId="534C3E9D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ED0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020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79A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25 kg by hand (tools &amp; tackles, small structures) </w:t>
            </w:r>
          </w:p>
          <w:p w14:paraId="7A02AA4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20 Mt heights approximately max. </w:t>
            </w:r>
          </w:p>
        </w:tc>
      </w:tr>
      <w:tr w:rsidR="002B041B" w:rsidRPr="005D6608" w14:paraId="502CC948" w14:textId="77777777" w:rsidTr="00221DC5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F15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5EF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1791B7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LPG gas, hydraulic oil, welding electrodes. 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E9A5C" w14:textId="77777777" w:rsidR="002B041B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Compress air</w:t>
            </w:r>
          </w:p>
          <w:p w14:paraId="5714B33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</w:p>
        </w:tc>
      </w:tr>
      <w:tr w:rsidR="002B041B" w:rsidRPr="005D6608" w14:paraId="2F59E2A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A9B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CF0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Physical form of substances encountered during the work (For example fumes, gas, vapors, liquid, dust/powder, solid):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A2F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Solid, liquid,gas </w:t>
            </w:r>
          </w:p>
        </w:tc>
      </w:tr>
      <w:tr w:rsidR="002B041B" w:rsidRPr="005D6608" w14:paraId="31D028E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A298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793E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3F1F4CA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A43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2B041B" w:rsidRPr="005D6608" w14:paraId="429AA8DE" w14:textId="77777777" w:rsidTr="00221DC5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EAAE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lastRenderedPageBreak/>
              <w:t xml:space="preserve">17)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DFC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9CB547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b) Is the activity reviewed for compliance to statutory requirement?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598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  <w:r w:rsidRPr="005D6608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2B041B" w:rsidRPr="005D6608" w14:paraId="339887AD" w14:textId="77777777" w:rsidTr="00221DC5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21E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02F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What is the data required to be monitored during the activity and the frequency of monitoring?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D2B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2B041B" w:rsidRPr="005D6608" w14:paraId="79EB9438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B43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4717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911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5DA21942" w14:textId="77777777" w:rsidR="002B041B" w:rsidRPr="005D6608" w:rsidRDefault="002B041B" w:rsidP="002B041B">
      <w:pPr>
        <w:spacing w:before="3" w:line="360" w:lineRule="auto"/>
        <w:ind w:left="720" w:hanging="720"/>
        <w:rPr>
          <w:rFonts w:eastAsiaTheme="minorEastAsia"/>
          <w:lang w:eastAsia="en-IN"/>
        </w:rPr>
      </w:pPr>
      <w:r w:rsidRPr="005D6608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2EAFEEFD" w14:textId="77777777" w:rsidR="002B041B" w:rsidRPr="002B041B" w:rsidRDefault="00892165" w:rsidP="002B041B">
      <w:pPr>
        <w:spacing w:line="360" w:lineRule="auto"/>
        <w:rPr>
          <w:rFonts w:eastAsiaTheme="minorEastAsia"/>
          <w:b/>
          <w:u w:val="single"/>
          <w:lang w:eastAsia="en-IN"/>
        </w:rPr>
      </w:pPr>
      <w:hyperlink r:id="rId9" w:history="1">
        <w:r w:rsidR="002B041B" w:rsidRPr="002B041B">
          <w:rPr>
            <w:rFonts w:eastAsiaTheme="minorEastAsia"/>
            <w:b/>
            <w:u w:val="single"/>
            <w:lang w:eastAsia="en-IN"/>
          </w:rPr>
          <w:t>Hazards identified</w:t>
        </w:r>
      </w:hyperlink>
      <w:r w:rsidR="002B041B" w:rsidRPr="002B041B">
        <w:rPr>
          <w:rFonts w:eastAsiaTheme="minorEastAsia"/>
          <w:b/>
          <w:u w:val="single"/>
          <w:lang w:eastAsia="en-IN"/>
        </w:rPr>
        <w:t xml:space="preserve"> </w:t>
      </w:r>
    </w:p>
    <w:p w14:paraId="2E703CF9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22DFE6DD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>B. Physical Hazard: Impact, trapping</w:t>
      </w:r>
      <w:r w:rsidRPr="009766CC">
        <w:rPr>
          <w:lang w:eastAsia="en-IN"/>
        </w:rPr>
        <w:t xml:space="preserve">, </w:t>
      </w:r>
    </w:p>
    <w:p w14:paraId="02A86DED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128DD512" w14:textId="77777777" w:rsidR="002B041B" w:rsidRDefault="002B041B" w:rsidP="002B041B">
      <w:pPr>
        <w:rPr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6633E151" w14:textId="77777777" w:rsidR="00F84520" w:rsidRDefault="00F84520" w:rsidP="00627366">
      <w:pPr>
        <w:spacing w:before="3" w:line="340" w:lineRule="atLeast"/>
      </w:pPr>
    </w:p>
    <w:p w14:paraId="6F57BFB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4636AF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679B1B87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450A325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33ABD9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F88900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650ABA5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D46B822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447C034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496909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F35A38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7CE83F9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8A9C7E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46646E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2BAD3E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460F3E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67ABA3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340736E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0D12B643" w14:textId="322C9E86" w:rsidR="00332547" w:rsidRPr="0045586A" w:rsidRDefault="00C854A8" w:rsidP="00AA39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6A78B4">
              <w:rPr>
                <w:b/>
                <w:sz w:val="22"/>
                <w:szCs w:val="22"/>
              </w:rPr>
              <w:t xml:space="preserve"> </w:t>
            </w:r>
            <w:r w:rsidR="00AA39ED">
              <w:rPr>
                <w:b/>
                <w:sz w:val="22"/>
                <w:szCs w:val="22"/>
              </w:rPr>
              <w:t>09.04.202</w:t>
            </w:r>
            <w:r w:rsidR="00F4136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21E6EDE0" w14:textId="11E83AAE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6A78B4">
              <w:rPr>
                <w:b/>
                <w:sz w:val="22"/>
                <w:szCs w:val="22"/>
              </w:rPr>
              <w:t xml:space="preserve"> </w:t>
            </w:r>
            <w:r w:rsidR="00AA39ED">
              <w:rPr>
                <w:b/>
                <w:sz w:val="22"/>
                <w:szCs w:val="22"/>
              </w:rPr>
              <w:t>09.04.202</w:t>
            </w:r>
            <w:r w:rsidR="00F41361">
              <w:rPr>
                <w:b/>
                <w:sz w:val="22"/>
                <w:szCs w:val="22"/>
              </w:rPr>
              <w:t>2</w:t>
            </w:r>
          </w:p>
        </w:tc>
      </w:tr>
    </w:tbl>
    <w:p w14:paraId="4A99209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68678" w14:textId="77777777" w:rsidR="00892165" w:rsidRDefault="00892165" w:rsidP="00F41361">
      <w:r>
        <w:separator/>
      </w:r>
    </w:p>
  </w:endnote>
  <w:endnote w:type="continuationSeparator" w:id="0">
    <w:p w14:paraId="11FA6434" w14:textId="77777777" w:rsidR="00892165" w:rsidRDefault="00892165" w:rsidP="00F4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2B684" w14:textId="3B446BCE" w:rsidR="00F41361" w:rsidRDefault="00F413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89E6C" wp14:editId="74AD85F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9ac4451a5b8845796ae7f5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6EA366" w14:textId="26E44889" w:rsidR="00F41361" w:rsidRPr="00F41361" w:rsidRDefault="00F41361" w:rsidP="00F41361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F4136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89E6C" id="_x0000_t202" coordsize="21600,21600" o:spt="202" path="m,l,21600r21600,l21600,xe">
              <v:stroke joinstyle="miter"/>
              <v:path gradientshapeok="t" o:connecttype="rect"/>
            </v:shapetype>
            <v:shape id="MSIPCM59ac4451a5b8845796ae7f5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Yqjbr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2A6EA366" w14:textId="26E44889" w:rsidR="00F41361" w:rsidRPr="00F41361" w:rsidRDefault="00F41361" w:rsidP="00F41361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F4136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6A61E" w14:textId="77777777" w:rsidR="00892165" w:rsidRDefault="00892165" w:rsidP="00F41361">
      <w:r>
        <w:separator/>
      </w:r>
    </w:p>
  </w:footnote>
  <w:footnote w:type="continuationSeparator" w:id="0">
    <w:p w14:paraId="41B785FD" w14:textId="77777777" w:rsidR="00892165" w:rsidRDefault="00892165" w:rsidP="00F41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B041B"/>
    <w:rsid w:val="00327170"/>
    <w:rsid w:val="00332547"/>
    <w:rsid w:val="003D17B0"/>
    <w:rsid w:val="00473127"/>
    <w:rsid w:val="004874E6"/>
    <w:rsid w:val="005C3C62"/>
    <w:rsid w:val="005F2DEC"/>
    <w:rsid w:val="00627366"/>
    <w:rsid w:val="006623BC"/>
    <w:rsid w:val="006A78B4"/>
    <w:rsid w:val="006E1A91"/>
    <w:rsid w:val="006F1D1D"/>
    <w:rsid w:val="00726AD1"/>
    <w:rsid w:val="007525C2"/>
    <w:rsid w:val="00816A2E"/>
    <w:rsid w:val="00853C2C"/>
    <w:rsid w:val="00892165"/>
    <w:rsid w:val="00895B65"/>
    <w:rsid w:val="008C1506"/>
    <w:rsid w:val="00973F08"/>
    <w:rsid w:val="009E4A33"/>
    <w:rsid w:val="009E7CAC"/>
    <w:rsid w:val="00A8207E"/>
    <w:rsid w:val="00AA39ED"/>
    <w:rsid w:val="00AB274E"/>
    <w:rsid w:val="00B32A7A"/>
    <w:rsid w:val="00B708FE"/>
    <w:rsid w:val="00BB3590"/>
    <w:rsid w:val="00C854A8"/>
    <w:rsid w:val="00CA1601"/>
    <w:rsid w:val="00DB2C36"/>
    <w:rsid w:val="00E120E2"/>
    <w:rsid w:val="00EC542F"/>
    <w:rsid w:val="00EF5FB3"/>
    <w:rsid w:val="00F41361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634E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F41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413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DB523-FC53-4543-8AB2-40793326C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545FD-CA81-46DE-B5EC-FA81E3B512B3}"/>
</file>

<file path=customXml/itemProps3.xml><?xml version="1.0" encoding="utf-8"?>
<ds:datastoreItem xmlns:ds="http://schemas.openxmlformats.org/officeDocument/2006/customXml" ds:itemID="{B893A54F-0AA4-46E5-B09C-76F3CF376BFD}"/>
</file>

<file path=customXml/itemProps4.xml><?xml version="1.0" encoding="utf-8"?>
<ds:datastoreItem xmlns:ds="http://schemas.openxmlformats.org/officeDocument/2006/customXml" ds:itemID="{0B55A923-2B36-4371-B14F-69D164BEE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8</cp:revision>
  <cp:lastPrinted>2020-06-02T09:47:00Z</cp:lastPrinted>
  <dcterms:created xsi:type="dcterms:W3CDTF">2021-01-04T10:54:00Z</dcterms:created>
  <dcterms:modified xsi:type="dcterms:W3CDTF">2022-06-14T08:04:00Z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2022-06-14T08:04:21Z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416cb010-ffd5-45d0-9539-99af2ae305cb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1215000</vt:r8>
  </property>
</Properties>
</file>