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583B8" w14:textId="094D3DB5" w:rsidR="0066799D" w:rsidRPr="009D2C4C" w:rsidRDefault="00F46B8B" w:rsidP="0066799D">
      <w:pPr>
        <w:spacing w:before="100" w:beforeAutospacing="1" w:after="100" w:afterAutospacing="1"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W</w:t>
      </w:r>
      <w:r w:rsidR="0066799D" w:rsidRPr="009D2C4C">
        <w:rPr>
          <w:rFonts w:ascii="Times New Roman" w:eastAsia="Times New Roman" w:hAnsi="Times New Roman" w:cs="Times New Roman"/>
          <w:b/>
          <w:u w:val="single"/>
        </w:rPr>
        <w:t>ork instruction for Gas cutting</w:t>
      </w:r>
    </w:p>
    <w:p w14:paraId="7DBAF225" w14:textId="77777777" w:rsidR="0066799D" w:rsidRPr="00425651" w:rsidRDefault="0066799D" w:rsidP="0066799D">
      <w:pPr>
        <w:pStyle w:val="NoSpacing"/>
        <w:rPr>
          <w:rFonts w:ascii="Times New Roman" w:hAnsi="Times New Roman" w:cs="Times New Roman"/>
        </w:rPr>
      </w:pPr>
      <w:r w:rsidRPr="00425651">
        <w:rPr>
          <w:rFonts w:ascii="Times New Roman" w:hAnsi="Times New Roman" w:cs="Times New Roman"/>
        </w:rPr>
        <w:t>Objective</w:t>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t>Safe Gas cutting procedure</w:t>
      </w:r>
    </w:p>
    <w:p w14:paraId="07E88083" w14:textId="77777777" w:rsidR="0066799D" w:rsidRPr="00425651" w:rsidRDefault="0066799D" w:rsidP="0066799D">
      <w:pPr>
        <w:pStyle w:val="NoSpacing"/>
        <w:rPr>
          <w:rFonts w:ascii="Times New Roman" w:hAnsi="Times New Roman" w:cs="Times New Roman"/>
        </w:rPr>
      </w:pPr>
      <w:r w:rsidRPr="00425651">
        <w:rPr>
          <w:rFonts w:ascii="Times New Roman" w:hAnsi="Times New Roman" w:cs="Times New Roman"/>
        </w:rPr>
        <w:t>Scope</w:t>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t xml:space="preserve">            </w:t>
      </w:r>
      <w:r w:rsidRPr="00425651">
        <w:rPr>
          <w:rFonts w:ascii="Times New Roman" w:hAnsi="Times New Roman" w:cs="Times New Roman"/>
        </w:rPr>
        <w:tab/>
      </w:r>
      <w:r w:rsidRPr="00425651">
        <w:rPr>
          <w:rFonts w:ascii="Times New Roman" w:hAnsi="Times New Roman" w:cs="Times New Roman"/>
        </w:rPr>
        <w:tab/>
        <w:t xml:space="preserve"> Boiler, Turbine and other Plant areas</w:t>
      </w:r>
    </w:p>
    <w:p w14:paraId="7D96D9DC" w14:textId="77777777" w:rsidR="0066799D" w:rsidRPr="00425651" w:rsidRDefault="0066799D" w:rsidP="0066799D">
      <w:pPr>
        <w:pStyle w:val="NoSpacing"/>
        <w:rPr>
          <w:rFonts w:ascii="Times New Roman" w:hAnsi="Times New Roman" w:cs="Times New Roman"/>
        </w:rPr>
      </w:pPr>
      <w:r w:rsidRPr="00425651">
        <w:rPr>
          <w:rFonts w:ascii="Times New Roman" w:hAnsi="Times New Roman" w:cs="Times New Roman"/>
        </w:rPr>
        <w:t>Responsibility </w:t>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t>Engineer in charge and workmen at job</w:t>
      </w:r>
    </w:p>
    <w:p w14:paraId="1F30B693" w14:textId="77777777" w:rsidR="0066799D" w:rsidRDefault="0066799D" w:rsidP="0066799D">
      <w:pPr>
        <w:pStyle w:val="NoSpacing"/>
      </w:pPr>
      <w:r w:rsidRPr="00425651">
        <w:rPr>
          <w:rFonts w:ascii="Times New Roman" w:hAnsi="Times New Roman" w:cs="Times New Roman"/>
        </w:rPr>
        <w:t>PPEs</w:t>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r>
      <w:r w:rsidRPr="00425651">
        <w:rPr>
          <w:rFonts w:ascii="Times New Roman" w:hAnsi="Times New Roman" w:cs="Times New Roman"/>
        </w:rPr>
        <w:tab/>
        <w:t>Helmet, Safety shoes, Hand gloves, Dust mask, and Safety</w:t>
      </w:r>
      <w:r w:rsidRPr="00C70D17">
        <w:t xml:space="preserve"> </w:t>
      </w:r>
    </w:p>
    <w:p w14:paraId="2AD8DD60" w14:textId="77777777" w:rsidR="0066799D" w:rsidRDefault="0066799D" w:rsidP="0066799D">
      <w:pPr>
        <w:tabs>
          <w:tab w:val="left" w:pos="3645"/>
        </w:tabs>
        <w:spacing w:after="0" w:line="240" w:lineRule="auto"/>
        <w:rPr>
          <w:rFonts w:ascii="Times New Roman" w:hAnsi="Times New Roman" w:cs="Times New Roman"/>
        </w:rPr>
      </w:pPr>
      <w:r>
        <w:rPr>
          <w:rFonts w:ascii="Times New Roman" w:eastAsia="Times New Roman" w:hAnsi="Times New Roman" w:cs="Times New Roman"/>
        </w:rPr>
        <w:tab/>
      </w:r>
      <w:r>
        <w:rPr>
          <w:rFonts w:ascii="Times New Roman" w:hAnsi="Times New Roman" w:cs="Times New Roman"/>
        </w:rPr>
        <w:t>g</w:t>
      </w:r>
      <w:r w:rsidRPr="00AD4B69">
        <w:rPr>
          <w:rFonts w:ascii="Times New Roman" w:hAnsi="Times New Roman" w:cs="Times New Roman"/>
        </w:rPr>
        <w:t>oggles</w:t>
      </w:r>
      <w:r>
        <w:rPr>
          <w:rFonts w:ascii="Times New Roman" w:hAnsi="Times New Roman" w:cs="Times New Roman"/>
        </w:rPr>
        <w:t>.</w:t>
      </w:r>
    </w:p>
    <w:p w14:paraId="5CB179A6" w14:textId="77777777" w:rsidR="0066799D" w:rsidRDefault="0066799D" w:rsidP="0066799D">
      <w:pPr>
        <w:tabs>
          <w:tab w:val="left" w:pos="3645"/>
        </w:tabs>
        <w:spacing w:after="0" w:line="240" w:lineRule="auto"/>
        <w:rPr>
          <w:rFonts w:ascii="Times New Roman" w:eastAsia="Times New Roman" w:hAnsi="Times New Roman" w:cs="Times New Roman"/>
        </w:rPr>
      </w:pPr>
    </w:p>
    <w:p w14:paraId="1F94C3FA" w14:textId="77777777" w:rsidR="0066799D" w:rsidRDefault="0066799D" w:rsidP="0066799D">
      <w:pPr>
        <w:pStyle w:val="NoSpacing"/>
        <w:rPr>
          <w:rFonts w:ascii="Times New Roman" w:eastAsia="Times New Roman" w:hAnsi="Times New Roman" w:cs="Times New Roman"/>
          <w:u w:val="single"/>
        </w:rPr>
      </w:pPr>
      <w:r>
        <w:rPr>
          <w:rFonts w:ascii="Times New Roman" w:eastAsia="Times New Roman" w:hAnsi="Times New Roman" w:cs="Times New Roman"/>
          <w:u w:val="single"/>
        </w:rPr>
        <w:t>Aspect – Impact</w:t>
      </w:r>
    </w:p>
    <w:p w14:paraId="292F0C2A" w14:textId="77777777" w:rsidR="0066799D" w:rsidRDefault="0066799D" w:rsidP="0066799D">
      <w:pPr>
        <w:pStyle w:val="NoSpacing"/>
        <w:rPr>
          <w:rFonts w:ascii="Times New Roman" w:eastAsia="Times New Roman" w:hAnsi="Times New Roman" w:cs="Times New Roman"/>
          <w:u w:val="single"/>
        </w:rPr>
      </w:pPr>
    </w:p>
    <w:p w14:paraId="0CF25F88" w14:textId="77777777" w:rsidR="0066799D" w:rsidRDefault="0066799D" w:rsidP="0066799D">
      <w:pPr>
        <w:pStyle w:val="NoSpacing"/>
        <w:rPr>
          <w:rFonts w:ascii="Times New Roman" w:eastAsia="Times New Roman" w:hAnsi="Times New Roman" w:cs="Times New Roman"/>
        </w:rPr>
      </w:pPr>
      <w:r w:rsidRPr="00953AE9">
        <w:rPr>
          <w:rFonts w:ascii="Times New Roman" w:eastAsia="Times New Roman" w:hAnsi="Times New Roman" w:cs="Times New Roman"/>
        </w:rPr>
        <w:t xml:space="preserve">Scrap generation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953AE9">
        <w:rPr>
          <w:rFonts w:ascii="Times New Roman" w:eastAsia="Times New Roman" w:hAnsi="Times New Roman" w:cs="Times New Roman"/>
        </w:rPr>
        <w:t>Resource Depletion</w:t>
      </w:r>
    </w:p>
    <w:p w14:paraId="4947A7B1" w14:textId="77777777" w:rsidR="0066799D" w:rsidRPr="00953AE9" w:rsidRDefault="0066799D" w:rsidP="0066799D">
      <w:pPr>
        <w:pStyle w:val="NoSpacing"/>
        <w:rPr>
          <w:rFonts w:ascii="Times New Roman" w:eastAsia="Times New Roman" w:hAnsi="Times New Roman" w:cs="Times New Roman"/>
        </w:rPr>
      </w:pPr>
      <w:r>
        <w:rPr>
          <w:rFonts w:ascii="Times New Roman" w:eastAsia="Times New Roman" w:hAnsi="Times New Roman" w:cs="Times New Roman"/>
        </w:rPr>
        <w:t>Gas leakage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Air pollution</w:t>
      </w:r>
    </w:p>
    <w:p w14:paraId="5CF90F7C" w14:textId="77777777" w:rsidR="0066799D" w:rsidRDefault="0066799D" w:rsidP="0066799D">
      <w:pPr>
        <w:pStyle w:val="NoSpacing"/>
        <w:rPr>
          <w:rFonts w:ascii="Times New Roman" w:eastAsia="Times New Roman" w:hAnsi="Times New Roman" w:cs="Times New Roman"/>
          <w:u w:val="single"/>
        </w:rPr>
      </w:pPr>
    </w:p>
    <w:p w14:paraId="59D3EE3F" w14:textId="77777777" w:rsidR="0066799D" w:rsidRPr="002143BC" w:rsidRDefault="0066799D" w:rsidP="0066799D">
      <w:pPr>
        <w:pStyle w:val="NoSpacing"/>
        <w:rPr>
          <w:rFonts w:ascii="Times New Roman" w:eastAsia="Times New Roman" w:hAnsi="Times New Roman" w:cs="Times New Roman"/>
          <w:u w:val="single"/>
        </w:rPr>
      </w:pPr>
      <w:r w:rsidRPr="002143BC">
        <w:rPr>
          <w:rFonts w:ascii="Times New Roman" w:eastAsia="Times New Roman" w:hAnsi="Times New Roman" w:cs="Times New Roman"/>
          <w:u w:val="single"/>
        </w:rPr>
        <w:t xml:space="preserve">Hazards Identified </w:t>
      </w:r>
    </w:p>
    <w:p w14:paraId="3267DDCD" w14:textId="77777777" w:rsidR="0066799D" w:rsidRPr="002143BC" w:rsidRDefault="0066799D" w:rsidP="0066799D">
      <w:pPr>
        <w:pStyle w:val="NoSpacing"/>
        <w:rPr>
          <w:rFonts w:ascii="Times New Roman" w:eastAsia="Times New Roman" w:hAnsi="Times New Roman" w:cs="Times New Roman"/>
        </w:rPr>
      </w:pPr>
    </w:p>
    <w:p w14:paraId="55B4BF10" w14:textId="77777777" w:rsidR="0066799D" w:rsidRPr="002143BC" w:rsidRDefault="0066799D" w:rsidP="0066799D">
      <w:pPr>
        <w:pStyle w:val="NoSpacing"/>
        <w:ind w:left="720" w:hanging="720"/>
        <w:rPr>
          <w:rFonts w:ascii="Times New Roman" w:eastAsia="Times New Roman" w:hAnsi="Times New Roman" w:cs="Times New Roman"/>
        </w:rPr>
      </w:pPr>
      <w:r w:rsidRPr="002143BC">
        <w:rPr>
          <w:rFonts w:ascii="Times New Roman" w:eastAsia="Times New Roman" w:hAnsi="Times New Roman" w:cs="Times New Roman"/>
        </w:rPr>
        <w:t>Mechanical Hazard</w:t>
      </w:r>
      <w:r w:rsidRPr="002143BC">
        <w:rPr>
          <w:rFonts w:ascii="Times New Roman" w:eastAsia="Times New Roman" w:hAnsi="Times New Roman" w:cs="Times New Roman"/>
        </w:rPr>
        <w:tab/>
      </w:r>
      <w:r w:rsidRPr="002143BC">
        <w:rPr>
          <w:rFonts w:ascii="Times New Roman" w:eastAsia="Times New Roman" w:hAnsi="Times New Roman" w:cs="Times New Roman"/>
        </w:rPr>
        <w:tab/>
      </w:r>
      <w:r w:rsidRPr="002143BC">
        <w:rPr>
          <w:rFonts w:ascii="Times New Roman" w:eastAsia="Times New Roman" w:hAnsi="Times New Roman" w:cs="Times New Roman"/>
        </w:rPr>
        <w:tab/>
      </w:r>
      <w:r>
        <w:rPr>
          <w:rFonts w:ascii="Times New Roman" w:eastAsia="Times New Roman" w:hAnsi="Times New Roman" w:cs="Times New Roman"/>
        </w:rPr>
        <w:t>T</w:t>
      </w:r>
      <w:r w:rsidRPr="002143BC">
        <w:rPr>
          <w:rFonts w:ascii="Times New Roman" w:eastAsia="Times New Roman" w:hAnsi="Times New Roman" w:cs="Times New Roman"/>
        </w:rPr>
        <w:t>rap</w:t>
      </w:r>
      <w:r>
        <w:rPr>
          <w:rFonts w:ascii="Times New Roman" w:eastAsia="Times New Roman" w:hAnsi="Times New Roman" w:cs="Times New Roman"/>
        </w:rPr>
        <w:t>ping</w:t>
      </w:r>
    </w:p>
    <w:p w14:paraId="1212AE7E" w14:textId="77777777" w:rsidR="0066799D" w:rsidRPr="002143BC" w:rsidRDefault="0066799D" w:rsidP="0066799D">
      <w:pPr>
        <w:pStyle w:val="NoSpacing"/>
        <w:rPr>
          <w:rFonts w:ascii="Times New Roman" w:eastAsia="Times New Roman" w:hAnsi="Times New Roman" w:cs="Times New Roman"/>
        </w:rPr>
      </w:pPr>
      <w:r w:rsidRPr="002143BC">
        <w:rPr>
          <w:rFonts w:ascii="Times New Roman" w:eastAsia="Times New Roman" w:hAnsi="Times New Roman" w:cs="Times New Roman"/>
        </w:rPr>
        <w:t>Physical hazard</w:t>
      </w:r>
      <w:r w:rsidRPr="002143BC">
        <w:rPr>
          <w:rFonts w:ascii="Times New Roman" w:eastAsia="Times New Roman" w:hAnsi="Times New Roman" w:cs="Times New Roman"/>
        </w:rPr>
        <w:tab/>
      </w:r>
      <w:r w:rsidRPr="002143BC">
        <w:rPr>
          <w:rFonts w:ascii="Times New Roman" w:eastAsia="Times New Roman" w:hAnsi="Times New Roman" w:cs="Times New Roman"/>
        </w:rPr>
        <w:tab/>
      </w:r>
      <w:r w:rsidRPr="002143BC">
        <w:rPr>
          <w:rFonts w:ascii="Times New Roman" w:eastAsia="Times New Roman" w:hAnsi="Times New Roman" w:cs="Times New Roman"/>
        </w:rPr>
        <w:tab/>
      </w:r>
      <w:r>
        <w:rPr>
          <w:rFonts w:ascii="Times New Roman" w:eastAsia="Times New Roman" w:hAnsi="Times New Roman" w:cs="Times New Roman"/>
        </w:rPr>
        <w:tab/>
      </w:r>
      <w:r w:rsidRPr="002143BC">
        <w:rPr>
          <w:rFonts w:ascii="Times New Roman" w:eastAsia="Times New Roman" w:hAnsi="Times New Roman" w:cs="Times New Roman"/>
        </w:rPr>
        <w:t>Noise,</w:t>
      </w:r>
      <w:r>
        <w:rPr>
          <w:rFonts w:ascii="Times New Roman" w:eastAsia="Times New Roman" w:hAnsi="Times New Roman" w:cs="Times New Roman"/>
        </w:rPr>
        <w:t xml:space="preserve"> Heat</w:t>
      </w:r>
    </w:p>
    <w:p w14:paraId="71BCDDE7" w14:textId="77777777" w:rsidR="0066799D" w:rsidRPr="002143BC" w:rsidRDefault="0066799D" w:rsidP="0066799D">
      <w:pPr>
        <w:pStyle w:val="NoSpacing"/>
        <w:rPr>
          <w:rFonts w:ascii="Times New Roman" w:eastAsia="Times New Roman" w:hAnsi="Times New Roman" w:cs="Times New Roman"/>
        </w:rPr>
      </w:pPr>
      <w:r w:rsidRPr="002143BC">
        <w:rPr>
          <w:rFonts w:ascii="Times New Roman" w:eastAsia="Times New Roman" w:hAnsi="Times New Roman" w:cs="Times New Roman"/>
        </w:rPr>
        <w:t>Human behavior</w:t>
      </w:r>
      <w:r w:rsidRPr="002143BC">
        <w:rPr>
          <w:rFonts w:ascii="Times New Roman" w:eastAsia="Times New Roman" w:hAnsi="Times New Roman" w:cs="Times New Roman"/>
        </w:rPr>
        <w:tab/>
      </w:r>
      <w:r w:rsidRPr="002143BC">
        <w:rPr>
          <w:rFonts w:ascii="Times New Roman" w:eastAsia="Times New Roman" w:hAnsi="Times New Roman" w:cs="Times New Roman"/>
        </w:rPr>
        <w:tab/>
      </w:r>
      <w:r w:rsidRPr="002143BC">
        <w:rPr>
          <w:rFonts w:ascii="Times New Roman" w:eastAsia="Times New Roman" w:hAnsi="Times New Roman" w:cs="Times New Roman"/>
        </w:rPr>
        <w:tab/>
      </w:r>
      <w:r>
        <w:rPr>
          <w:rFonts w:ascii="Times New Roman" w:eastAsia="Times New Roman" w:hAnsi="Times New Roman" w:cs="Times New Roman"/>
        </w:rPr>
        <w:t>Loose connection</w:t>
      </w:r>
      <w:r w:rsidRPr="002143BC">
        <w:rPr>
          <w:rFonts w:ascii="Times New Roman" w:eastAsia="Times New Roman" w:hAnsi="Times New Roman" w:cs="Times New Roman"/>
        </w:rPr>
        <w:t xml:space="preserve">, Non use of PPEs, Alcoholism </w:t>
      </w:r>
    </w:p>
    <w:p w14:paraId="7599E7B7" w14:textId="77777777" w:rsidR="0066799D" w:rsidRDefault="0066799D" w:rsidP="0066799D">
      <w:pPr>
        <w:spacing w:after="0" w:line="240" w:lineRule="auto"/>
        <w:rPr>
          <w:rFonts w:ascii="Times New Roman" w:eastAsia="Times New Roman" w:hAnsi="Times New Roman" w:cs="Times New Roman"/>
        </w:rPr>
      </w:pPr>
    </w:p>
    <w:p w14:paraId="2C5B60FA" w14:textId="77777777" w:rsidR="0066799D" w:rsidRPr="00591F16" w:rsidRDefault="0066799D" w:rsidP="0066799D">
      <w:pPr>
        <w:spacing w:after="0" w:line="240" w:lineRule="auto"/>
        <w:rPr>
          <w:rFonts w:ascii="Times New Roman" w:eastAsia="Times New Roman" w:hAnsi="Times New Roman" w:cs="Times New Roman"/>
          <w:u w:val="single"/>
        </w:rPr>
      </w:pPr>
      <w:r w:rsidRPr="009D2C4C">
        <w:rPr>
          <w:rFonts w:ascii="Times New Roman" w:eastAsia="Times New Roman" w:hAnsi="Times New Roman" w:cs="Times New Roman"/>
          <w:u w:val="single"/>
        </w:rPr>
        <w:t>PRECHECKS</w:t>
      </w:r>
    </w:p>
    <w:p w14:paraId="48A41649" w14:textId="77777777" w:rsidR="0066799D" w:rsidRPr="009D2C4C" w:rsidRDefault="0066799D" w:rsidP="0066799D">
      <w:pPr>
        <w:spacing w:after="0" w:line="240" w:lineRule="auto"/>
        <w:rPr>
          <w:rFonts w:ascii="Times New Roman" w:eastAsia="Times New Roman" w:hAnsi="Times New Roman" w:cs="Times New Roman"/>
        </w:rPr>
      </w:pPr>
    </w:p>
    <w:p w14:paraId="59F7C296"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Leakages from cylinder.</w:t>
      </w:r>
    </w:p>
    <w:p w14:paraId="10F0ED0E" w14:textId="77777777" w:rsidR="0066799D" w:rsidRPr="00AD0368" w:rsidRDefault="0066799D" w:rsidP="0066799D">
      <w:pPr>
        <w:contextualSpacing/>
        <w:rPr>
          <w:rFonts w:ascii="Times New Roman" w:eastAsia="Symbol" w:hAnsi="Times New Roman" w:cs="Times New Roman"/>
        </w:rPr>
      </w:pPr>
      <w:r w:rsidRPr="00AD0368">
        <w:rPr>
          <w:rFonts w:ascii="Times New Roman" w:eastAsia="Symbol" w:hAnsi="Times New Roman" w:cs="Times New Roman"/>
        </w:rPr>
        <w:t>Condition of cutting hose pipe for any cuts and its connections for any damage.</w:t>
      </w:r>
    </w:p>
    <w:p w14:paraId="05C2EF88" w14:textId="77777777" w:rsidR="0066799D" w:rsidRPr="00AD0368" w:rsidRDefault="0066799D" w:rsidP="0066799D">
      <w:pPr>
        <w:contextualSpacing/>
        <w:rPr>
          <w:rFonts w:ascii="Times New Roman" w:eastAsia="Symbol" w:hAnsi="Times New Roman" w:cs="Times New Roman"/>
        </w:rPr>
      </w:pPr>
      <w:r w:rsidRPr="00AD0368">
        <w:rPr>
          <w:rFonts w:ascii="Times New Roman" w:eastAsia="Symbol" w:hAnsi="Times New Roman" w:cs="Times New Roman"/>
        </w:rPr>
        <w:t>Condition of cutting torch, flashback arrestors and end connections.</w:t>
      </w:r>
    </w:p>
    <w:p w14:paraId="226BE5C9" w14:textId="77777777" w:rsidR="0066799D" w:rsidRPr="00AD0368" w:rsidRDefault="0066799D" w:rsidP="0066799D">
      <w:pPr>
        <w:contextualSpacing/>
        <w:rPr>
          <w:rFonts w:ascii="Times New Roman" w:eastAsia="Symbol" w:hAnsi="Times New Roman" w:cs="Times New Roman"/>
        </w:rPr>
      </w:pPr>
      <w:r w:rsidRPr="00AD0368">
        <w:rPr>
          <w:rFonts w:ascii="Times New Roman" w:eastAsia="Symbol" w:hAnsi="Times New Roman" w:cs="Times New Roman"/>
        </w:rPr>
        <w:t>Condition of double stage regulators, flash back arrestors and end connections.</w:t>
      </w:r>
    </w:p>
    <w:p w14:paraId="205B1E66" w14:textId="77777777" w:rsidR="0066799D" w:rsidRPr="00AD0368" w:rsidRDefault="0066799D" w:rsidP="0066799D">
      <w:pPr>
        <w:contextualSpacing/>
        <w:rPr>
          <w:rFonts w:ascii="Times New Roman" w:eastAsia="Symbol" w:hAnsi="Times New Roman" w:cs="Times New Roman"/>
        </w:rPr>
      </w:pPr>
      <w:r w:rsidRPr="00AD0368">
        <w:rPr>
          <w:rFonts w:ascii="Times New Roman" w:eastAsia="Symbol" w:hAnsi="Times New Roman" w:cs="Times New Roman"/>
        </w:rPr>
        <w:t>Cylinder trolley should be certified and checked for its fitness before use.</w:t>
      </w:r>
    </w:p>
    <w:p w14:paraId="62A9E261" w14:textId="77777777" w:rsidR="0066799D" w:rsidRDefault="0066799D" w:rsidP="0066799D">
      <w:pPr>
        <w:pStyle w:val="NoSpacing"/>
        <w:rPr>
          <w:rFonts w:ascii="Times New Roman" w:eastAsia="Symbol" w:hAnsi="Times New Roman" w:cs="Times New Roman"/>
        </w:rPr>
      </w:pPr>
      <w:r w:rsidRPr="00AD0368">
        <w:rPr>
          <w:rFonts w:ascii="Times New Roman" w:eastAsia="Symbol" w:hAnsi="Times New Roman" w:cs="Times New Roman"/>
          <w:b/>
        </w:rPr>
        <w:t xml:space="preserve">Lost time injury Incident Note  </w:t>
      </w:r>
      <w:r w:rsidRPr="00AD0368">
        <w:rPr>
          <w:rFonts w:ascii="Times New Roman" w:eastAsia="Symbol" w:hAnsi="Times New Roman" w:cs="Times New Roman"/>
        </w:rPr>
        <w:t>- On Apr-2018 Mr. Anil  Gas cutter of M/s Janson Engineering contractor workmen  met an accident while shifting cylinder trolley with cylinder.   Total four workmen allotted for shifting cylinder trolley,  while during shifting due to lack of internal communication Mr. Anil  trying to pull trolley alone by hardly and get twisted and  her leg get fractured. This workman sends him to outside for treatment.</w:t>
      </w:r>
    </w:p>
    <w:p w14:paraId="2A5E8D57" w14:textId="77777777" w:rsidR="0066799D" w:rsidRPr="009D2C4C" w:rsidRDefault="0066799D" w:rsidP="0066799D">
      <w:pPr>
        <w:contextualSpacing/>
        <w:rPr>
          <w:rFonts w:ascii="Times New Roman" w:eastAsia="Symbol" w:hAnsi="Times New Roman" w:cs="Times New Roman"/>
        </w:rPr>
      </w:pPr>
    </w:p>
    <w:p w14:paraId="0860FDE1" w14:textId="77777777" w:rsidR="0066799D" w:rsidRPr="009D2C4C" w:rsidRDefault="0066799D" w:rsidP="0066799D">
      <w:pPr>
        <w:spacing w:after="0" w:line="240" w:lineRule="auto"/>
        <w:rPr>
          <w:rFonts w:ascii="Times New Roman" w:eastAsia="Times New Roman" w:hAnsi="Times New Roman" w:cs="Times New Roman"/>
          <w:u w:val="single"/>
        </w:rPr>
      </w:pPr>
      <w:r w:rsidRPr="009D2C4C">
        <w:rPr>
          <w:rFonts w:ascii="Times New Roman" w:eastAsia="Times New Roman" w:hAnsi="Times New Roman" w:cs="Times New Roman"/>
          <w:u w:val="single"/>
        </w:rPr>
        <w:t>PROCEDURE</w:t>
      </w:r>
    </w:p>
    <w:p w14:paraId="0BF847DB" w14:textId="77777777" w:rsidR="0066799D" w:rsidRDefault="0066799D" w:rsidP="0066799D">
      <w:pPr>
        <w:contextualSpacing/>
        <w:rPr>
          <w:rFonts w:ascii="Times New Roman" w:eastAsia="Symbol" w:hAnsi="Times New Roman" w:cs="Times New Roman"/>
        </w:rPr>
      </w:pPr>
    </w:p>
    <w:p w14:paraId="4EE948FE" w14:textId="77777777" w:rsidR="0066799D"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Shift the cylinder properly in required space, kept vertical and tied with support.</w:t>
      </w:r>
    </w:p>
    <w:p w14:paraId="66A20719" w14:textId="77777777" w:rsidR="0066799D" w:rsidRPr="00AD0368" w:rsidRDefault="0066799D" w:rsidP="0066799D">
      <w:pPr>
        <w:contextualSpacing/>
        <w:rPr>
          <w:rFonts w:ascii="Times New Roman" w:eastAsia="Symbol" w:hAnsi="Times New Roman" w:cs="Times New Roman"/>
        </w:rPr>
      </w:pPr>
      <w:r w:rsidRPr="00AD0368">
        <w:rPr>
          <w:rFonts w:ascii="Times New Roman" w:eastAsia="Symbol" w:hAnsi="Times New Roman" w:cs="Times New Roman"/>
        </w:rPr>
        <w:t>Shifting of cylinder from one location to other should be done by using cylinder trolley or proper vehicle.</w:t>
      </w:r>
    </w:p>
    <w:p w14:paraId="70F72737" w14:textId="77777777" w:rsidR="0066799D" w:rsidRPr="00AD0368" w:rsidRDefault="0066799D" w:rsidP="0066799D">
      <w:pPr>
        <w:spacing w:after="0" w:line="240" w:lineRule="auto"/>
        <w:rPr>
          <w:rFonts w:ascii="Times New Roman" w:eastAsia="Symbol" w:hAnsi="Times New Roman" w:cs="Times New Roman"/>
        </w:rPr>
      </w:pPr>
      <w:r w:rsidRPr="00AD0368">
        <w:rPr>
          <w:rFonts w:ascii="Times New Roman" w:eastAsia="Symbol" w:hAnsi="Times New Roman" w:cs="Times New Roman"/>
        </w:rPr>
        <w:t>Cylinder trolley to be inspected for freeness of wheel, brake effectiveness and locking arrangement for cylinder with chain.</w:t>
      </w:r>
    </w:p>
    <w:p w14:paraId="54A860B7" w14:textId="77777777" w:rsidR="0066799D" w:rsidRDefault="0066799D" w:rsidP="0066799D">
      <w:pPr>
        <w:spacing w:after="0" w:line="240" w:lineRule="auto"/>
        <w:rPr>
          <w:rFonts w:ascii="Times New Roman" w:eastAsia="Symbol" w:hAnsi="Times New Roman" w:cs="Times New Roman"/>
        </w:rPr>
      </w:pPr>
      <w:r w:rsidRPr="00AD0368">
        <w:rPr>
          <w:rFonts w:ascii="Times New Roman" w:eastAsia="Symbol" w:hAnsi="Times New Roman" w:cs="Times New Roman"/>
        </w:rPr>
        <w:t>Shifting of cylinder by trolley should not be done by less than 3 worker, In case of bad road surface minimum 4 person is must.</w:t>
      </w:r>
    </w:p>
    <w:p w14:paraId="5A933082"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lastRenderedPageBreak/>
        <w:t>Connect the regulators and hose pipe to the cylinder with proper tightening and clamping.</w:t>
      </w:r>
    </w:p>
    <w:p w14:paraId="5BB8D7DF"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Open one by one oxygen and DA cylinder key slowly and check the leakages from end connections.</w:t>
      </w:r>
    </w:p>
    <w:p w14:paraId="5D3E6E63"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Slowly open one by one oxygen and DA the cutting torch nozzle valve and adjust flow regulator as required.</w:t>
      </w:r>
    </w:p>
    <w:p w14:paraId="3F1DA6C7"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Once gas flow path clear from cylinder to torch up to nozzle check any leakages.</w:t>
      </w:r>
    </w:p>
    <w:p w14:paraId="6F93FFD3"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Wear the safety hand gloves and goggles before using lighter for start.</w:t>
      </w:r>
    </w:p>
    <w:p w14:paraId="1BCA3232"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Before starting the cutting torch ensure the surrounding area to be clear, free form explosions and make the availability of fire extinguish</w:t>
      </w:r>
      <w:r>
        <w:rPr>
          <w:rFonts w:ascii="Times New Roman" w:eastAsia="Symbol" w:hAnsi="Times New Roman" w:cs="Times New Roman"/>
        </w:rPr>
        <w:t>er</w:t>
      </w:r>
      <w:r w:rsidRPr="009D2C4C">
        <w:rPr>
          <w:rFonts w:ascii="Times New Roman" w:eastAsia="Symbol" w:hAnsi="Times New Roman" w:cs="Times New Roman"/>
        </w:rPr>
        <w:t>.</w:t>
      </w:r>
    </w:p>
    <w:p w14:paraId="36F47B69"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After completion of cutting work close both cutting torch nozzle valve and release the regulator flow valve and close the cylinder key.</w:t>
      </w:r>
    </w:p>
    <w:p w14:paraId="5C2F3D6A"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Remove all the connection of regulator, cutting hoses and hose to be rolled properly.</w:t>
      </w:r>
    </w:p>
    <w:p w14:paraId="1B53F648"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Clean and shift the all material cutting torch with hose, regulators, lighter, cylinder key, safety goggles, and hand gloves in to proper designated place in work shop.</w:t>
      </w:r>
    </w:p>
    <w:p w14:paraId="7F1BFBC6" w14:textId="77777777" w:rsidR="0066799D" w:rsidRPr="009D2C4C" w:rsidRDefault="0066799D" w:rsidP="0066799D">
      <w:pPr>
        <w:contextualSpacing/>
        <w:rPr>
          <w:rFonts w:ascii="Times New Roman" w:eastAsia="Symbol" w:hAnsi="Times New Roman" w:cs="Times New Roman"/>
        </w:rPr>
      </w:pPr>
      <w:r w:rsidRPr="009D2C4C">
        <w:rPr>
          <w:rFonts w:ascii="Times New Roman" w:eastAsia="Symbol" w:hAnsi="Times New Roman" w:cs="Times New Roman"/>
        </w:rPr>
        <w:t xml:space="preserve">If cylinder becomes empty shifted in to stores. </w:t>
      </w:r>
    </w:p>
    <w:p w14:paraId="6F96D00A" w14:textId="77777777" w:rsidR="00C50F31" w:rsidRPr="0066799D" w:rsidRDefault="00C50F31" w:rsidP="0066799D"/>
    <w:sectPr w:rsidR="00C50F31" w:rsidRPr="0066799D" w:rsidSect="00C50F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24518" w14:textId="77777777" w:rsidR="00F907E7" w:rsidRDefault="00F907E7" w:rsidP="00FD3E00">
      <w:pPr>
        <w:spacing w:after="0" w:line="240" w:lineRule="auto"/>
      </w:pPr>
      <w:r>
        <w:separator/>
      </w:r>
    </w:p>
  </w:endnote>
  <w:endnote w:type="continuationSeparator" w:id="0">
    <w:p w14:paraId="1FDCF398" w14:textId="77777777" w:rsidR="00F907E7" w:rsidRDefault="00F907E7" w:rsidP="00FD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0A346" w14:textId="77777777" w:rsidR="000708E6" w:rsidRDefault="000708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B7729A" w14:paraId="07813578" w14:textId="77777777" w:rsidTr="0005585D">
      <w:trPr>
        <w:trHeight w:val="495"/>
      </w:trPr>
      <w:tc>
        <w:tcPr>
          <w:tcW w:w="3094" w:type="dxa"/>
          <w:vAlign w:val="center"/>
        </w:tcPr>
        <w:p w14:paraId="0090AF42" w14:textId="18D1F514" w:rsidR="00B7729A" w:rsidRPr="00115AC4" w:rsidRDefault="00F907E7" w:rsidP="0005585D">
          <w:pPr>
            <w:pStyle w:val="Footer"/>
            <w:rPr>
              <w:b/>
            </w:rPr>
          </w:pPr>
          <w:r>
            <w:rPr>
              <w:b/>
              <w:noProof/>
            </w:rPr>
            <w:pict w14:anchorId="49B3C161">
              <v:shapetype id="_x0000_t202" coordsize="21600,21600" o:spt="202" path="m,l,21600r21600,l21600,xe">
                <v:stroke joinstyle="miter"/>
                <v:path gradientshapeok="t" o:connecttype="rect"/>
              </v:shapetype>
              <v:shape id="MSIPCMb0764f2fbcedf256ab8a5c1d" o:spid="_x0000_s2049" type="#_x0000_t202" alt="{&quot;HashCode&quot;:1617614972,&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10F73338" w14:textId="76749BF8" w:rsidR="00310AB9" w:rsidRPr="00310AB9" w:rsidRDefault="00310AB9" w:rsidP="00310AB9">
                      <w:pPr>
                        <w:spacing w:after="0"/>
                        <w:jc w:val="center"/>
                        <w:rPr>
                          <w:rFonts w:ascii="Calibri" w:hAnsi="Calibri" w:cs="Calibri"/>
                          <w:color w:val="C0C0C0"/>
                          <w:sz w:val="12"/>
                        </w:rPr>
                      </w:pPr>
                      <w:r w:rsidRPr="00310AB9">
                        <w:rPr>
                          <w:rFonts w:ascii="Calibri" w:hAnsi="Calibri" w:cs="Calibri"/>
                          <w:color w:val="C0C0C0"/>
                          <w:sz w:val="12"/>
                        </w:rPr>
                        <w:t>Sensitivity: Public (C4)</w:t>
                      </w:r>
                    </w:p>
                  </w:txbxContent>
                </v:textbox>
                <w10:wrap anchorx="page" anchory="page"/>
              </v:shape>
            </w:pict>
          </w:r>
          <w:r w:rsidR="00B7729A" w:rsidRPr="00115AC4">
            <w:rPr>
              <w:b/>
            </w:rPr>
            <w:t>Prepared &amp; Reviewed:</w:t>
          </w:r>
        </w:p>
      </w:tc>
      <w:tc>
        <w:tcPr>
          <w:tcW w:w="3094" w:type="dxa"/>
          <w:vAlign w:val="center"/>
        </w:tcPr>
        <w:p w14:paraId="49A03145" w14:textId="77777777" w:rsidR="00B7729A" w:rsidRPr="00115AC4" w:rsidRDefault="00B7729A" w:rsidP="0005585D">
          <w:pPr>
            <w:pStyle w:val="Footer"/>
            <w:rPr>
              <w:b/>
            </w:rPr>
          </w:pPr>
          <w:r w:rsidRPr="00115AC4">
            <w:rPr>
              <w:b/>
            </w:rPr>
            <w:t>Approved:</w:t>
          </w:r>
        </w:p>
      </w:tc>
      <w:tc>
        <w:tcPr>
          <w:tcW w:w="3096" w:type="dxa"/>
          <w:vAlign w:val="center"/>
        </w:tcPr>
        <w:p w14:paraId="218F0A0C" w14:textId="77777777" w:rsidR="00B7729A" w:rsidRPr="00115AC4" w:rsidRDefault="00B7729A" w:rsidP="0005585D">
          <w:pPr>
            <w:pStyle w:val="Footer"/>
            <w:rPr>
              <w:b/>
            </w:rPr>
          </w:pPr>
          <w:r w:rsidRPr="00115AC4">
            <w:rPr>
              <w:b/>
            </w:rPr>
            <w:t>Issued:</w:t>
          </w:r>
        </w:p>
      </w:tc>
    </w:tr>
    <w:tr w:rsidR="00B7729A" w14:paraId="33BA8A17" w14:textId="77777777" w:rsidTr="0005585D">
      <w:trPr>
        <w:trHeight w:val="468"/>
      </w:trPr>
      <w:tc>
        <w:tcPr>
          <w:tcW w:w="3094" w:type="dxa"/>
          <w:vAlign w:val="center"/>
        </w:tcPr>
        <w:p w14:paraId="02ECFE89" w14:textId="77777777" w:rsidR="00B7729A" w:rsidRPr="00115AC4" w:rsidRDefault="00B7729A" w:rsidP="0005585D">
          <w:pPr>
            <w:pStyle w:val="Footer"/>
            <w:rPr>
              <w:b/>
            </w:rPr>
          </w:pPr>
          <w:r>
            <w:rPr>
              <w:b/>
            </w:rPr>
            <w:t>HOD – Mechanical</w:t>
          </w:r>
          <w:r w:rsidRPr="00115AC4">
            <w:rPr>
              <w:b/>
            </w:rPr>
            <w:t xml:space="preserve"> – PP</w:t>
          </w:r>
        </w:p>
      </w:tc>
      <w:tc>
        <w:tcPr>
          <w:tcW w:w="3094" w:type="dxa"/>
          <w:vAlign w:val="center"/>
        </w:tcPr>
        <w:p w14:paraId="58ED7B40" w14:textId="77777777" w:rsidR="00B7729A" w:rsidRPr="00115AC4" w:rsidRDefault="00B7729A" w:rsidP="0005585D">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299E29E9" w14:textId="77777777" w:rsidR="00B7729A" w:rsidRPr="00115AC4" w:rsidRDefault="00B7729A" w:rsidP="0005585D">
          <w:pPr>
            <w:pStyle w:val="Footer"/>
            <w:rPr>
              <w:b/>
            </w:rPr>
          </w:pPr>
          <w:r w:rsidRPr="00115AC4">
            <w:rPr>
              <w:b/>
            </w:rPr>
            <w:t>MR</w:t>
          </w:r>
        </w:p>
      </w:tc>
    </w:tr>
    <w:tr w:rsidR="00150A0F" w14:paraId="2A291153" w14:textId="77777777" w:rsidTr="009450E7">
      <w:trPr>
        <w:trHeight w:val="468"/>
      </w:trPr>
      <w:tc>
        <w:tcPr>
          <w:tcW w:w="3094" w:type="dxa"/>
        </w:tcPr>
        <w:p w14:paraId="165061E9" w14:textId="2BE239A9" w:rsidR="00150A0F" w:rsidRPr="00115AC4" w:rsidRDefault="002E548E" w:rsidP="00150A0F">
          <w:pPr>
            <w:pStyle w:val="Footer"/>
            <w:rPr>
              <w:b/>
            </w:rPr>
          </w:pPr>
          <w:r>
            <w:rPr>
              <w:rFonts w:ascii="Times New Roman" w:hAnsi="Times New Roman" w:cs="Times New Roman"/>
              <w:b/>
              <w:sz w:val="18"/>
            </w:rPr>
            <w:t>18.05.2022</w:t>
          </w:r>
        </w:p>
      </w:tc>
      <w:tc>
        <w:tcPr>
          <w:tcW w:w="3094" w:type="dxa"/>
        </w:tcPr>
        <w:p w14:paraId="24C8DB0C" w14:textId="040B75DA" w:rsidR="00150A0F" w:rsidRPr="00115AC4" w:rsidRDefault="002E548E" w:rsidP="00150A0F">
          <w:pPr>
            <w:pStyle w:val="Footer"/>
            <w:rPr>
              <w:b/>
            </w:rPr>
          </w:pPr>
          <w:r>
            <w:rPr>
              <w:rFonts w:ascii="Times New Roman" w:hAnsi="Times New Roman" w:cs="Times New Roman"/>
              <w:b/>
              <w:sz w:val="18"/>
            </w:rPr>
            <w:t>18.05.2022</w:t>
          </w:r>
        </w:p>
      </w:tc>
      <w:tc>
        <w:tcPr>
          <w:tcW w:w="3096" w:type="dxa"/>
        </w:tcPr>
        <w:p w14:paraId="48882610" w14:textId="060E2339" w:rsidR="00150A0F" w:rsidRPr="00115AC4" w:rsidRDefault="002E548E" w:rsidP="00150A0F">
          <w:pPr>
            <w:pStyle w:val="Footer"/>
            <w:rPr>
              <w:b/>
            </w:rPr>
          </w:pPr>
          <w:r>
            <w:rPr>
              <w:rFonts w:ascii="Times New Roman" w:hAnsi="Times New Roman" w:cs="Times New Roman"/>
              <w:b/>
              <w:sz w:val="18"/>
            </w:rPr>
            <w:t>18.05.2022</w:t>
          </w:r>
        </w:p>
      </w:tc>
    </w:tr>
  </w:tbl>
  <w:p w14:paraId="048A6B02" w14:textId="77777777" w:rsidR="0091712C" w:rsidRDefault="009171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12EFB" w14:textId="77777777" w:rsidR="000708E6" w:rsidRDefault="00070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D5DA5" w14:textId="77777777" w:rsidR="00F907E7" w:rsidRDefault="00F907E7" w:rsidP="00FD3E00">
      <w:pPr>
        <w:spacing w:after="0" w:line="240" w:lineRule="auto"/>
      </w:pPr>
      <w:r>
        <w:separator/>
      </w:r>
    </w:p>
  </w:footnote>
  <w:footnote w:type="continuationSeparator" w:id="0">
    <w:p w14:paraId="65EA9199" w14:textId="77777777" w:rsidR="00F907E7" w:rsidRDefault="00F907E7" w:rsidP="00FD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7174" w14:textId="77777777" w:rsidR="000708E6" w:rsidRDefault="000708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268"/>
    </w:tblGrid>
    <w:tr w:rsidR="00580100" w:rsidRPr="00896524" w14:paraId="55411C24" w14:textId="77777777" w:rsidTr="000708E6">
      <w:trPr>
        <w:trHeight w:val="251"/>
      </w:trPr>
      <w:tc>
        <w:tcPr>
          <w:tcW w:w="1702" w:type="dxa"/>
          <w:vMerge w:val="restart"/>
          <w:vAlign w:val="center"/>
        </w:tcPr>
        <w:p w14:paraId="3B33E0B7" w14:textId="2CA287BD" w:rsidR="00580100" w:rsidRPr="00896524" w:rsidRDefault="00310AB9" w:rsidP="00417419">
          <w:pPr>
            <w:pStyle w:val="Header"/>
            <w:ind w:hanging="108"/>
            <w:jc w:val="center"/>
            <w:rPr>
              <w:rFonts w:ascii="Times New Roman" w:hAnsi="Times New Roman" w:cs="Times New Roman"/>
              <w:sz w:val="18"/>
            </w:rPr>
          </w:pPr>
          <w:r w:rsidRPr="00EE08CF">
            <w:rPr>
              <w:noProof/>
            </w:rPr>
            <w:drawing>
              <wp:inline distT="0" distB="0" distL="0" distR="0" wp14:anchorId="723E2C2F" wp14:editId="5631EEB3">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50408F04" w14:textId="69FD98E8" w:rsidR="00580100" w:rsidRPr="00896524" w:rsidRDefault="00580100" w:rsidP="00417419">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w:t>
          </w:r>
          <w:r w:rsidR="00150A0F">
            <w:rPr>
              <w:rFonts w:ascii="Times New Roman" w:hAnsi="Times New Roman" w:cs="Times New Roman"/>
              <w:b/>
              <w:sz w:val="18"/>
            </w:rPr>
            <w:t>ED</w:t>
          </w:r>
          <w:r w:rsidRPr="00896524">
            <w:rPr>
              <w:rFonts w:ascii="Times New Roman" w:hAnsi="Times New Roman" w:cs="Times New Roman"/>
              <w:b/>
              <w:sz w:val="18"/>
            </w:rPr>
            <w:t xml:space="preserve"> BUSINESS</w:t>
          </w:r>
        </w:p>
      </w:tc>
      <w:tc>
        <w:tcPr>
          <w:tcW w:w="1701" w:type="dxa"/>
        </w:tcPr>
        <w:p w14:paraId="57BB71AE" w14:textId="77777777" w:rsidR="00580100" w:rsidRPr="00F05446" w:rsidRDefault="00580100" w:rsidP="005C6B8F">
          <w:pPr>
            <w:pStyle w:val="Header"/>
            <w:rPr>
              <w:rFonts w:eastAsia="Times New Roman"/>
              <w:b/>
              <w:sz w:val="18"/>
            </w:rPr>
          </w:pPr>
          <w:r w:rsidRPr="00F05446">
            <w:rPr>
              <w:b/>
              <w:sz w:val="18"/>
            </w:rPr>
            <w:t>Format No.:</w:t>
          </w:r>
        </w:p>
      </w:tc>
      <w:tc>
        <w:tcPr>
          <w:tcW w:w="2268" w:type="dxa"/>
        </w:tcPr>
        <w:p w14:paraId="4D050943" w14:textId="5F56BD6C" w:rsidR="00580100" w:rsidRDefault="00580100" w:rsidP="00580100">
          <w:pPr>
            <w:pStyle w:val="Header"/>
            <w:spacing w:line="276" w:lineRule="auto"/>
            <w:rPr>
              <w:rFonts w:eastAsia="Times New Roman"/>
              <w:b/>
              <w:sz w:val="18"/>
            </w:rPr>
          </w:pPr>
          <w:r>
            <w:rPr>
              <w:b/>
              <w:sz w:val="18"/>
            </w:rPr>
            <w:t>VL/IMS/PP</w:t>
          </w:r>
          <w:r w:rsidR="000708E6">
            <w:rPr>
              <w:b/>
              <w:sz w:val="18"/>
            </w:rPr>
            <w:t>2</w:t>
          </w:r>
          <w:r>
            <w:rPr>
              <w:b/>
              <w:sz w:val="18"/>
            </w:rPr>
            <w:t>/MECH/WI/07</w:t>
          </w:r>
        </w:p>
      </w:tc>
    </w:tr>
    <w:tr w:rsidR="00580100" w:rsidRPr="00896524" w14:paraId="1AAF62DF" w14:textId="77777777" w:rsidTr="000708E6">
      <w:trPr>
        <w:trHeight w:val="143"/>
      </w:trPr>
      <w:tc>
        <w:tcPr>
          <w:tcW w:w="1702" w:type="dxa"/>
          <w:vMerge/>
        </w:tcPr>
        <w:p w14:paraId="3DE171E3" w14:textId="77777777" w:rsidR="00580100" w:rsidRPr="00896524" w:rsidRDefault="00580100" w:rsidP="00417419">
          <w:pPr>
            <w:pStyle w:val="Header"/>
            <w:rPr>
              <w:rFonts w:ascii="Times New Roman" w:hAnsi="Times New Roman" w:cs="Times New Roman"/>
              <w:sz w:val="18"/>
            </w:rPr>
          </w:pPr>
        </w:p>
      </w:tc>
      <w:tc>
        <w:tcPr>
          <w:tcW w:w="4394" w:type="dxa"/>
        </w:tcPr>
        <w:p w14:paraId="0CDADF05" w14:textId="77777777" w:rsidR="00580100" w:rsidRPr="00896524" w:rsidRDefault="00580100" w:rsidP="00417419">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43AA7638" w14:textId="77777777" w:rsidR="00580100" w:rsidRPr="00896524" w:rsidRDefault="00580100" w:rsidP="005C6B8F">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268" w:type="dxa"/>
        </w:tcPr>
        <w:p w14:paraId="7D860D0B" w14:textId="34D2F02B" w:rsidR="00580100" w:rsidRDefault="002E548E">
          <w:pPr>
            <w:pStyle w:val="Header"/>
            <w:spacing w:line="276" w:lineRule="auto"/>
            <w:rPr>
              <w:rFonts w:ascii="Times New Roman" w:hAnsi="Times New Roman" w:cs="Times New Roman"/>
              <w:b/>
              <w:sz w:val="18"/>
            </w:rPr>
          </w:pPr>
          <w:r>
            <w:rPr>
              <w:rFonts w:ascii="Times New Roman" w:hAnsi="Times New Roman" w:cs="Times New Roman"/>
              <w:b/>
              <w:sz w:val="18"/>
            </w:rPr>
            <w:t>18.05.2022</w:t>
          </w:r>
        </w:p>
      </w:tc>
    </w:tr>
    <w:tr w:rsidR="007A5FC6" w:rsidRPr="00896524" w14:paraId="5EDD59A2" w14:textId="77777777" w:rsidTr="000708E6">
      <w:trPr>
        <w:trHeight w:val="143"/>
      </w:trPr>
      <w:tc>
        <w:tcPr>
          <w:tcW w:w="1702" w:type="dxa"/>
          <w:vMerge/>
        </w:tcPr>
        <w:p w14:paraId="5570D2DC" w14:textId="77777777" w:rsidR="007A5FC6" w:rsidRPr="00896524" w:rsidRDefault="007A5FC6" w:rsidP="00417419">
          <w:pPr>
            <w:pStyle w:val="Header"/>
            <w:rPr>
              <w:rFonts w:ascii="Times New Roman" w:hAnsi="Times New Roman" w:cs="Times New Roman"/>
              <w:sz w:val="18"/>
            </w:rPr>
          </w:pPr>
        </w:p>
      </w:tc>
      <w:tc>
        <w:tcPr>
          <w:tcW w:w="4394" w:type="dxa"/>
          <w:vMerge w:val="restart"/>
          <w:vAlign w:val="center"/>
        </w:tcPr>
        <w:p w14:paraId="6456378F" w14:textId="77777777" w:rsidR="007A5FC6" w:rsidRPr="00896524" w:rsidRDefault="007A5FC6" w:rsidP="00417419">
          <w:pPr>
            <w:pStyle w:val="Header"/>
            <w:ind w:left="-70"/>
            <w:jc w:val="center"/>
            <w:rPr>
              <w:rFonts w:ascii="Times New Roman" w:hAnsi="Times New Roman" w:cs="Times New Roman"/>
              <w:b/>
              <w:sz w:val="18"/>
            </w:rPr>
          </w:pPr>
          <w:r w:rsidRPr="00896524">
            <w:rPr>
              <w:rFonts w:ascii="Times New Roman" w:hAnsi="Times New Roman" w:cs="Times New Roman"/>
              <w:b/>
              <w:sz w:val="18"/>
            </w:rPr>
            <w:t xml:space="preserve">Work Instructions for </w:t>
          </w:r>
          <w:r w:rsidRPr="00896524">
            <w:rPr>
              <w:rFonts w:ascii="Times New Roman" w:hAnsi="Times New Roman" w:cs="Times New Roman"/>
              <w:b/>
              <w:bCs/>
              <w:sz w:val="18"/>
            </w:rPr>
            <w:t>Gas Cutting</w:t>
          </w:r>
        </w:p>
      </w:tc>
      <w:tc>
        <w:tcPr>
          <w:tcW w:w="1701" w:type="dxa"/>
        </w:tcPr>
        <w:p w14:paraId="5A9E4988" w14:textId="77777777" w:rsidR="007A5FC6" w:rsidRPr="00896524" w:rsidRDefault="007A5FC6" w:rsidP="00417419">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268" w:type="dxa"/>
        </w:tcPr>
        <w:p w14:paraId="0577C56B" w14:textId="58566FA6" w:rsidR="007A5FC6" w:rsidRPr="00896524" w:rsidRDefault="007A5FC6" w:rsidP="00417419">
          <w:pPr>
            <w:pStyle w:val="Header"/>
            <w:rPr>
              <w:rFonts w:ascii="Times New Roman" w:hAnsi="Times New Roman" w:cs="Times New Roman"/>
              <w:b/>
              <w:sz w:val="18"/>
            </w:rPr>
          </w:pPr>
          <w:r>
            <w:rPr>
              <w:rFonts w:ascii="Times New Roman" w:hAnsi="Times New Roman" w:cs="Times New Roman"/>
              <w:b/>
              <w:sz w:val="18"/>
            </w:rPr>
            <w:t>0</w:t>
          </w:r>
          <w:r w:rsidR="002E548E">
            <w:rPr>
              <w:rFonts w:ascii="Times New Roman" w:hAnsi="Times New Roman" w:cs="Times New Roman"/>
              <w:b/>
              <w:sz w:val="18"/>
            </w:rPr>
            <w:t>3</w:t>
          </w:r>
        </w:p>
      </w:tc>
    </w:tr>
    <w:tr w:rsidR="007A5FC6" w:rsidRPr="00896524" w14:paraId="305132F3" w14:textId="77777777" w:rsidTr="000708E6">
      <w:trPr>
        <w:trHeight w:val="143"/>
      </w:trPr>
      <w:tc>
        <w:tcPr>
          <w:tcW w:w="1702" w:type="dxa"/>
          <w:vMerge/>
        </w:tcPr>
        <w:p w14:paraId="6CC48BCB" w14:textId="77777777" w:rsidR="007A5FC6" w:rsidRPr="00896524" w:rsidRDefault="007A5FC6" w:rsidP="00417419">
          <w:pPr>
            <w:pStyle w:val="Header"/>
            <w:rPr>
              <w:rFonts w:ascii="Times New Roman" w:hAnsi="Times New Roman" w:cs="Times New Roman"/>
              <w:sz w:val="18"/>
            </w:rPr>
          </w:pPr>
        </w:p>
      </w:tc>
      <w:tc>
        <w:tcPr>
          <w:tcW w:w="4394" w:type="dxa"/>
          <w:vMerge/>
        </w:tcPr>
        <w:p w14:paraId="4B33D2D2" w14:textId="77777777" w:rsidR="007A5FC6" w:rsidRPr="00896524" w:rsidRDefault="007A5FC6" w:rsidP="00417419">
          <w:pPr>
            <w:pStyle w:val="Header"/>
            <w:jc w:val="center"/>
            <w:rPr>
              <w:rFonts w:ascii="Times New Roman" w:hAnsi="Times New Roman" w:cs="Times New Roman"/>
              <w:b/>
              <w:sz w:val="18"/>
            </w:rPr>
          </w:pPr>
        </w:p>
      </w:tc>
      <w:tc>
        <w:tcPr>
          <w:tcW w:w="1701" w:type="dxa"/>
        </w:tcPr>
        <w:p w14:paraId="1E2BA7AB" w14:textId="77777777" w:rsidR="007A5FC6" w:rsidRPr="00896524" w:rsidRDefault="007A5FC6" w:rsidP="00417419">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268" w:type="dxa"/>
        </w:tcPr>
        <w:p w14:paraId="0BCC1BBF" w14:textId="77777777" w:rsidR="007A5FC6" w:rsidRPr="00896524" w:rsidRDefault="007A5FC6" w:rsidP="00417419">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sidR="0066799D">
            <w:rPr>
              <w:rFonts w:ascii="Times New Roman" w:hAnsi="Times New Roman" w:cs="Times New Roman"/>
              <w:b/>
              <w:noProof/>
              <w:sz w:val="18"/>
            </w:rPr>
            <w:t>1</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sidR="0066799D">
            <w:rPr>
              <w:rFonts w:ascii="Times New Roman" w:hAnsi="Times New Roman" w:cs="Times New Roman"/>
              <w:b/>
              <w:noProof/>
              <w:sz w:val="18"/>
            </w:rPr>
            <w:t>2</w:t>
          </w:r>
          <w:r w:rsidRPr="00896524">
            <w:rPr>
              <w:rFonts w:ascii="Times New Roman" w:hAnsi="Times New Roman" w:cs="Times New Roman"/>
              <w:b/>
              <w:sz w:val="18"/>
            </w:rPr>
            <w:fldChar w:fldCharType="end"/>
          </w:r>
        </w:p>
      </w:tc>
    </w:tr>
  </w:tbl>
  <w:p w14:paraId="361C4F79" w14:textId="77777777" w:rsidR="007A5FC6" w:rsidRDefault="007A5FC6" w:rsidP="007A5FC6">
    <w:pPr>
      <w:pStyle w:val="Header"/>
    </w:pPr>
  </w:p>
  <w:p w14:paraId="77219B76" w14:textId="77777777" w:rsidR="00FD3E00" w:rsidRPr="00BF0DD5" w:rsidRDefault="00FD3E00" w:rsidP="00BF0D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6CC7" w14:textId="77777777" w:rsidR="000708E6" w:rsidRDefault="00070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90D72"/>
    <w:multiLevelType w:val="hybridMultilevel"/>
    <w:tmpl w:val="098A75D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27C6C1D"/>
    <w:multiLevelType w:val="hybridMultilevel"/>
    <w:tmpl w:val="EDCAE03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2C4C"/>
    <w:rsid w:val="00005687"/>
    <w:rsid w:val="00011142"/>
    <w:rsid w:val="0001544C"/>
    <w:rsid w:val="00030109"/>
    <w:rsid w:val="000708E6"/>
    <w:rsid w:val="000F65F0"/>
    <w:rsid w:val="00144503"/>
    <w:rsid w:val="00150A0F"/>
    <w:rsid w:val="002143BC"/>
    <w:rsid w:val="0025314F"/>
    <w:rsid w:val="002E548E"/>
    <w:rsid w:val="00310AB9"/>
    <w:rsid w:val="00371EE7"/>
    <w:rsid w:val="003D2633"/>
    <w:rsid w:val="00425651"/>
    <w:rsid w:val="00580100"/>
    <w:rsid w:val="00591F16"/>
    <w:rsid w:val="005C248A"/>
    <w:rsid w:val="0066799D"/>
    <w:rsid w:val="006A29C7"/>
    <w:rsid w:val="006D5276"/>
    <w:rsid w:val="00796FC8"/>
    <w:rsid w:val="007A5FC6"/>
    <w:rsid w:val="007B5EA9"/>
    <w:rsid w:val="00873424"/>
    <w:rsid w:val="0088452E"/>
    <w:rsid w:val="00910344"/>
    <w:rsid w:val="0091712C"/>
    <w:rsid w:val="009414E2"/>
    <w:rsid w:val="00953AE9"/>
    <w:rsid w:val="0099272B"/>
    <w:rsid w:val="009D2C4C"/>
    <w:rsid w:val="009E3CF5"/>
    <w:rsid w:val="009F790C"/>
    <w:rsid w:val="00AD4B69"/>
    <w:rsid w:val="00B52BC8"/>
    <w:rsid w:val="00B7729A"/>
    <w:rsid w:val="00B77B54"/>
    <w:rsid w:val="00BF0DD5"/>
    <w:rsid w:val="00C410D6"/>
    <w:rsid w:val="00C50F31"/>
    <w:rsid w:val="00C76EAE"/>
    <w:rsid w:val="00C91792"/>
    <w:rsid w:val="00CA4233"/>
    <w:rsid w:val="00D23FC8"/>
    <w:rsid w:val="00D359EE"/>
    <w:rsid w:val="00D47317"/>
    <w:rsid w:val="00D6696A"/>
    <w:rsid w:val="00D83982"/>
    <w:rsid w:val="00E033A1"/>
    <w:rsid w:val="00E614EF"/>
    <w:rsid w:val="00EA0814"/>
    <w:rsid w:val="00EB6124"/>
    <w:rsid w:val="00F05587"/>
    <w:rsid w:val="00F46B8B"/>
    <w:rsid w:val="00F907E7"/>
    <w:rsid w:val="00FD3E00"/>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04EE56"/>
  <w15:docId w15:val="{06131E4F-46CD-47CD-9518-B5267341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31"/>
  </w:style>
  <w:style w:type="paragraph" w:styleId="Heading2">
    <w:name w:val="heading 2"/>
    <w:basedOn w:val="Normal"/>
    <w:next w:val="Normal"/>
    <w:link w:val="Heading2Char"/>
    <w:uiPriority w:val="9"/>
    <w:qFormat/>
    <w:rsid w:val="009D2C4C"/>
    <w:pPr>
      <w:keepNext/>
      <w:widowControl w:val="0"/>
      <w:tabs>
        <w:tab w:val="num" w:pos="360"/>
      </w:tabs>
      <w:suppressAutoHyphens/>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C4C"/>
    <w:rPr>
      <w:rFonts w:ascii="Times New Roman" w:eastAsia="Times New Roman" w:hAnsi="Times New Roman" w:cs="Times New Roman"/>
      <w:b/>
      <w:sz w:val="24"/>
      <w:szCs w:val="20"/>
    </w:rPr>
  </w:style>
  <w:style w:type="paragraph" w:styleId="ListParagraph">
    <w:name w:val="List Paragraph"/>
    <w:basedOn w:val="Normal"/>
    <w:uiPriority w:val="34"/>
    <w:qFormat/>
    <w:rsid w:val="009D2C4C"/>
    <w:pPr>
      <w:spacing w:before="100" w:beforeAutospacing="1" w:after="100" w:afterAutospacing="1" w:line="240" w:lineRule="auto"/>
      <w:ind w:left="720"/>
      <w:contextualSpacing/>
      <w:jc w:val="both"/>
    </w:pPr>
    <w:rPr>
      <w:rFonts w:ascii="Symbol" w:eastAsia="Symbol" w:hAnsi="Symbol" w:cs="Symbol"/>
      <w:sz w:val="24"/>
      <w:szCs w:val="24"/>
    </w:rPr>
  </w:style>
  <w:style w:type="paragraph" w:styleId="NormalWeb">
    <w:name w:val="Normal (Web)"/>
    <w:basedOn w:val="Normal"/>
    <w:uiPriority w:val="99"/>
    <w:semiHidden/>
    <w:unhideWhenUsed/>
    <w:rsid w:val="009D2C4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25651"/>
    <w:pPr>
      <w:spacing w:after="0" w:line="240" w:lineRule="auto"/>
    </w:pPr>
  </w:style>
  <w:style w:type="paragraph" w:styleId="Header">
    <w:name w:val="header"/>
    <w:basedOn w:val="Normal"/>
    <w:link w:val="HeaderChar"/>
    <w:uiPriority w:val="99"/>
    <w:unhideWhenUsed/>
    <w:rsid w:val="00FD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E00"/>
  </w:style>
  <w:style w:type="paragraph" w:styleId="Footer">
    <w:name w:val="footer"/>
    <w:basedOn w:val="Normal"/>
    <w:link w:val="FooterChar"/>
    <w:uiPriority w:val="99"/>
    <w:unhideWhenUsed/>
    <w:rsid w:val="00FD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E00"/>
  </w:style>
  <w:style w:type="table" w:styleId="TableGrid">
    <w:name w:val="Table Grid"/>
    <w:basedOn w:val="TableNormal"/>
    <w:uiPriority w:val="39"/>
    <w:rsid w:val="00FD3E0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1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AEB383-5EFE-4864-BC05-5EF2AFA02824}"/>
</file>

<file path=customXml/itemProps2.xml><?xml version="1.0" encoding="utf-8"?>
<ds:datastoreItem xmlns:ds="http://schemas.openxmlformats.org/officeDocument/2006/customXml" ds:itemID="{D4CEE029-0243-4BF7-9074-F16469365BF7}"/>
</file>

<file path=customXml/itemProps3.xml><?xml version="1.0" encoding="utf-8"?>
<ds:datastoreItem xmlns:ds="http://schemas.openxmlformats.org/officeDocument/2006/customXml" ds:itemID="{B88692AD-B02F-481E-A74B-D9B1AD072A06}"/>
</file>

<file path=docProps/app.xml><?xml version="1.0" encoding="utf-8"?>
<Properties xmlns="http://schemas.openxmlformats.org/officeDocument/2006/extended-properties" xmlns:vt="http://schemas.openxmlformats.org/officeDocument/2006/docPropsVTypes">
  <Template>Normal</Template>
  <TotalTime>22</TotalTime>
  <Pages>2</Pages>
  <Words>413</Words>
  <Characters>2356</Characters>
  <Application>Microsoft Office Word</Application>
  <DocSecurity>0</DocSecurity>
  <Lines>19</Lines>
  <Paragraphs>5</Paragraphs>
  <ScaleCrop>false</ScaleCrop>
  <Company>sesagoa ltd</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39</cp:revision>
  <cp:lastPrinted>2021-04-15T11:01:00Z</cp:lastPrinted>
  <dcterms:created xsi:type="dcterms:W3CDTF">2013-06-16T06:37:00Z</dcterms:created>
  <dcterms:modified xsi:type="dcterms:W3CDTF">2022-06-14T07:17:00Z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2022-06-14T07:17:04Z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f6d841d8-7506-42a4-82bd-ff786b11ddbb</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1221100</vt:r8>
  </property>
</Properties>
</file>