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89A52" w14:textId="0B832F08" w:rsidR="00521799" w:rsidRDefault="00521799" w:rsidP="00521799">
      <w:pPr>
        <w:rPr>
          <w:rFonts w:ascii="Times New Roman" w:hAnsi="Times New Roman" w:cs="Times New Roman"/>
        </w:rPr>
      </w:pPr>
      <w:r w:rsidRPr="00F35CD2">
        <w:rPr>
          <w:rFonts w:ascii="Times New Roman" w:hAnsi="Times New Roman" w:cs="Times New Roman"/>
        </w:rPr>
        <w:t xml:space="preserve">The applicable Legal and Other Requirements for </w:t>
      </w:r>
      <w:r w:rsidR="00C97E61">
        <w:rPr>
          <w:rFonts w:ascii="Times New Roman" w:hAnsi="Times New Roman" w:cs="Times New Roman"/>
        </w:rPr>
        <w:t xml:space="preserve">mechanical </w:t>
      </w:r>
      <w:r>
        <w:rPr>
          <w:rFonts w:ascii="Times New Roman" w:hAnsi="Times New Roman" w:cs="Times New Roman"/>
        </w:rPr>
        <w:t>Department, Location wise are as follows:-</w:t>
      </w:r>
    </w:p>
    <w:p w14:paraId="42B00871" w14:textId="7640BC47" w:rsidR="007C5A75" w:rsidRDefault="007C5A75" w:rsidP="00521799">
      <w:pPr>
        <w:rPr>
          <w:rFonts w:ascii="Times New Roman" w:hAnsi="Times New Roman" w:cs="Times New Roman"/>
        </w:rPr>
      </w:pPr>
    </w:p>
    <w:tbl>
      <w:tblPr>
        <w:tblStyle w:val="TableGrid"/>
        <w:tblW w:w="13605" w:type="dxa"/>
        <w:tblInd w:w="-63" w:type="dxa"/>
        <w:tblLayout w:type="fixed"/>
        <w:tblLook w:val="04A0" w:firstRow="1" w:lastRow="0" w:firstColumn="1" w:lastColumn="0" w:noHBand="0" w:noVBand="1"/>
      </w:tblPr>
      <w:tblGrid>
        <w:gridCol w:w="539"/>
        <w:gridCol w:w="6185"/>
        <w:gridCol w:w="818"/>
        <w:gridCol w:w="752"/>
        <w:gridCol w:w="901"/>
        <w:gridCol w:w="1023"/>
        <w:gridCol w:w="801"/>
        <w:gridCol w:w="1060"/>
        <w:gridCol w:w="1526"/>
      </w:tblGrid>
      <w:tr w:rsidR="007C5A75" w14:paraId="17ECAD18" w14:textId="77777777" w:rsidTr="007C5A75">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A790"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Sr. No.</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F1089"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Title of applicable Acts, Rules and Other Requirements with the latest year, as applicable</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A2DB6" w14:textId="45160E0D"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PID I</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88612"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MCD</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C2A0C" w14:textId="77777777"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PP</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5C91A" w14:textId="49C81748" w:rsidR="007C5A75" w:rsidRDefault="007C5A75">
            <w:pPr>
              <w:rPr>
                <w:rFonts w:ascii="Times New Roman" w:hAnsi="Times New Roman" w:cs="Times New Roman"/>
                <w:b/>
                <w:color w:val="000000" w:themeColor="text1"/>
              </w:rPr>
            </w:pPr>
            <w:r>
              <w:rPr>
                <w:rFonts w:ascii="Times New Roman" w:hAnsi="Times New Roman" w:cs="Times New Roman"/>
                <w:b/>
                <w:color w:val="000000" w:themeColor="text1"/>
              </w:rPr>
              <w:t>PID II</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D3DF" w14:textId="77777777" w:rsidR="007C5A75" w:rsidRDefault="007C5A75">
            <w:pPr>
              <w:rPr>
                <w:rFonts w:ascii="Times New Roman" w:hAnsi="Times New Roman" w:cs="Times New Roman"/>
                <w:b/>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CDB5F" w14:textId="77777777" w:rsidR="007C5A75" w:rsidRDefault="007C5A75">
            <w:pPr>
              <w:rPr>
                <w:rFonts w:ascii="Times New Roman" w:hAnsi="Times New Roman" w:cs="Times New Roman"/>
                <w:b/>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87852" w14:textId="77777777" w:rsidR="007C5A75" w:rsidRDefault="007C5A75">
            <w:pPr>
              <w:rPr>
                <w:rFonts w:ascii="Times New Roman" w:hAnsi="Times New Roman" w:cs="Times New Roman"/>
                <w:b/>
                <w:color w:val="000000" w:themeColor="text1"/>
              </w:rPr>
            </w:pPr>
          </w:p>
        </w:tc>
      </w:tr>
      <w:tr w:rsidR="007C5A75" w14:paraId="3B0F4FAA" w14:textId="77777777" w:rsidTr="007C5A75">
        <w:trPr>
          <w:trHeight w:val="323"/>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93A3F" w14:textId="77777777" w:rsidR="007C5A75" w:rsidRDefault="007C5A75">
            <w:pPr>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1</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C7C7E" w14:textId="1BC7D112" w:rsidR="007C5A75" w:rsidRDefault="007C5A75" w:rsidP="007C5A75">
            <w:pPr>
              <w:rPr>
                <w:rFonts w:ascii="Times New Roman" w:hAnsi="Times New Roman" w:cs="Times New Roman"/>
                <w:color w:val="000000" w:themeColor="text1"/>
                <w:highlight w:val="yellow"/>
              </w:rPr>
            </w:pPr>
            <w:r w:rsidRPr="007C5A75">
              <w:rPr>
                <w:rFonts w:ascii="Times New Roman" w:hAnsi="Times New Roman" w:cs="Times New Roman"/>
                <w:color w:val="000000"/>
                <w:sz w:val="24"/>
                <w:szCs w:val="24"/>
              </w:rPr>
              <w:t xml:space="preserve"> </w:t>
            </w:r>
            <w:r w:rsidRPr="007C5A75">
              <w:rPr>
                <w:rFonts w:ascii="Times New Roman" w:hAnsi="Times New Roman" w:cs="Times New Roman"/>
                <w:color w:val="000000"/>
              </w:rPr>
              <w:t xml:space="preserve">THE </w:t>
            </w:r>
            <w:r w:rsidRPr="007C5A75">
              <w:rPr>
                <w:rFonts w:ascii="Times New Roman" w:hAnsi="Times New Roman" w:cs="Times New Roman"/>
                <w:color w:val="000000"/>
                <w:sz w:val="23"/>
                <w:szCs w:val="23"/>
              </w:rPr>
              <w:t>FACTORIES ACT, 1948</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40E67B" w14:textId="7B089D0D" w:rsidR="007C5A75" w:rsidRDefault="00076A99">
            <w:pPr>
              <w:jc w:val="center"/>
              <w:rPr>
                <w:rFonts w:ascii="Times New Roman" w:hAnsi="Times New Roman" w:cs="Times New Roman"/>
                <w:color w:val="000000" w:themeColor="text1"/>
              </w:rPr>
            </w:pPr>
            <w:r>
              <w:rPr>
                <w:rFonts w:ascii="Times New Roman" w:hAnsi="Times New Roman" w:cs="Times New Roman"/>
                <w:color w:val="000000" w:themeColor="text1"/>
              </w:rPr>
              <w:t>Y</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D6EE80" w14:textId="789B337A" w:rsidR="007C5A75" w:rsidRDefault="00076A99">
            <w:pPr>
              <w:jc w:val="center"/>
              <w:rPr>
                <w:color w:val="000000" w:themeColor="text1"/>
              </w:rPr>
            </w:pPr>
            <w:r>
              <w:rPr>
                <w:color w:val="000000" w:themeColor="text1"/>
              </w:rPr>
              <w:t>Y</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87B0B" w14:textId="6AA7FC58" w:rsidR="007C5A75" w:rsidRDefault="00076A99">
            <w:pPr>
              <w:jc w:val="center"/>
              <w:rPr>
                <w:color w:val="000000" w:themeColor="text1"/>
              </w:rPr>
            </w:pPr>
            <w:r>
              <w:rPr>
                <w:color w:val="000000" w:themeColor="text1"/>
              </w:rPr>
              <w:t>Y</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E526F8" w14:textId="18EAAC3C" w:rsidR="007C5A75" w:rsidRDefault="00076A99">
            <w:pPr>
              <w:jc w:val="center"/>
              <w:rPr>
                <w:color w:val="000000" w:themeColor="text1"/>
              </w:rPr>
            </w:pPr>
            <w:r>
              <w:rPr>
                <w:color w:val="000000" w:themeColor="text1"/>
              </w:rPr>
              <w:t>Y</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14C6FF"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22E261"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53707E" w14:textId="77777777" w:rsidR="007C5A75" w:rsidRDefault="007C5A75">
            <w:pPr>
              <w:jc w:val="center"/>
              <w:rPr>
                <w:color w:val="000000" w:themeColor="text1"/>
              </w:rPr>
            </w:pPr>
          </w:p>
        </w:tc>
      </w:tr>
      <w:tr w:rsidR="007C5A75" w14:paraId="3B83C5F1" w14:textId="77777777" w:rsidTr="007C5A75">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007F2" w14:textId="77777777" w:rsidR="007C5A75" w:rsidRDefault="007C5A75">
            <w:pPr>
              <w:rPr>
                <w:rFonts w:ascii="Times New Roman" w:hAnsi="Times New Roman" w:cs="Times New Roman"/>
                <w:color w:val="000000" w:themeColor="text1"/>
                <w:highlight w:val="yellow"/>
              </w:rPr>
            </w:pPr>
            <w:r>
              <w:rPr>
                <w:rFonts w:ascii="Times New Roman" w:hAnsi="Times New Roman" w:cs="Times New Roman"/>
                <w:color w:val="000000" w:themeColor="text1"/>
                <w:highlight w:val="yellow"/>
              </w:rPr>
              <w:t>2</w:t>
            </w: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DAAED" w14:textId="45C432BA" w:rsidR="007C5A75" w:rsidRDefault="00076A99">
            <w:pPr>
              <w:rPr>
                <w:rFonts w:ascii="Times New Roman" w:hAnsi="Times New Roman" w:cs="Times New Roman"/>
                <w:color w:val="000000" w:themeColor="text1"/>
                <w:highlight w:val="yellow"/>
              </w:rPr>
            </w:pPr>
            <w:r w:rsidRPr="00076A99">
              <w:rPr>
                <w:rFonts w:ascii="Times New Roman" w:hAnsi="Times New Roman" w:cs="Times New Roman"/>
                <w:color w:val="000000" w:themeColor="text1"/>
              </w:rPr>
              <w:t>The-Goa-Factories-Rules,1985</w:t>
            </w: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C32209" w14:textId="4461D7A8" w:rsidR="007C5A75" w:rsidRDefault="00076A99">
            <w:pPr>
              <w:jc w:val="center"/>
              <w:rPr>
                <w:color w:val="000000" w:themeColor="text1"/>
              </w:rPr>
            </w:pPr>
            <w:r>
              <w:rPr>
                <w:color w:val="000000" w:themeColor="text1"/>
              </w:rPr>
              <w:t>Y</w:t>
            </w: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FD883D" w14:textId="7512BB4A" w:rsidR="007C5A75" w:rsidRDefault="00076A99">
            <w:pPr>
              <w:jc w:val="center"/>
              <w:rPr>
                <w:color w:val="000000" w:themeColor="text1"/>
              </w:rPr>
            </w:pPr>
            <w:r>
              <w:rPr>
                <w:color w:val="000000" w:themeColor="text1"/>
              </w:rPr>
              <w:t>Y</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606540" w14:textId="49889C8D" w:rsidR="007C5A75" w:rsidRDefault="00076A99">
            <w:pPr>
              <w:jc w:val="center"/>
              <w:rPr>
                <w:color w:val="000000" w:themeColor="text1"/>
              </w:rPr>
            </w:pPr>
            <w:r>
              <w:rPr>
                <w:color w:val="000000" w:themeColor="text1"/>
              </w:rPr>
              <w:t>Y</w:t>
            </w: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920F8" w14:textId="7DDE398F" w:rsidR="007C5A75" w:rsidRDefault="00076A99">
            <w:pPr>
              <w:jc w:val="center"/>
              <w:rPr>
                <w:color w:val="000000" w:themeColor="text1"/>
              </w:rPr>
            </w:pPr>
            <w:r>
              <w:rPr>
                <w:color w:val="000000" w:themeColor="text1"/>
              </w:rPr>
              <w:t>Y</w:t>
            </w: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127FF9"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C41794"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C92B02" w14:textId="77777777" w:rsidR="007C5A75" w:rsidRDefault="007C5A75">
            <w:pPr>
              <w:jc w:val="center"/>
              <w:rPr>
                <w:color w:val="000000" w:themeColor="text1"/>
              </w:rPr>
            </w:pPr>
          </w:p>
        </w:tc>
      </w:tr>
      <w:tr w:rsidR="007C5A75" w14:paraId="13E9C92A" w14:textId="77777777" w:rsidTr="00076A99">
        <w:trPr>
          <w:trHeight w:val="303"/>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D93B4" w14:textId="12DAEA61" w:rsidR="007C5A75" w:rsidRDefault="007C5A75">
            <w:pPr>
              <w:rPr>
                <w:rFonts w:ascii="Times New Roman" w:hAnsi="Times New Roman" w:cs="Times New Roman"/>
                <w:color w:val="000000" w:themeColor="text1"/>
                <w:highlight w:val="yellow"/>
              </w:rPr>
            </w:pP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84279" w14:textId="700A435D" w:rsidR="007C5A75" w:rsidRDefault="007C5A75">
            <w:pPr>
              <w:rPr>
                <w:rFonts w:ascii="Times New Roman" w:hAnsi="Times New Roman" w:cs="Times New Roman"/>
                <w:color w:val="000000" w:themeColor="text1"/>
                <w:highlight w:val="yellow"/>
              </w:rPr>
            </w:pP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8AECE1" w14:textId="77777777" w:rsidR="007C5A75" w:rsidRDefault="007C5A75">
            <w:pPr>
              <w:jc w:val="center"/>
              <w:rPr>
                <w:color w:val="000000" w:themeColor="text1"/>
              </w:rPr>
            </w:pP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AE542B" w14:textId="77777777" w:rsidR="007C5A75" w:rsidRDefault="007C5A75">
            <w:pPr>
              <w:jc w:val="center"/>
              <w:rPr>
                <w:color w:val="000000" w:themeColor="text1"/>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DFED0F" w14:textId="77777777" w:rsidR="007C5A75" w:rsidRDefault="007C5A75">
            <w:pPr>
              <w:jc w:val="center"/>
              <w:rPr>
                <w:color w:val="000000" w:themeColor="text1"/>
              </w:rPr>
            </w:pP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962074" w14:textId="77777777" w:rsidR="007C5A75" w:rsidRDefault="007C5A75">
            <w:pPr>
              <w:jc w:val="center"/>
              <w:rPr>
                <w:color w:val="000000" w:themeColor="text1"/>
              </w:rPr>
            </w:pP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67F155"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A238FF"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176DC" w14:textId="77777777" w:rsidR="007C5A75" w:rsidRDefault="007C5A75">
            <w:pPr>
              <w:jc w:val="center"/>
              <w:rPr>
                <w:color w:val="000000" w:themeColor="text1"/>
              </w:rPr>
            </w:pPr>
          </w:p>
        </w:tc>
      </w:tr>
      <w:tr w:rsidR="007C5A75" w14:paraId="27AA0C56" w14:textId="77777777" w:rsidTr="00076A99">
        <w:trPr>
          <w:trHeight w:val="1129"/>
        </w:trPr>
        <w:tc>
          <w:tcPr>
            <w:tcW w:w="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711AC" w14:textId="735E58C9" w:rsidR="007C5A75" w:rsidRDefault="007C5A75">
            <w:pPr>
              <w:rPr>
                <w:rFonts w:ascii="Times New Roman" w:hAnsi="Times New Roman" w:cs="Times New Roman"/>
                <w:color w:val="000000" w:themeColor="text1"/>
                <w:highlight w:val="yellow"/>
              </w:rPr>
            </w:pPr>
          </w:p>
        </w:tc>
        <w:tc>
          <w:tcPr>
            <w:tcW w:w="6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17410" w14:textId="54C747D0" w:rsidR="007C5A75" w:rsidRPr="007C5A75" w:rsidRDefault="007C5A75" w:rsidP="007C5A75">
            <w:pPr>
              <w:spacing w:after="120"/>
              <w:jc w:val="both"/>
              <w:rPr>
                <w:rFonts w:ascii="Times New Roman" w:hAnsi="Times New Roman" w:cs="Times New Roman"/>
                <w:color w:val="000000" w:themeColor="text1"/>
                <w:highlight w:val="yellow"/>
                <w:lang w:val="fr-FR"/>
              </w:rPr>
            </w:pPr>
          </w:p>
        </w:tc>
        <w:tc>
          <w:tcPr>
            <w:tcW w:w="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BE59B0" w14:textId="77777777" w:rsidR="007C5A75" w:rsidRDefault="007C5A75">
            <w:pPr>
              <w:jc w:val="center"/>
              <w:rPr>
                <w:color w:val="000000" w:themeColor="text1"/>
              </w:rPr>
            </w:pPr>
          </w:p>
        </w:tc>
        <w:tc>
          <w:tcPr>
            <w:tcW w:w="7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83808B" w14:textId="77777777" w:rsidR="007C5A75" w:rsidRDefault="007C5A75">
            <w:pPr>
              <w:jc w:val="center"/>
              <w:rPr>
                <w:color w:val="000000" w:themeColor="text1"/>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E7128A" w14:textId="77777777" w:rsidR="007C5A75" w:rsidRDefault="007C5A75">
            <w:pPr>
              <w:jc w:val="center"/>
              <w:rPr>
                <w:color w:val="000000" w:themeColor="text1"/>
              </w:rPr>
            </w:pPr>
          </w:p>
        </w:tc>
        <w:tc>
          <w:tcPr>
            <w:tcW w:w="10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BEFAE5" w14:textId="77777777" w:rsidR="007C5A75" w:rsidRDefault="007C5A75">
            <w:pPr>
              <w:jc w:val="center"/>
              <w:rPr>
                <w:color w:val="000000" w:themeColor="text1"/>
              </w:rPr>
            </w:pPr>
          </w:p>
        </w:tc>
        <w:tc>
          <w:tcPr>
            <w:tcW w:w="8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ABF6F6" w14:textId="77777777" w:rsidR="007C5A75" w:rsidRDefault="007C5A75">
            <w:pPr>
              <w:jc w:val="center"/>
              <w:rPr>
                <w:color w:val="000000" w:themeColor="text1"/>
              </w:rPr>
            </w:pPr>
          </w:p>
        </w:tc>
        <w:tc>
          <w:tcPr>
            <w:tcW w:w="10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2E180D" w14:textId="77777777" w:rsidR="007C5A75" w:rsidRDefault="007C5A75">
            <w:pPr>
              <w:jc w:val="center"/>
              <w:rPr>
                <w:color w:val="000000" w:themeColor="text1"/>
              </w:rPr>
            </w:pP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5D9F03" w14:textId="77777777" w:rsidR="007C5A75" w:rsidRDefault="007C5A75">
            <w:pPr>
              <w:jc w:val="center"/>
              <w:rPr>
                <w:color w:val="000000" w:themeColor="text1"/>
              </w:rPr>
            </w:pPr>
          </w:p>
        </w:tc>
      </w:tr>
    </w:tbl>
    <w:p w14:paraId="0E7D02BC" w14:textId="77777777" w:rsidR="00521799" w:rsidRDefault="00521799" w:rsidP="00521799">
      <w:pPr>
        <w:rPr>
          <w:rFonts w:ascii="Times New Roman" w:hAnsi="Times New Roman" w:cs="Times New Roman"/>
        </w:rPr>
      </w:pPr>
    </w:p>
    <w:p w14:paraId="6CDE9713" w14:textId="77777777" w:rsidR="00521799" w:rsidRPr="00F35CD2" w:rsidRDefault="00521799" w:rsidP="00521799">
      <w:pPr>
        <w:tabs>
          <w:tab w:val="left" w:pos="2955"/>
        </w:tabs>
        <w:rPr>
          <w:rFonts w:ascii="Times New Roman" w:hAnsi="Times New Roman" w:cs="Times New Roman"/>
        </w:rPr>
      </w:pPr>
      <w:r>
        <w:rPr>
          <w:rFonts w:ascii="Times New Roman" w:hAnsi="Times New Roman" w:cs="Times New Roman"/>
        </w:rPr>
        <w:tab/>
      </w:r>
    </w:p>
    <w:tbl>
      <w:tblPr>
        <w:tblW w:w="14850" w:type="dxa"/>
        <w:tblLayout w:type="fixed"/>
        <w:tblLook w:val="04A0" w:firstRow="1" w:lastRow="0" w:firstColumn="1" w:lastColumn="0" w:noHBand="0" w:noVBand="1"/>
      </w:tblPr>
      <w:tblGrid>
        <w:gridCol w:w="959"/>
        <w:gridCol w:w="1984"/>
        <w:gridCol w:w="7655"/>
        <w:gridCol w:w="1417"/>
        <w:gridCol w:w="1418"/>
        <w:gridCol w:w="1417"/>
      </w:tblGrid>
      <w:tr w:rsidR="00521799" w:rsidRPr="007C3100" w14:paraId="03858320" w14:textId="77777777" w:rsidTr="00F47B69">
        <w:trPr>
          <w:trHeight w:val="1425"/>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569742"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Sr. No.</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F5936C"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Title of applicable Acts, Rules and Other requirements with the latest year, as applicable</w:t>
            </w:r>
          </w:p>
        </w:tc>
        <w:tc>
          <w:tcPr>
            <w:tcW w:w="7655" w:type="dxa"/>
            <w:tcBorders>
              <w:top w:val="single" w:sz="4" w:space="0" w:color="auto"/>
              <w:left w:val="nil"/>
              <w:bottom w:val="single" w:sz="4" w:space="0" w:color="auto"/>
              <w:right w:val="single" w:sz="4" w:space="0" w:color="auto"/>
            </w:tcBorders>
            <w:shd w:val="clear" w:color="auto" w:fill="auto"/>
            <w:vAlign w:val="center"/>
            <w:hideMark/>
          </w:tcPr>
          <w:p w14:paraId="6E2564E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Key Requirements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B9D0DD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Responsibility of compliance to this requirement</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328F128"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Title of Records Maintained</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4B875A2" w14:textId="77777777" w:rsidR="00521799" w:rsidRPr="007C3100" w:rsidRDefault="00521799" w:rsidP="00F47B69">
            <w:pPr>
              <w:spacing w:after="0" w:line="240" w:lineRule="auto"/>
              <w:jc w:val="center"/>
              <w:rPr>
                <w:rFonts w:ascii="Times New Roman" w:eastAsia="Times New Roman" w:hAnsi="Times New Roman" w:cs="Times New Roman"/>
                <w:b/>
                <w:bCs/>
                <w:color w:val="000000"/>
              </w:rPr>
            </w:pPr>
            <w:r w:rsidRPr="007C3100">
              <w:rPr>
                <w:rFonts w:ascii="Times New Roman" w:eastAsia="Times New Roman" w:hAnsi="Times New Roman" w:cs="Times New Roman"/>
                <w:b/>
                <w:bCs/>
                <w:color w:val="000000"/>
              </w:rPr>
              <w:t>Records Maintained by</w:t>
            </w:r>
          </w:p>
        </w:tc>
      </w:tr>
      <w:tr w:rsidR="00521799" w:rsidRPr="007C3100" w14:paraId="7150774C" w14:textId="77777777" w:rsidTr="00F47B69">
        <w:trPr>
          <w:trHeight w:val="1500"/>
        </w:trPr>
        <w:tc>
          <w:tcPr>
            <w:tcW w:w="959" w:type="dxa"/>
            <w:tcBorders>
              <w:top w:val="nil"/>
              <w:left w:val="single" w:sz="4" w:space="0" w:color="auto"/>
              <w:bottom w:val="single" w:sz="4" w:space="0" w:color="auto"/>
              <w:right w:val="single" w:sz="4" w:space="0" w:color="auto"/>
            </w:tcBorders>
            <w:shd w:val="clear" w:color="auto" w:fill="auto"/>
            <w:vAlign w:val="center"/>
          </w:tcPr>
          <w:p w14:paraId="340409BD" w14:textId="77777777" w:rsidR="00521799" w:rsidRPr="00234610" w:rsidRDefault="00521799" w:rsidP="00521799">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hideMark/>
          </w:tcPr>
          <w:p w14:paraId="19F66A75" w14:textId="304F8D9D" w:rsidR="00521799" w:rsidRPr="007C3100" w:rsidRDefault="00076A99" w:rsidP="00F47B69">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hideMark/>
          </w:tcPr>
          <w:p w14:paraId="3CCEA4DB" w14:textId="4CFEBB87" w:rsidR="00FC3DB2" w:rsidRDefault="00076A99" w:rsidP="00F47B69">
            <w:pPr>
              <w:spacing w:after="0" w:line="240" w:lineRule="auto"/>
              <w:rPr>
                <w:b/>
                <w:bCs/>
                <w:sz w:val="23"/>
                <w:szCs w:val="23"/>
              </w:rPr>
            </w:pPr>
            <w:r>
              <w:rPr>
                <w:rFonts w:ascii="Times New Roman" w:eastAsia="Times New Roman" w:hAnsi="Times New Roman" w:cs="Times New Roman"/>
                <w:color w:val="000000"/>
              </w:rPr>
              <w:t xml:space="preserve">Rule 65 </w:t>
            </w:r>
            <w:r w:rsidR="00FC3DB2">
              <w:rPr>
                <w:rFonts w:ascii="Times New Roman" w:eastAsia="Times New Roman" w:hAnsi="Times New Roman" w:cs="Times New Roman"/>
                <w:color w:val="000000"/>
              </w:rPr>
              <w:t xml:space="preserve">: </w:t>
            </w:r>
            <w:r w:rsidR="00FC3DB2">
              <w:rPr>
                <w:b/>
                <w:bCs/>
                <w:sz w:val="23"/>
                <w:szCs w:val="23"/>
              </w:rPr>
              <w:t xml:space="preserve">Rule prescribed under sub-section (8) of section 28 of Factories Act 1948: </w:t>
            </w:r>
          </w:p>
          <w:p w14:paraId="1D5ED955" w14:textId="68AC809B" w:rsidR="00521799" w:rsidRPr="007C3100" w:rsidRDefault="00FC3DB2" w:rsidP="00F47B69">
            <w:pPr>
              <w:spacing w:after="0" w:line="240" w:lineRule="auto"/>
              <w:rPr>
                <w:rFonts w:ascii="Times New Roman" w:eastAsia="Times New Roman" w:hAnsi="Times New Roman" w:cs="Times New Roman"/>
                <w:color w:val="000000"/>
              </w:rPr>
            </w:pPr>
            <w:r>
              <w:rPr>
                <w:sz w:val="23"/>
                <w:szCs w:val="23"/>
              </w:rPr>
              <w:t>Particulars of – A register shall be maintained to record particulars of examination of hoists or lifts and shall give particulars as shown in Form 11.</w:t>
            </w:r>
          </w:p>
        </w:tc>
        <w:tc>
          <w:tcPr>
            <w:tcW w:w="1417" w:type="dxa"/>
            <w:tcBorders>
              <w:top w:val="nil"/>
              <w:left w:val="nil"/>
              <w:bottom w:val="single" w:sz="4" w:space="0" w:color="auto"/>
              <w:right w:val="single" w:sz="4" w:space="0" w:color="auto"/>
            </w:tcBorders>
            <w:shd w:val="clear" w:color="auto" w:fill="auto"/>
            <w:vAlign w:val="center"/>
            <w:hideMark/>
          </w:tcPr>
          <w:p w14:paraId="5AC448A6" w14:textId="4C883A3D"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nil"/>
              <w:left w:val="nil"/>
              <w:bottom w:val="single" w:sz="4" w:space="0" w:color="auto"/>
              <w:right w:val="single" w:sz="4" w:space="0" w:color="auto"/>
            </w:tcBorders>
            <w:shd w:val="clear" w:color="auto" w:fill="auto"/>
            <w:vAlign w:val="center"/>
            <w:hideMark/>
          </w:tcPr>
          <w:p w14:paraId="3724000A" w14:textId="00723C6D"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11</w:t>
            </w:r>
          </w:p>
        </w:tc>
        <w:tc>
          <w:tcPr>
            <w:tcW w:w="1417" w:type="dxa"/>
            <w:tcBorders>
              <w:top w:val="nil"/>
              <w:left w:val="nil"/>
              <w:bottom w:val="single" w:sz="4" w:space="0" w:color="auto"/>
              <w:right w:val="single" w:sz="4" w:space="0" w:color="auto"/>
            </w:tcBorders>
            <w:shd w:val="clear" w:color="auto" w:fill="auto"/>
            <w:vAlign w:val="center"/>
            <w:hideMark/>
          </w:tcPr>
          <w:p w14:paraId="7B226382" w14:textId="664C6EC2" w:rsidR="00521799" w:rsidRPr="007C3100" w:rsidRDefault="00FC3DB2" w:rsidP="00F47B6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FC3DB2" w:rsidRPr="007C3100" w14:paraId="253AAD6A" w14:textId="77777777" w:rsidTr="00F47B69">
        <w:trPr>
          <w:trHeight w:val="300"/>
        </w:trPr>
        <w:tc>
          <w:tcPr>
            <w:tcW w:w="959" w:type="dxa"/>
            <w:tcBorders>
              <w:top w:val="nil"/>
              <w:left w:val="single" w:sz="4" w:space="0" w:color="auto"/>
              <w:bottom w:val="single" w:sz="4" w:space="0" w:color="auto"/>
              <w:right w:val="single" w:sz="4" w:space="0" w:color="auto"/>
            </w:tcBorders>
            <w:shd w:val="clear" w:color="auto" w:fill="auto"/>
            <w:vAlign w:val="center"/>
          </w:tcPr>
          <w:p w14:paraId="36FD8F3A" w14:textId="77777777" w:rsidR="00FC3DB2" w:rsidRPr="00234610" w:rsidRDefault="00FC3DB2" w:rsidP="00FC3DB2">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hideMark/>
          </w:tcPr>
          <w:p w14:paraId="386C7E36" w14:textId="1FEA9418" w:rsidR="00FC3DB2" w:rsidRPr="007C3100" w:rsidRDefault="00FC3DB2" w:rsidP="00FC3DB2">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hideMark/>
          </w:tcPr>
          <w:p w14:paraId="058C21E9" w14:textId="6B31FA43" w:rsidR="00FC3DB2" w:rsidRDefault="00FC3DB2" w:rsidP="00FC3DB2">
            <w:pPr>
              <w:spacing w:after="0" w:line="240" w:lineRule="auto"/>
              <w:rPr>
                <w:b/>
                <w:bCs/>
                <w:sz w:val="23"/>
                <w:szCs w:val="23"/>
              </w:rPr>
            </w:pPr>
            <w:r>
              <w:rPr>
                <w:rFonts w:ascii="Times New Roman" w:eastAsia="Times New Roman" w:hAnsi="Times New Roman" w:cs="Times New Roman"/>
                <w:color w:val="000000"/>
              </w:rPr>
              <w:t xml:space="preserve">Rule 67 : </w:t>
            </w:r>
            <w:r>
              <w:rPr>
                <w:b/>
                <w:bCs/>
                <w:sz w:val="23"/>
                <w:szCs w:val="23"/>
              </w:rPr>
              <w:t xml:space="preserve">Rule prescribed under sub-section (2) of section 29 of Factories Act 1948: </w:t>
            </w:r>
          </w:p>
          <w:p w14:paraId="3532A4CD" w14:textId="0032C245" w:rsidR="00FC3DB2" w:rsidRPr="007C3100" w:rsidRDefault="00FC3DB2" w:rsidP="00FC3DB2">
            <w:pPr>
              <w:spacing w:after="0" w:line="240" w:lineRule="auto"/>
              <w:rPr>
                <w:rFonts w:ascii="Times New Roman" w:eastAsia="Times New Roman" w:hAnsi="Times New Roman" w:cs="Times New Roman"/>
                <w:color w:val="000000"/>
              </w:rPr>
            </w:pPr>
            <w:r>
              <w:rPr>
                <w:sz w:val="23"/>
                <w:szCs w:val="23"/>
              </w:rPr>
              <w:lastRenderedPageBreak/>
              <w:t>Particulars of – A register shall be maintained to record particulars of examination of lifting tools and tackles and shall give particulars as shown in Form 12.</w:t>
            </w:r>
          </w:p>
        </w:tc>
        <w:tc>
          <w:tcPr>
            <w:tcW w:w="1417" w:type="dxa"/>
            <w:tcBorders>
              <w:top w:val="nil"/>
              <w:left w:val="nil"/>
              <w:bottom w:val="single" w:sz="4" w:space="0" w:color="auto"/>
              <w:right w:val="single" w:sz="4" w:space="0" w:color="auto"/>
            </w:tcBorders>
            <w:shd w:val="clear" w:color="auto" w:fill="auto"/>
            <w:vAlign w:val="center"/>
            <w:hideMark/>
          </w:tcPr>
          <w:p w14:paraId="72E91560" w14:textId="7DA743E3"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Mechanical HOD</w:t>
            </w:r>
          </w:p>
        </w:tc>
        <w:tc>
          <w:tcPr>
            <w:tcW w:w="1418" w:type="dxa"/>
            <w:tcBorders>
              <w:top w:val="nil"/>
              <w:left w:val="nil"/>
              <w:bottom w:val="single" w:sz="4" w:space="0" w:color="auto"/>
              <w:right w:val="single" w:sz="4" w:space="0" w:color="auto"/>
            </w:tcBorders>
            <w:shd w:val="clear" w:color="auto" w:fill="auto"/>
            <w:vAlign w:val="center"/>
            <w:hideMark/>
          </w:tcPr>
          <w:p w14:paraId="72E5F9F6" w14:textId="5B07983F"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12</w:t>
            </w:r>
          </w:p>
        </w:tc>
        <w:tc>
          <w:tcPr>
            <w:tcW w:w="1417" w:type="dxa"/>
            <w:tcBorders>
              <w:top w:val="nil"/>
              <w:left w:val="nil"/>
              <w:bottom w:val="single" w:sz="4" w:space="0" w:color="auto"/>
              <w:right w:val="single" w:sz="4" w:space="0" w:color="auto"/>
            </w:tcBorders>
            <w:shd w:val="clear" w:color="auto" w:fill="auto"/>
            <w:vAlign w:val="center"/>
            <w:hideMark/>
          </w:tcPr>
          <w:p w14:paraId="7BB33665" w14:textId="2D404B9F" w:rsidR="00FC3DB2" w:rsidRPr="007C3100" w:rsidRDefault="00FC3DB2" w:rsidP="00FC3DB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BA48D3" w:rsidRPr="007C3100" w14:paraId="67F4AB35" w14:textId="77777777" w:rsidTr="0045171E">
        <w:trPr>
          <w:trHeight w:val="900"/>
        </w:trPr>
        <w:tc>
          <w:tcPr>
            <w:tcW w:w="959" w:type="dxa"/>
            <w:tcBorders>
              <w:top w:val="nil"/>
              <w:left w:val="single" w:sz="4" w:space="0" w:color="auto"/>
              <w:bottom w:val="single" w:sz="4" w:space="0" w:color="auto"/>
              <w:right w:val="single" w:sz="4" w:space="0" w:color="auto"/>
            </w:tcBorders>
            <w:shd w:val="clear" w:color="auto" w:fill="auto"/>
            <w:vAlign w:val="center"/>
          </w:tcPr>
          <w:p w14:paraId="571B8490" w14:textId="77777777" w:rsidR="00BA48D3" w:rsidRPr="00234610" w:rsidRDefault="00BA48D3" w:rsidP="00BA48D3">
            <w:pPr>
              <w:pStyle w:val="ListParagraph"/>
              <w:numPr>
                <w:ilvl w:val="0"/>
                <w:numId w:val="43"/>
              </w:numPr>
              <w:jc w:val="center"/>
              <w:rPr>
                <w:rFonts w:ascii="Calibri" w:hAnsi="Calibri" w:cs="Calibri"/>
                <w:color w:val="000000"/>
              </w:rPr>
            </w:pPr>
          </w:p>
        </w:tc>
        <w:tc>
          <w:tcPr>
            <w:tcW w:w="1984" w:type="dxa"/>
            <w:tcBorders>
              <w:top w:val="nil"/>
              <w:left w:val="nil"/>
              <w:bottom w:val="single" w:sz="4" w:space="0" w:color="auto"/>
              <w:right w:val="single" w:sz="4" w:space="0" w:color="auto"/>
            </w:tcBorders>
            <w:shd w:val="clear" w:color="auto" w:fill="auto"/>
            <w:vAlign w:val="center"/>
          </w:tcPr>
          <w:p w14:paraId="55B965F9" w14:textId="56A3764D" w:rsidR="00BA48D3" w:rsidRPr="007C3100" w:rsidRDefault="00BA48D3" w:rsidP="00BA48D3">
            <w:pPr>
              <w:spacing w:after="0" w:line="240" w:lineRule="auto"/>
              <w:rPr>
                <w:rFonts w:ascii="Times New Roman" w:eastAsia="Times New Roman" w:hAnsi="Times New Roman" w:cs="Times New Roman"/>
                <w:color w:val="000000"/>
              </w:rPr>
            </w:pPr>
            <w:r w:rsidRPr="00076A99">
              <w:rPr>
                <w:rFonts w:ascii="Times New Roman" w:hAnsi="Times New Roman" w:cs="Times New Roman"/>
                <w:color w:val="000000" w:themeColor="text1"/>
              </w:rPr>
              <w:t>The-Goa-Factories-Rules,1985</w:t>
            </w:r>
          </w:p>
        </w:tc>
        <w:tc>
          <w:tcPr>
            <w:tcW w:w="7655" w:type="dxa"/>
            <w:tcBorders>
              <w:top w:val="nil"/>
              <w:left w:val="nil"/>
              <w:bottom w:val="single" w:sz="4" w:space="0" w:color="auto"/>
              <w:right w:val="single" w:sz="4" w:space="0" w:color="auto"/>
            </w:tcBorders>
            <w:shd w:val="clear" w:color="auto" w:fill="auto"/>
            <w:vAlign w:val="center"/>
          </w:tcPr>
          <w:p w14:paraId="57FE4542" w14:textId="19D3A844" w:rsidR="00BA48D3" w:rsidRDefault="00BA48D3" w:rsidP="00BA48D3">
            <w:pPr>
              <w:spacing w:after="0" w:line="240" w:lineRule="auto"/>
              <w:rPr>
                <w:b/>
                <w:bCs/>
                <w:sz w:val="23"/>
                <w:szCs w:val="23"/>
              </w:rPr>
            </w:pPr>
            <w:r>
              <w:rPr>
                <w:rFonts w:ascii="Times New Roman" w:eastAsia="Times New Roman" w:hAnsi="Times New Roman" w:cs="Times New Roman"/>
                <w:color w:val="000000"/>
              </w:rPr>
              <w:t xml:space="preserve">Rule 68 : </w:t>
            </w:r>
            <w:r>
              <w:rPr>
                <w:b/>
                <w:bCs/>
                <w:sz w:val="23"/>
                <w:szCs w:val="23"/>
              </w:rPr>
              <w:t xml:space="preserve">Rules prescribed under sub-section (2) of section 31 of Factories Act 1948: </w:t>
            </w:r>
          </w:p>
          <w:p w14:paraId="4489DD3F" w14:textId="47953B5E" w:rsidR="00BA48D3" w:rsidRPr="007C3100" w:rsidRDefault="00BA48D3" w:rsidP="00BA48D3">
            <w:pPr>
              <w:spacing w:after="0" w:line="240" w:lineRule="auto"/>
              <w:rPr>
                <w:rFonts w:ascii="Times New Roman" w:eastAsia="Times New Roman" w:hAnsi="Times New Roman" w:cs="Times New Roman"/>
                <w:color w:val="000000"/>
              </w:rPr>
            </w:pPr>
            <w:r>
              <w:rPr>
                <w:sz w:val="23"/>
                <w:szCs w:val="23"/>
              </w:rPr>
              <w:t>A report of every examination or test carried out for all pressure vessels and Pressure plants shall be completed in form 13 and shall be signed by the person making the examination or test, and shall be kept available for perusal by the Inspector at all hours when the factory or any part thereof is working</w:t>
            </w:r>
          </w:p>
        </w:tc>
        <w:tc>
          <w:tcPr>
            <w:tcW w:w="1417" w:type="dxa"/>
            <w:tcBorders>
              <w:top w:val="nil"/>
              <w:left w:val="nil"/>
              <w:bottom w:val="single" w:sz="4" w:space="0" w:color="auto"/>
              <w:right w:val="single" w:sz="4" w:space="0" w:color="auto"/>
            </w:tcBorders>
            <w:shd w:val="clear" w:color="auto" w:fill="auto"/>
            <w:noWrap/>
            <w:vAlign w:val="center"/>
          </w:tcPr>
          <w:p w14:paraId="77F980EA" w14:textId="53D6EA41"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nil"/>
              <w:left w:val="nil"/>
              <w:bottom w:val="single" w:sz="4" w:space="0" w:color="auto"/>
              <w:right w:val="single" w:sz="4" w:space="0" w:color="auto"/>
            </w:tcBorders>
            <w:shd w:val="clear" w:color="auto" w:fill="auto"/>
            <w:vAlign w:val="center"/>
          </w:tcPr>
          <w:p w14:paraId="39D398B4" w14:textId="1C9F24E5"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Form 13</w:t>
            </w:r>
          </w:p>
        </w:tc>
        <w:tc>
          <w:tcPr>
            <w:tcW w:w="1417" w:type="dxa"/>
            <w:tcBorders>
              <w:top w:val="nil"/>
              <w:left w:val="nil"/>
              <w:bottom w:val="single" w:sz="4" w:space="0" w:color="auto"/>
              <w:right w:val="single" w:sz="4" w:space="0" w:color="auto"/>
            </w:tcBorders>
            <w:shd w:val="clear" w:color="auto" w:fill="auto"/>
            <w:noWrap/>
            <w:vAlign w:val="center"/>
          </w:tcPr>
          <w:p w14:paraId="0596096F" w14:textId="62AF9821" w:rsidR="00BA48D3" w:rsidRPr="007C3100" w:rsidRDefault="00BA48D3" w:rsidP="00BA4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r w:rsidR="00C57889" w:rsidRPr="007C3100" w14:paraId="4DAE1AE3" w14:textId="77777777" w:rsidTr="0045171E">
        <w:trPr>
          <w:trHeight w:val="900"/>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08BC9F61" w14:textId="77777777" w:rsidR="00C57889" w:rsidRPr="00234610" w:rsidRDefault="00C57889" w:rsidP="00C57889">
            <w:pPr>
              <w:pStyle w:val="ListParagraph"/>
              <w:numPr>
                <w:ilvl w:val="0"/>
                <w:numId w:val="43"/>
              </w:numPr>
              <w:jc w:val="center"/>
              <w:rPr>
                <w:rFonts w:ascii="Calibri" w:hAnsi="Calibri" w:cs="Calibri"/>
                <w:color w:val="000000"/>
              </w:rPr>
            </w:pPr>
          </w:p>
        </w:tc>
        <w:tc>
          <w:tcPr>
            <w:tcW w:w="1984" w:type="dxa"/>
            <w:tcBorders>
              <w:top w:val="single" w:sz="4" w:space="0" w:color="auto"/>
              <w:left w:val="nil"/>
              <w:bottom w:val="single" w:sz="4" w:space="0" w:color="auto"/>
              <w:right w:val="single" w:sz="4" w:space="0" w:color="auto"/>
            </w:tcBorders>
            <w:shd w:val="clear" w:color="auto" w:fill="auto"/>
            <w:vAlign w:val="center"/>
          </w:tcPr>
          <w:p w14:paraId="473B09C1" w14:textId="4AA7E3B6" w:rsidR="00C57889" w:rsidRPr="00076A99" w:rsidRDefault="00C57889" w:rsidP="00C57889">
            <w:pPr>
              <w:spacing w:after="0" w:line="240" w:lineRule="auto"/>
              <w:rPr>
                <w:rFonts w:ascii="Times New Roman" w:hAnsi="Times New Roman" w:cs="Times New Roman"/>
                <w:color w:val="000000" w:themeColor="text1"/>
              </w:rPr>
            </w:pPr>
            <w:r w:rsidRPr="00076A99">
              <w:rPr>
                <w:rFonts w:ascii="Times New Roman" w:hAnsi="Times New Roman" w:cs="Times New Roman"/>
                <w:color w:val="000000" w:themeColor="text1"/>
              </w:rPr>
              <w:t>The-Goa-Factories-Rules,1985</w:t>
            </w:r>
          </w:p>
        </w:tc>
        <w:tc>
          <w:tcPr>
            <w:tcW w:w="7655" w:type="dxa"/>
            <w:tcBorders>
              <w:top w:val="single" w:sz="4" w:space="0" w:color="auto"/>
              <w:left w:val="nil"/>
              <w:bottom w:val="single" w:sz="4" w:space="0" w:color="auto"/>
              <w:right w:val="single" w:sz="4" w:space="0" w:color="auto"/>
            </w:tcBorders>
            <w:shd w:val="clear" w:color="auto" w:fill="auto"/>
            <w:vAlign w:val="center"/>
          </w:tcPr>
          <w:p w14:paraId="25D7A0EC" w14:textId="6527CCB0" w:rsidR="00C57889" w:rsidRDefault="00C57889" w:rsidP="00C57889">
            <w:pPr>
              <w:spacing w:after="0" w:line="240" w:lineRule="auto"/>
              <w:rPr>
                <w:b/>
                <w:bCs/>
                <w:sz w:val="23"/>
                <w:szCs w:val="23"/>
              </w:rPr>
            </w:pPr>
            <w:r>
              <w:rPr>
                <w:rFonts w:ascii="Times New Roman" w:eastAsia="Times New Roman" w:hAnsi="Times New Roman" w:cs="Times New Roman"/>
                <w:color w:val="000000"/>
              </w:rPr>
              <w:t xml:space="preserve">Rule 24A : </w:t>
            </w:r>
            <w:r>
              <w:rPr>
                <w:b/>
                <w:bCs/>
                <w:sz w:val="23"/>
                <w:szCs w:val="23"/>
              </w:rPr>
              <w:t xml:space="preserve">Rule prescribed under Section 14 of Factories Act 1948: </w:t>
            </w:r>
            <w:r w:rsidR="0040427E">
              <w:rPr>
                <w:b/>
                <w:bCs/>
                <w:sz w:val="23"/>
                <w:szCs w:val="23"/>
              </w:rPr>
              <w:t>Removal of Dust, Fume, etc</w:t>
            </w:r>
          </w:p>
          <w:p w14:paraId="3EF20FD3" w14:textId="42E4594C" w:rsidR="00C57889" w:rsidRDefault="00C57889" w:rsidP="00C57889">
            <w:pPr>
              <w:spacing w:after="0" w:line="240" w:lineRule="auto"/>
              <w:rPr>
                <w:rFonts w:ascii="Times New Roman" w:eastAsia="Times New Roman" w:hAnsi="Times New Roman" w:cs="Times New Roman"/>
                <w:color w:val="000000"/>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755DBE7" w14:textId="6AECF7B1"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Mechanical HOD</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E22D58" w14:textId="1728F182"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 </w:t>
            </w:r>
            <w:r w:rsidR="0040427E">
              <w:rPr>
                <w:rFonts w:ascii="Times New Roman" w:eastAsia="Times New Roman" w:hAnsi="Times New Roman" w:cs="Times New Roman"/>
                <w:color w:val="000000"/>
              </w:rPr>
              <w:t>28</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76F26F8B" w14:textId="05C303DF" w:rsidR="00C57889" w:rsidRDefault="00C57889" w:rsidP="00C578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and tackle engineer</w:t>
            </w:r>
          </w:p>
        </w:tc>
      </w:tr>
    </w:tbl>
    <w:p w14:paraId="3058FFD3" w14:textId="77777777" w:rsidR="00521799" w:rsidRDefault="00521799" w:rsidP="00521799">
      <w:pPr>
        <w:rPr>
          <w:rFonts w:ascii="Times New Roman" w:hAnsi="Times New Roman" w:cs="Times New Roman"/>
        </w:rPr>
      </w:pPr>
    </w:p>
    <w:p w14:paraId="615B06E2" w14:textId="77777777" w:rsidR="00521799" w:rsidRDefault="00521799" w:rsidP="00521799">
      <w:pPr>
        <w:rPr>
          <w:rFonts w:ascii="Times New Roman" w:hAnsi="Times New Roman" w:cs="Times New Roman"/>
        </w:rPr>
      </w:pPr>
    </w:p>
    <w:p w14:paraId="7C240602" w14:textId="77777777" w:rsidR="004C535C" w:rsidRPr="00B74572" w:rsidRDefault="004C535C" w:rsidP="00E409B4">
      <w:pPr>
        <w:tabs>
          <w:tab w:val="left" w:pos="1418"/>
        </w:tabs>
        <w:jc w:val="both"/>
        <w:rPr>
          <w:rFonts w:ascii="Times New Roman" w:hAnsi="Times New Roman"/>
        </w:rPr>
      </w:pPr>
    </w:p>
    <w:p w14:paraId="0D0768E0" w14:textId="77777777" w:rsidR="000A3246" w:rsidRDefault="000A3246" w:rsidP="00185F2B">
      <w:pPr>
        <w:rPr>
          <w:rFonts w:ascii="Times New Roman" w:hAnsi="Times New Roman" w:cs="Times New Roman"/>
        </w:rPr>
      </w:pPr>
    </w:p>
    <w:p w14:paraId="704F0D73" w14:textId="77777777" w:rsidR="00505710" w:rsidRDefault="00505710" w:rsidP="00185F2B">
      <w:pPr>
        <w:rPr>
          <w:rFonts w:ascii="Times New Roman" w:hAnsi="Times New Roman" w:cs="Times New Roman"/>
        </w:rPr>
      </w:pPr>
    </w:p>
    <w:tbl>
      <w:tblPr>
        <w:tblStyle w:val="TableGrid4"/>
        <w:tblW w:w="9498" w:type="dxa"/>
        <w:tblInd w:w="-176" w:type="dxa"/>
        <w:tblLook w:val="04A0" w:firstRow="1" w:lastRow="0" w:firstColumn="1" w:lastColumn="0" w:noHBand="0" w:noVBand="1"/>
      </w:tblPr>
      <w:tblGrid>
        <w:gridCol w:w="3119"/>
        <w:gridCol w:w="3261"/>
        <w:gridCol w:w="3118"/>
      </w:tblGrid>
      <w:tr w:rsidR="00521799" w:rsidRPr="001C094A" w14:paraId="35AD6E7D" w14:textId="77777777" w:rsidTr="00F47B69">
        <w:tc>
          <w:tcPr>
            <w:tcW w:w="3119" w:type="dxa"/>
          </w:tcPr>
          <w:p w14:paraId="23C3D7D6" w14:textId="77777777" w:rsidR="00521799" w:rsidRDefault="00521799" w:rsidP="00F47B69">
            <w:pPr>
              <w:rPr>
                <w:rFonts w:ascii="Times New Roman" w:hAnsi="Times New Roman" w:cs="Times New Roman"/>
                <w:b/>
              </w:rPr>
            </w:pPr>
            <w:r>
              <w:rPr>
                <w:rFonts w:ascii="Times New Roman" w:hAnsi="Times New Roman" w:cs="Times New Roman"/>
                <w:b/>
              </w:rPr>
              <w:t xml:space="preserve">Prepared </w:t>
            </w:r>
            <w:r w:rsidRPr="001C094A">
              <w:rPr>
                <w:rFonts w:ascii="Times New Roman" w:hAnsi="Times New Roman" w:cs="Times New Roman"/>
                <w:b/>
              </w:rPr>
              <w:t xml:space="preserve">By: </w:t>
            </w:r>
          </w:p>
          <w:p w14:paraId="2B3BE551" w14:textId="05BB9EB0" w:rsidR="00521799" w:rsidRPr="007E18EB" w:rsidRDefault="000E5895" w:rsidP="00F47B69">
            <w:pPr>
              <w:rPr>
                <w:rFonts w:ascii="Times New Roman" w:hAnsi="Times New Roman" w:cs="Times New Roman"/>
              </w:rPr>
            </w:pPr>
            <w:r>
              <w:rPr>
                <w:rFonts w:ascii="Times New Roman" w:hAnsi="Times New Roman" w:cs="Times New Roman"/>
              </w:rPr>
              <w:t>IMS Co-ordinator</w:t>
            </w:r>
          </w:p>
        </w:tc>
        <w:tc>
          <w:tcPr>
            <w:tcW w:w="3261" w:type="dxa"/>
          </w:tcPr>
          <w:p w14:paraId="33D90D39" w14:textId="77777777" w:rsidR="00521799" w:rsidRDefault="00521799" w:rsidP="00F47B69">
            <w:pPr>
              <w:rPr>
                <w:rFonts w:ascii="Times New Roman" w:hAnsi="Times New Roman" w:cs="Times New Roman"/>
                <w:b/>
              </w:rPr>
            </w:pPr>
            <w:r w:rsidRPr="001C094A">
              <w:rPr>
                <w:rFonts w:ascii="Times New Roman" w:hAnsi="Times New Roman" w:cs="Times New Roman"/>
                <w:b/>
              </w:rPr>
              <w:t xml:space="preserve">Reviewed </w:t>
            </w:r>
            <w:r>
              <w:rPr>
                <w:rFonts w:ascii="Times New Roman" w:hAnsi="Times New Roman" w:cs="Times New Roman"/>
                <w:b/>
              </w:rPr>
              <w:t xml:space="preserve">&amp; </w:t>
            </w:r>
            <w:r w:rsidRPr="001C094A">
              <w:rPr>
                <w:rFonts w:ascii="Times New Roman" w:hAnsi="Times New Roman" w:cs="Times New Roman"/>
                <w:b/>
              </w:rPr>
              <w:t xml:space="preserve">Issued By: </w:t>
            </w:r>
          </w:p>
          <w:p w14:paraId="28DD1169" w14:textId="77777777" w:rsidR="00521799" w:rsidRPr="007E18EB" w:rsidRDefault="00521799" w:rsidP="00F47B69">
            <w:pPr>
              <w:rPr>
                <w:rFonts w:ascii="Times New Roman" w:hAnsi="Times New Roman" w:cs="Times New Roman"/>
              </w:rPr>
            </w:pPr>
            <w:r w:rsidRPr="007E18EB">
              <w:rPr>
                <w:rFonts w:ascii="Times New Roman" w:hAnsi="Times New Roman" w:cs="Times New Roman"/>
              </w:rPr>
              <w:t>Management Representative</w:t>
            </w:r>
          </w:p>
        </w:tc>
        <w:tc>
          <w:tcPr>
            <w:tcW w:w="3118" w:type="dxa"/>
          </w:tcPr>
          <w:p w14:paraId="43F1AA7B" w14:textId="77777777" w:rsidR="00521799" w:rsidRDefault="00521799" w:rsidP="00F47B69">
            <w:pPr>
              <w:rPr>
                <w:rFonts w:ascii="Times New Roman" w:hAnsi="Times New Roman" w:cs="Times New Roman"/>
                <w:b/>
              </w:rPr>
            </w:pPr>
            <w:r w:rsidRPr="001C094A">
              <w:rPr>
                <w:rFonts w:ascii="Times New Roman" w:hAnsi="Times New Roman" w:cs="Times New Roman"/>
                <w:b/>
              </w:rPr>
              <w:t xml:space="preserve">Approved By: </w:t>
            </w:r>
          </w:p>
          <w:p w14:paraId="29261983" w14:textId="735376E8" w:rsidR="00521799" w:rsidRPr="007E18EB" w:rsidRDefault="00521799" w:rsidP="00F47B69">
            <w:pPr>
              <w:rPr>
                <w:rFonts w:ascii="Times New Roman" w:hAnsi="Times New Roman" w:cs="Times New Roman"/>
              </w:rPr>
            </w:pPr>
            <w:r>
              <w:rPr>
                <w:rFonts w:ascii="Times New Roman" w:hAnsi="Times New Roman"/>
              </w:rPr>
              <w:t xml:space="preserve">Head </w:t>
            </w:r>
            <w:r w:rsidR="000E5895">
              <w:rPr>
                <w:rFonts w:ascii="Times New Roman" w:hAnsi="Times New Roman"/>
              </w:rPr>
              <w:t>of</w:t>
            </w:r>
            <w:r>
              <w:rPr>
                <w:rFonts w:ascii="Times New Roman" w:hAnsi="Times New Roman"/>
              </w:rPr>
              <w:t xml:space="preserve"> Department</w:t>
            </w:r>
          </w:p>
        </w:tc>
      </w:tr>
      <w:tr w:rsidR="00521799" w:rsidRPr="001C094A" w14:paraId="3C776D95" w14:textId="77777777" w:rsidTr="00F47B69">
        <w:trPr>
          <w:trHeight w:val="987"/>
        </w:trPr>
        <w:tc>
          <w:tcPr>
            <w:tcW w:w="3119" w:type="dxa"/>
          </w:tcPr>
          <w:p w14:paraId="59747837" w14:textId="77777777" w:rsidR="00521799" w:rsidRDefault="00521799" w:rsidP="00F47B69">
            <w:pPr>
              <w:rPr>
                <w:rFonts w:ascii="Times New Roman" w:hAnsi="Times New Roman" w:cs="Times New Roman"/>
                <w:b/>
              </w:rPr>
            </w:pPr>
            <w:r w:rsidRPr="001C094A">
              <w:rPr>
                <w:rFonts w:ascii="Times New Roman" w:hAnsi="Times New Roman" w:cs="Times New Roman"/>
                <w:b/>
              </w:rPr>
              <w:t>Signature:</w:t>
            </w:r>
          </w:p>
          <w:p w14:paraId="6434C8C5" w14:textId="77777777" w:rsidR="00521799" w:rsidRDefault="00521799" w:rsidP="00F47B69">
            <w:pPr>
              <w:rPr>
                <w:rFonts w:ascii="Times New Roman" w:hAnsi="Times New Roman" w:cs="Times New Roman"/>
                <w:b/>
              </w:rPr>
            </w:pPr>
          </w:p>
          <w:p w14:paraId="580711E5" w14:textId="77777777" w:rsidR="00521799" w:rsidRDefault="00521799" w:rsidP="00F47B69">
            <w:pPr>
              <w:rPr>
                <w:rFonts w:ascii="Times New Roman" w:hAnsi="Times New Roman" w:cs="Times New Roman"/>
                <w:b/>
              </w:rPr>
            </w:pPr>
          </w:p>
          <w:p w14:paraId="22466059" w14:textId="77777777" w:rsidR="00521799" w:rsidRDefault="00521799" w:rsidP="00F47B69">
            <w:pPr>
              <w:rPr>
                <w:rFonts w:ascii="Times New Roman" w:hAnsi="Times New Roman" w:cs="Times New Roman"/>
                <w:b/>
              </w:rPr>
            </w:pPr>
          </w:p>
          <w:p w14:paraId="00EB0E3A" w14:textId="77777777" w:rsidR="00521799" w:rsidRPr="001C094A" w:rsidRDefault="00521799" w:rsidP="00F47B69">
            <w:pPr>
              <w:rPr>
                <w:rFonts w:ascii="Times New Roman" w:hAnsi="Times New Roman" w:cs="Times New Roman"/>
                <w:b/>
              </w:rPr>
            </w:pPr>
          </w:p>
        </w:tc>
        <w:tc>
          <w:tcPr>
            <w:tcW w:w="3261" w:type="dxa"/>
          </w:tcPr>
          <w:p w14:paraId="548D7D05" w14:textId="77777777" w:rsidR="00521799" w:rsidRPr="001C094A" w:rsidRDefault="00521799" w:rsidP="00F47B69">
            <w:pPr>
              <w:rPr>
                <w:rFonts w:ascii="Times New Roman" w:hAnsi="Times New Roman" w:cs="Times New Roman"/>
                <w:b/>
              </w:rPr>
            </w:pPr>
            <w:r w:rsidRPr="001C094A">
              <w:rPr>
                <w:rFonts w:ascii="Times New Roman" w:hAnsi="Times New Roman" w:cs="Times New Roman"/>
                <w:b/>
              </w:rPr>
              <w:t>Signature:</w:t>
            </w:r>
          </w:p>
          <w:p w14:paraId="5301FA44" w14:textId="77777777" w:rsidR="00521799" w:rsidRPr="001C094A" w:rsidRDefault="00521799" w:rsidP="00F47B69">
            <w:pPr>
              <w:rPr>
                <w:rFonts w:ascii="Times New Roman" w:hAnsi="Times New Roman" w:cs="Times New Roman"/>
                <w:b/>
              </w:rPr>
            </w:pPr>
          </w:p>
          <w:p w14:paraId="0DEAD2A8" w14:textId="77777777" w:rsidR="00521799" w:rsidRPr="001C094A" w:rsidRDefault="00521799" w:rsidP="00F47B69">
            <w:pPr>
              <w:rPr>
                <w:rFonts w:ascii="Times New Roman" w:hAnsi="Times New Roman" w:cs="Times New Roman"/>
                <w:b/>
              </w:rPr>
            </w:pPr>
          </w:p>
          <w:p w14:paraId="04A0233E" w14:textId="77777777" w:rsidR="00521799" w:rsidRPr="001C094A" w:rsidRDefault="00521799" w:rsidP="00F47B69">
            <w:pPr>
              <w:rPr>
                <w:rFonts w:ascii="Times New Roman" w:hAnsi="Times New Roman" w:cs="Times New Roman"/>
                <w:b/>
              </w:rPr>
            </w:pPr>
          </w:p>
        </w:tc>
        <w:tc>
          <w:tcPr>
            <w:tcW w:w="3118" w:type="dxa"/>
          </w:tcPr>
          <w:p w14:paraId="0E74BB72" w14:textId="77777777" w:rsidR="00521799" w:rsidRPr="001C094A" w:rsidRDefault="00521799" w:rsidP="00F47B69">
            <w:pPr>
              <w:rPr>
                <w:rFonts w:ascii="Times New Roman" w:hAnsi="Times New Roman" w:cs="Times New Roman"/>
                <w:b/>
              </w:rPr>
            </w:pPr>
            <w:r w:rsidRPr="001C094A">
              <w:rPr>
                <w:rFonts w:ascii="Times New Roman" w:hAnsi="Times New Roman" w:cs="Times New Roman"/>
                <w:b/>
              </w:rPr>
              <w:t>Signature:</w:t>
            </w:r>
          </w:p>
          <w:p w14:paraId="2F47C78D" w14:textId="77777777" w:rsidR="00521799" w:rsidRPr="001C094A" w:rsidRDefault="00521799" w:rsidP="00F47B69">
            <w:pPr>
              <w:rPr>
                <w:rFonts w:ascii="Times New Roman" w:hAnsi="Times New Roman" w:cs="Times New Roman"/>
                <w:b/>
              </w:rPr>
            </w:pPr>
          </w:p>
          <w:p w14:paraId="6FBF3C78" w14:textId="77777777" w:rsidR="00521799" w:rsidRPr="001C094A" w:rsidRDefault="00521799" w:rsidP="00F47B69">
            <w:pPr>
              <w:rPr>
                <w:rFonts w:ascii="Times New Roman" w:hAnsi="Times New Roman" w:cs="Times New Roman"/>
                <w:b/>
              </w:rPr>
            </w:pPr>
          </w:p>
          <w:p w14:paraId="167FB60A" w14:textId="77777777" w:rsidR="00521799" w:rsidRPr="001C094A" w:rsidRDefault="00521799" w:rsidP="00F47B69">
            <w:pPr>
              <w:rPr>
                <w:rFonts w:ascii="Times New Roman" w:hAnsi="Times New Roman" w:cs="Times New Roman"/>
                <w:b/>
              </w:rPr>
            </w:pPr>
          </w:p>
        </w:tc>
      </w:tr>
      <w:tr w:rsidR="00521799" w:rsidRPr="001C094A" w14:paraId="279F7AC7" w14:textId="77777777" w:rsidTr="00F47B69">
        <w:tc>
          <w:tcPr>
            <w:tcW w:w="3119" w:type="dxa"/>
          </w:tcPr>
          <w:p w14:paraId="4CB3BFB3" w14:textId="42DB5264" w:rsidR="00521799" w:rsidRPr="001C094A" w:rsidRDefault="00521799" w:rsidP="00F47B6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Pr="00B27295">
              <w:rPr>
                <w:rFonts w:ascii="Times New Roman" w:hAnsi="Times New Roman" w:cs="Times New Roman"/>
                <w:sz w:val="24"/>
              </w:rPr>
              <w:t>0</w:t>
            </w:r>
            <w:r w:rsidR="009B1A82">
              <w:rPr>
                <w:rFonts w:ascii="Times New Roman" w:hAnsi="Times New Roman" w:cs="Times New Roman"/>
                <w:sz w:val="24"/>
              </w:rPr>
              <w:t>3</w:t>
            </w:r>
            <w:r w:rsidRPr="00B27295">
              <w:rPr>
                <w:rFonts w:ascii="Times New Roman" w:hAnsi="Times New Roman" w:cs="Times New Roman"/>
                <w:sz w:val="24"/>
              </w:rPr>
              <w:t>.0</w:t>
            </w:r>
            <w:r w:rsidR="009B1A82">
              <w:rPr>
                <w:rFonts w:ascii="Times New Roman" w:hAnsi="Times New Roman" w:cs="Times New Roman"/>
                <w:sz w:val="24"/>
              </w:rPr>
              <w:t>1</w:t>
            </w:r>
            <w:r w:rsidRPr="00B27295">
              <w:rPr>
                <w:rFonts w:ascii="Times New Roman" w:hAnsi="Times New Roman" w:cs="Times New Roman"/>
                <w:sz w:val="24"/>
              </w:rPr>
              <w:t>.202</w:t>
            </w:r>
            <w:r w:rsidR="009B1A82">
              <w:rPr>
                <w:rFonts w:ascii="Times New Roman" w:hAnsi="Times New Roman" w:cs="Times New Roman"/>
                <w:sz w:val="24"/>
              </w:rPr>
              <w:t>2</w:t>
            </w:r>
          </w:p>
        </w:tc>
        <w:tc>
          <w:tcPr>
            <w:tcW w:w="3261" w:type="dxa"/>
          </w:tcPr>
          <w:p w14:paraId="26CE1650" w14:textId="3CD1C451" w:rsidR="00521799" w:rsidRPr="001C094A" w:rsidRDefault="00521799" w:rsidP="00F47B6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B1A82" w:rsidRPr="00B27295">
              <w:rPr>
                <w:rFonts w:ascii="Times New Roman" w:hAnsi="Times New Roman" w:cs="Times New Roman"/>
                <w:sz w:val="24"/>
              </w:rPr>
              <w:t>0</w:t>
            </w:r>
            <w:r w:rsidR="009B1A82">
              <w:rPr>
                <w:rFonts w:ascii="Times New Roman" w:hAnsi="Times New Roman" w:cs="Times New Roman"/>
                <w:sz w:val="24"/>
              </w:rPr>
              <w:t>3</w:t>
            </w:r>
            <w:r w:rsidR="009B1A82" w:rsidRPr="00B27295">
              <w:rPr>
                <w:rFonts w:ascii="Times New Roman" w:hAnsi="Times New Roman" w:cs="Times New Roman"/>
                <w:sz w:val="24"/>
              </w:rPr>
              <w:t>.0</w:t>
            </w:r>
            <w:r w:rsidR="009B1A82">
              <w:rPr>
                <w:rFonts w:ascii="Times New Roman" w:hAnsi="Times New Roman" w:cs="Times New Roman"/>
                <w:sz w:val="24"/>
              </w:rPr>
              <w:t>1</w:t>
            </w:r>
            <w:r w:rsidR="009B1A82" w:rsidRPr="00B27295">
              <w:rPr>
                <w:rFonts w:ascii="Times New Roman" w:hAnsi="Times New Roman" w:cs="Times New Roman"/>
                <w:sz w:val="24"/>
              </w:rPr>
              <w:t>.202</w:t>
            </w:r>
            <w:r w:rsidR="009B1A82">
              <w:rPr>
                <w:rFonts w:ascii="Times New Roman" w:hAnsi="Times New Roman" w:cs="Times New Roman"/>
                <w:sz w:val="24"/>
              </w:rPr>
              <w:t>2</w:t>
            </w:r>
          </w:p>
        </w:tc>
        <w:tc>
          <w:tcPr>
            <w:tcW w:w="3118" w:type="dxa"/>
          </w:tcPr>
          <w:p w14:paraId="4B3ABE33" w14:textId="0168032A" w:rsidR="00521799" w:rsidRPr="001C094A" w:rsidRDefault="00521799" w:rsidP="00F47B6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B1A82" w:rsidRPr="00B27295">
              <w:rPr>
                <w:rFonts w:ascii="Times New Roman" w:hAnsi="Times New Roman" w:cs="Times New Roman"/>
                <w:sz w:val="24"/>
              </w:rPr>
              <w:t>0</w:t>
            </w:r>
            <w:r w:rsidR="009B1A82">
              <w:rPr>
                <w:rFonts w:ascii="Times New Roman" w:hAnsi="Times New Roman" w:cs="Times New Roman"/>
                <w:sz w:val="24"/>
              </w:rPr>
              <w:t>3</w:t>
            </w:r>
            <w:r w:rsidR="009B1A82" w:rsidRPr="00B27295">
              <w:rPr>
                <w:rFonts w:ascii="Times New Roman" w:hAnsi="Times New Roman" w:cs="Times New Roman"/>
                <w:sz w:val="24"/>
              </w:rPr>
              <w:t>.0</w:t>
            </w:r>
            <w:r w:rsidR="009B1A82">
              <w:rPr>
                <w:rFonts w:ascii="Times New Roman" w:hAnsi="Times New Roman" w:cs="Times New Roman"/>
                <w:sz w:val="24"/>
              </w:rPr>
              <w:t>1</w:t>
            </w:r>
            <w:r w:rsidR="009B1A82" w:rsidRPr="00B27295">
              <w:rPr>
                <w:rFonts w:ascii="Times New Roman" w:hAnsi="Times New Roman" w:cs="Times New Roman"/>
                <w:sz w:val="24"/>
              </w:rPr>
              <w:t>.202</w:t>
            </w:r>
            <w:r w:rsidR="009B1A82">
              <w:rPr>
                <w:rFonts w:ascii="Times New Roman" w:hAnsi="Times New Roman" w:cs="Times New Roman"/>
                <w:sz w:val="24"/>
              </w:rPr>
              <w:t>2</w:t>
            </w:r>
          </w:p>
        </w:tc>
      </w:tr>
    </w:tbl>
    <w:p w14:paraId="2C35EC60" w14:textId="77777777" w:rsidR="00636F5F" w:rsidRDefault="00636F5F" w:rsidP="00185F2B">
      <w:pPr>
        <w:rPr>
          <w:rFonts w:ascii="Times New Roman" w:hAnsi="Times New Roman" w:cs="Times New Roman"/>
        </w:rPr>
      </w:pPr>
    </w:p>
    <w:p w14:paraId="2BB9EEAD" w14:textId="77777777" w:rsidR="00636F5F" w:rsidRPr="00636F5F" w:rsidRDefault="00636F5F" w:rsidP="00636F5F">
      <w:pPr>
        <w:rPr>
          <w:rFonts w:ascii="Times New Roman" w:hAnsi="Times New Roman" w:cs="Times New Roman"/>
        </w:rPr>
      </w:pPr>
    </w:p>
    <w:p w14:paraId="1706277C" w14:textId="77777777" w:rsidR="00636F5F" w:rsidRPr="00636F5F" w:rsidRDefault="00636F5F" w:rsidP="00636F5F">
      <w:pPr>
        <w:rPr>
          <w:rFonts w:ascii="Times New Roman" w:hAnsi="Times New Roman" w:cs="Times New Roman"/>
        </w:rPr>
      </w:pPr>
    </w:p>
    <w:p w14:paraId="62258235" w14:textId="77777777" w:rsidR="00636F5F" w:rsidRDefault="00636F5F" w:rsidP="00636F5F">
      <w:pPr>
        <w:rPr>
          <w:rFonts w:ascii="Times New Roman" w:hAnsi="Times New Roman" w:cs="Times New Roman"/>
        </w:rPr>
      </w:pPr>
    </w:p>
    <w:p w14:paraId="54011401" w14:textId="77777777" w:rsidR="007225FD" w:rsidRPr="00636F5F" w:rsidRDefault="00636F5F" w:rsidP="00636F5F">
      <w:pPr>
        <w:tabs>
          <w:tab w:val="left" w:pos="9030"/>
        </w:tabs>
        <w:rPr>
          <w:rFonts w:ascii="Times New Roman" w:hAnsi="Times New Roman" w:cs="Times New Roman"/>
        </w:rPr>
      </w:pPr>
      <w:r>
        <w:rPr>
          <w:rFonts w:ascii="Times New Roman" w:hAnsi="Times New Roman" w:cs="Times New Roman"/>
        </w:rPr>
        <w:tab/>
      </w:r>
    </w:p>
    <w:sectPr w:rsidR="007225FD" w:rsidRPr="00636F5F" w:rsidSect="00636F5F">
      <w:headerReference w:type="default" r:id="rId7"/>
      <w:footerReference w:type="default" r:id="rId8"/>
      <w:pgSz w:w="16838" w:h="11906" w:orient="landscape" w:code="9"/>
      <w:pgMar w:top="1440" w:right="1440" w:bottom="851"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ADAF1" w14:textId="77777777" w:rsidR="00D24514" w:rsidRDefault="00D24514" w:rsidP="0036287A">
      <w:pPr>
        <w:spacing w:after="0" w:line="240" w:lineRule="auto"/>
      </w:pPr>
      <w:r>
        <w:separator/>
      </w:r>
    </w:p>
  </w:endnote>
  <w:endnote w:type="continuationSeparator" w:id="0">
    <w:p w14:paraId="1592DA60" w14:textId="77777777" w:rsidR="00D24514" w:rsidRDefault="00D2451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8EDB" w14:textId="6A28891B" w:rsidR="00636F5F" w:rsidRPr="00753FA8" w:rsidRDefault="00C97E61" w:rsidP="00636F5F">
    <w:pPr>
      <w:pStyle w:val="Footer"/>
    </w:pPr>
    <w:r>
      <w:rPr>
        <w:rFonts w:ascii="Times New Roman" w:hAnsi="Times New Roman"/>
        <w:i/>
        <w:iCs/>
        <w:noProof/>
        <w:sz w:val="18"/>
        <w:szCs w:val="16"/>
      </w:rPr>
      <mc:AlternateContent>
        <mc:Choice Requires="wps">
          <w:drawing>
            <wp:anchor distT="0" distB="0" distL="114300" distR="114300" simplePos="0" relativeHeight="251658752" behindDoc="0" locked="0" layoutInCell="0" allowOverlap="1" wp14:anchorId="3020BFB4" wp14:editId="15ED4E65">
              <wp:simplePos x="0" y="0"/>
              <wp:positionH relativeFrom="page">
                <wp:posOffset>0</wp:posOffset>
              </wp:positionH>
              <wp:positionV relativeFrom="page">
                <wp:posOffset>7096125</wp:posOffset>
              </wp:positionV>
              <wp:extent cx="10692130" cy="273050"/>
              <wp:effectExtent l="0" t="0" r="0" b="12700"/>
              <wp:wrapNone/>
              <wp:docPr id="1" name="MSIPCMb05f4a6e86c459da04deeb10" descr="{&quot;HashCode&quot;:1799294324,&quot;Height&quot;:595.0,&quot;Width&quot;:841.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FA90A7" w14:textId="44DFCD09" w:rsidR="00C97E61" w:rsidRPr="00C97E61" w:rsidRDefault="00C97E61" w:rsidP="00C97E61">
                          <w:pPr>
                            <w:spacing w:after="0"/>
                            <w:jc w:val="center"/>
                            <w:rPr>
                              <w:rFonts w:ascii="Calibri" w:hAnsi="Calibri" w:cs="Calibri"/>
                              <w:color w:val="737373"/>
                              <w:sz w:val="12"/>
                            </w:rPr>
                          </w:pPr>
                          <w:r w:rsidRPr="00C97E61">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020BFB4" id="_x0000_t202" coordsize="21600,21600" o:spt="202" path="m,l,21600r21600,l21600,xe">
              <v:stroke joinstyle="miter"/>
              <v:path gradientshapeok="t" o:connecttype="rect"/>
            </v:shapetype>
            <v:shape id="MSIPCMb05f4a6e86c459da04deeb10" o:spid="_x0000_s1026" type="#_x0000_t202" alt="{&quot;HashCode&quot;:1799294324,&quot;Height&quot;:595.0,&quot;Width&quot;:841.0,&quot;Placement&quot;:&quot;Footer&quot;,&quot;Index&quot;:&quot;Primary&quot;,&quot;Section&quot;:1,&quot;Top&quot;:0.0,&quot;Left&quot;:0.0}" style="position:absolute;margin-left:0;margin-top:558.75pt;width:841.9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" o:allowincell="f" filled="f" stroked="f" strokeweight=".5pt">
              <v:textbox inset=",0,,0">
                <w:txbxContent>
                  <w:p w14:paraId="0DFA90A7" w14:textId="44DFCD09" w:rsidR="00C97E61" w:rsidRPr="00C97E61" w:rsidRDefault="00C97E61" w:rsidP="00C97E61">
                    <w:pPr>
                      <w:spacing w:after="0"/>
                      <w:jc w:val="center"/>
                      <w:rPr>
                        <w:rFonts w:ascii="Calibri" w:hAnsi="Calibri" w:cs="Calibri"/>
                        <w:color w:val="737373"/>
                        <w:sz w:val="12"/>
                      </w:rPr>
                    </w:pPr>
                    <w:r w:rsidRPr="00C97E61">
                      <w:rPr>
                        <w:rFonts w:ascii="Calibri" w:hAnsi="Calibri" w:cs="Calibri"/>
                        <w:color w:val="737373"/>
                        <w:sz w:val="12"/>
                      </w:rPr>
                      <w:t>Sensitivity: Internal (C3)</w:t>
                    </w:r>
                  </w:p>
                </w:txbxContent>
              </v:textbox>
              <w10:wrap anchorx="page" anchory="page"/>
            </v:shape>
          </w:pict>
        </mc:Fallback>
      </mc:AlternateContent>
    </w:r>
    <w:r w:rsidR="00636F5F">
      <w:rPr>
        <w:rFonts w:ascii="Times New Roman" w:hAnsi="Times New Roman"/>
        <w:i/>
        <w:iCs/>
        <w:sz w:val="18"/>
        <w:szCs w:val="16"/>
      </w:rPr>
      <w:t xml:space="preserve">Hard copy is not mandatory. This document is controlled by distribution through Sesa intranet portal. If hard copy is to be used, it shall be stamped with seal of </w:t>
    </w:r>
    <w:r w:rsidR="00636F5F">
      <w:rPr>
        <w:rFonts w:ascii="Times New Roman" w:hAnsi="Times New Roman"/>
        <w:i/>
        <w:iCs/>
        <w:color w:val="FF0000"/>
        <w:sz w:val="18"/>
        <w:szCs w:val="16"/>
      </w:rPr>
      <w:t xml:space="preserve">Controlled Copy </w:t>
    </w:r>
    <w:r w:rsidR="00636F5F">
      <w:rPr>
        <w:rFonts w:ascii="Times New Roman" w:hAnsi="Times New Roman"/>
        <w:i/>
        <w:iCs/>
        <w:sz w:val="18"/>
        <w:szCs w:val="16"/>
      </w:rPr>
      <w:t>in Red.</w:t>
    </w:r>
  </w:p>
  <w:p w14:paraId="76B24883" w14:textId="77777777" w:rsidR="00636F5F" w:rsidRPr="00636F5F" w:rsidRDefault="00636F5F" w:rsidP="0063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B4A2A" w14:textId="77777777" w:rsidR="00D24514" w:rsidRDefault="00D24514" w:rsidP="0036287A">
      <w:pPr>
        <w:spacing w:after="0" w:line="240" w:lineRule="auto"/>
      </w:pPr>
      <w:r>
        <w:separator/>
      </w:r>
    </w:p>
  </w:footnote>
  <w:footnote w:type="continuationSeparator" w:id="0">
    <w:p w14:paraId="1BA8B94D" w14:textId="77777777" w:rsidR="00D24514" w:rsidRDefault="00D2451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72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7655"/>
      <w:gridCol w:w="2126"/>
      <w:gridCol w:w="2835"/>
    </w:tblGrid>
    <w:tr w:rsidR="00D3545B" w14:paraId="45241865" w14:textId="77777777" w:rsidTr="00A77E80">
      <w:trPr>
        <w:trHeight w:val="240"/>
      </w:trPr>
      <w:tc>
        <w:tcPr>
          <w:tcW w:w="2113" w:type="dxa"/>
          <w:vMerge w:val="restart"/>
          <w:vAlign w:val="center"/>
        </w:tcPr>
        <w:p w14:paraId="0F880401" w14:textId="77777777" w:rsidR="00D3545B" w:rsidRPr="00A12702" w:rsidRDefault="00D3545B" w:rsidP="00A85C09">
          <w:pPr>
            <w:pStyle w:val="Header"/>
            <w:ind w:left="20"/>
            <w:jc w:val="center"/>
            <w:rPr>
              <w:rFonts w:ascii="Arial,Bold" w:hAnsi="Arial,Bold" w:cs="Arial,Bold"/>
              <w:b/>
              <w:bCs/>
              <w:sz w:val="8"/>
              <w:szCs w:val="8"/>
            </w:rPr>
          </w:pPr>
        </w:p>
        <w:p w14:paraId="700E59E6" w14:textId="77777777" w:rsidR="00D3545B" w:rsidRDefault="009F015E" w:rsidP="00A85C09">
          <w:pPr>
            <w:pStyle w:val="Header"/>
            <w:jc w:val="center"/>
          </w:pPr>
          <w:r>
            <w:rPr>
              <w:noProof/>
            </w:rPr>
            <w:drawing>
              <wp:inline distT="0" distB="0" distL="0" distR="0" wp14:anchorId="5326D5BA" wp14:editId="13E212EB">
                <wp:extent cx="12001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57225"/>
                        </a:xfrm>
                        <a:prstGeom prst="rect">
                          <a:avLst/>
                        </a:prstGeom>
                        <a:noFill/>
                      </pic:spPr>
                    </pic:pic>
                  </a:graphicData>
                </a:graphic>
              </wp:inline>
            </w:drawing>
          </w:r>
        </w:p>
      </w:tc>
      <w:tc>
        <w:tcPr>
          <w:tcW w:w="7655" w:type="dxa"/>
        </w:tcPr>
        <w:p w14:paraId="719BCDF4" w14:textId="77777777" w:rsidR="00D3545B" w:rsidRPr="00A85C09" w:rsidRDefault="00D3545B" w:rsidP="00636F5F">
          <w:pPr>
            <w:pStyle w:val="Header"/>
            <w:jc w:val="center"/>
            <w:rPr>
              <w:rFonts w:ascii="Times New Roman" w:hAnsi="Times New Roman" w:cs="Times New Roman"/>
              <w:b/>
            </w:rPr>
          </w:pPr>
          <w:r w:rsidRPr="005B6EB0">
            <w:rPr>
              <w:rFonts w:ascii="Times New Roman" w:hAnsi="Times New Roman" w:cs="Times New Roman"/>
              <w:b/>
            </w:rPr>
            <w:t xml:space="preserve">VEDANTA LIMITED – </w:t>
          </w:r>
          <w:r w:rsidR="005E51DE">
            <w:rPr>
              <w:rFonts w:ascii="Times New Roman" w:hAnsi="Times New Roman" w:cs="Times New Roman"/>
              <w:b/>
            </w:rPr>
            <w:t>VALUE ADDED BUSINESS</w:t>
          </w:r>
        </w:p>
      </w:tc>
      <w:tc>
        <w:tcPr>
          <w:tcW w:w="2126" w:type="dxa"/>
        </w:tcPr>
        <w:p w14:paraId="0138FE29"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Document No.</w:t>
          </w:r>
          <w:r>
            <w:rPr>
              <w:rFonts w:ascii="Times New Roman" w:hAnsi="Times New Roman" w:cs="Times New Roman"/>
              <w:b/>
            </w:rPr>
            <w:t>:</w:t>
          </w:r>
        </w:p>
      </w:tc>
      <w:tc>
        <w:tcPr>
          <w:tcW w:w="2835" w:type="dxa"/>
        </w:tcPr>
        <w:p w14:paraId="027B0965" w14:textId="04CBC7E3" w:rsidR="00D3545B" w:rsidRPr="00A85C09" w:rsidRDefault="00542910" w:rsidP="009F015E">
          <w:pPr>
            <w:pStyle w:val="Header"/>
            <w:spacing w:line="276" w:lineRule="auto"/>
            <w:rPr>
              <w:rFonts w:ascii="Times New Roman" w:hAnsi="Times New Roman" w:cs="Times New Roman"/>
              <w:b/>
            </w:rPr>
          </w:pPr>
          <w:r>
            <w:rPr>
              <w:rFonts w:ascii="Times New Roman" w:hAnsi="Times New Roman" w:cs="Times New Roman"/>
              <w:b/>
            </w:rPr>
            <w:t>VL/IMS/</w:t>
          </w:r>
          <w:r w:rsidR="000E5895">
            <w:rPr>
              <w:rFonts w:ascii="Times New Roman" w:hAnsi="Times New Roman" w:cs="Times New Roman"/>
              <w:b/>
            </w:rPr>
            <w:t>VAB/PID2/MECH</w:t>
          </w:r>
          <w:r w:rsidR="009F015E">
            <w:rPr>
              <w:rFonts w:ascii="Times New Roman" w:hAnsi="Times New Roman" w:cs="Times New Roman"/>
              <w:b/>
            </w:rPr>
            <w:t>/</w:t>
          </w:r>
          <w:r>
            <w:rPr>
              <w:rFonts w:ascii="Times New Roman" w:hAnsi="Times New Roman" w:cs="Times New Roman"/>
              <w:b/>
            </w:rPr>
            <w:t>SECT/07</w:t>
          </w:r>
        </w:p>
      </w:tc>
    </w:tr>
    <w:tr w:rsidR="00D3545B" w14:paraId="15C22158" w14:textId="77777777" w:rsidTr="00A77E80">
      <w:trPr>
        <w:trHeight w:val="137"/>
      </w:trPr>
      <w:tc>
        <w:tcPr>
          <w:tcW w:w="2113" w:type="dxa"/>
          <w:vMerge/>
        </w:tcPr>
        <w:p w14:paraId="14C8C295" w14:textId="77777777" w:rsidR="00D3545B" w:rsidRDefault="00D3545B" w:rsidP="003F30BD">
          <w:pPr>
            <w:pStyle w:val="Header"/>
          </w:pPr>
        </w:p>
      </w:tc>
      <w:tc>
        <w:tcPr>
          <w:tcW w:w="7655" w:type="dxa"/>
        </w:tcPr>
        <w:p w14:paraId="74DD77DC" w14:textId="77777777" w:rsidR="00D3545B" w:rsidRPr="00A85C09" w:rsidRDefault="00D3545B" w:rsidP="0067294B">
          <w:pPr>
            <w:pStyle w:val="Header"/>
            <w:jc w:val="center"/>
            <w:rPr>
              <w:rFonts w:ascii="Times New Roman" w:hAnsi="Times New Roman" w:cs="Times New Roman"/>
              <w:b/>
            </w:rPr>
          </w:pPr>
          <w:r w:rsidRPr="00A85C09">
            <w:rPr>
              <w:rFonts w:ascii="Times New Roman" w:hAnsi="Times New Roman" w:cs="Times New Roman"/>
              <w:b/>
            </w:rPr>
            <w:t>IMS</w:t>
          </w:r>
          <w:r>
            <w:rPr>
              <w:rFonts w:ascii="Times New Roman" w:hAnsi="Times New Roman" w:cs="Times New Roman"/>
              <w:b/>
            </w:rPr>
            <w:t xml:space="preserve"> </w:t>
          </w:r>
          <w:r w:rsidRPr="00A85C09">
            <w:rPr>
              <w:rFonts w:ascii="Times New Roman" w:hAnsi="Times New Roman" w:cs="Times New Roman"/>
              <w:b/>
            </w:rPr>
            <w:t>-</w:t>
          </w:r>
          <w:r>
            <w:rPr>
              <w:rFonts w:ascii="Times New Roman" w:hAnsi="Times New Roman" w:cs="Times New Roman"/>
              <w:b/>
            </w:rPr>
            <w:t xml:space="preserve"> </w:t>
          </w:r>
          <w:r w:rsidRPr="00A85C09">
            <w:rPr>
              <w:rFonts w:ascii="Times New Roman" w:hAnsi="Times New Roman" w:cs="Times New Roman"/>
              <w:b/>
            </w:rPr>
            <w:t>DEPARTMENTAL MANUAL</w:t>
          </w:r>
        </w:p>
      </w:tc>
      <w:tc>
        <w:tcPr>
          <w:tcW w:w="2126" w:type="dxa"/>
        </w:tcPr>
        <w:p w14:paraId="6F4C39CA"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Revision Date</w:t>
          </w:r>
          <w:r>
            <w:rPr>
              <w:rFonts w:ascii="Times New Roman" w:hAnsi="Times New Roman" w:cs="Times New Roman"/>
              <w:b/>
            </w:rPr>
            <w:t>:</w:t>
          </w:r>
        </w:p>
      </w:tc>
      <w:tc>
        <w:tcPr>
          <w:tcW w:w="2835" w:type="dxa"/>
        </w:tcPr>
        <w:p w14:paraId="5A51F8C9" w14:textId="77777777" w:rsidR="00D3545B" w:rsidRPr="00A85C09" w:rsidRDefault="00636F5F" w:rsidP="003256D4">
          <w:pPr>
            <w:pStyle w:val="Header"/>
            <w:rPr>
              <w:rFonts w:ascii="Times New Roman" w:hAnsi="Times New Roman" w:cs="Times New Roman"/>
              <w:b/>
            </w:rPr>
          </w:pPr>
          <w:r>
            <w:rPr>
              <w:rFonts w:ascii="Times New Roman" w:hAnsi="Times New Roman" w:cs="Times New Roman"/>
              <w:b/>
            </w:rPr>
            <w:t>05.05.2020</w:t>
          </w:r>
        </w:p>
      </w:tc>
    </w:tr>
    <w:tr w:rsidR="00D3545B" w14:paraId="0FD0A02C" w14:textId="77777777" w:rsidTr="00A77E80">
      <w:trPr>
        <w:trHeight w:val="137"/>
      </w:trPr>
      <w:tc>
        <w:tcPr>
          <w:tcW w:w="2113" w:type="dxa"/>
          <w:vMerge/>
        </w:tcPr>
        <w:p w14:paraId="5385FD24" w14:textId="77777777" w:rsidR="00D3545B" w:rsidRDefault="00D3545B" w:rsidP="003F30BD">
          <w:pPr>
            <w:pStyle w:val="Header"/>
          </w:pPr>
        </w:p>
      </w:tc>
      <w:tc>
        <w:tcPr>
          <w:tcW w:w="7655" w:type="dxa"/>
          <w:vMerge w:val="restart"/>
          <w:vAlign w:val="center"/>
        </w:tcPr>
        <w:p w14:paraId="564D358E" w14:textId="77777777" w:rsidR="00D3545B" w:rsidRPr="00A85C09" w:rsidRDefault="00D3545B" w:rsidP="00D3545B">
          <w:pPr>
            <w:pStyle w:val="Header"/>
            <w:jc w:val="center"/>
            <w:rPr>
              <w:rFonts w:ascii="Times New Roman" w:hAnsi="Times New Roman" w:cs="Times New Roman"/>
              <w:b/>
            </w:rPr>
          </w:pPr>
          <w:r w:rsidRPr="00A85C09">
            <w:rPr>
              <w:rFonts w:ascii="Times New Roman" w:hAnsi="Times New Roman" w:cs="Times New Roman"/>
              <w:b/>
            </w:rPr>
            <w:t>Legal and Other Requirements</w:t>
          </w:r>
        </w:p>
      </w:tc>
      <w:tc>
        <w:tcPr>
          <w:tcW w:w="2126" w:type="dxa"/>
        </w:tcPr>
        <w:p w14:paraId="6B0C5C81"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Revision No.</w:t>
          </w:r>
          <w:r>
            <w:rPr>
              <w:rFonts w:ascii="Times New Roman" w:hAnsi="Times New Roman" w:cs="Times New Roman"/>
              <w:b/>
            </w:rPr>
            <w:t>:</w:t>
          </w:r>
        </w:p>
      </w:tc>
      <w:tc>
        <w:tcPr>
          <w:tcW w:w="2835" w:type="dxa"/>
        </w:tcPr>
        <w:p w14:paraId="5445AB7C" w14:textId="77777777" w:rsidR="00D3545B" w:rsidRPr="00A85C09" w:rsidRDefault="00D3545B" w:rsidP="00B74572">
          <w:pPr>
            <w:pStyle w:val="Header"/>
            <w:rPr>
              <w:rFonts w:ascii="Times New Roman" w:hAnsi="Times New Roman" w:cs="Times New Roman"/>
              <w:b/>
            </w:rPr>
          </w:pPr>
          <w:r>
            <w:rPr>
              <w:rFonts w:ascii="Times New Roman" w:hAnsi="Times New Roman" w:cs="Times New Roman"/>
              <w:b/>
            </w:rPr>
            <w:t>0</w:t>
          </w:r>
          <w:r w:rsidR="00214C54">
            <w:rPr>
              <w:rFonts w:ascii="Times New Roman" w:hAnsi="Times New Roman" w:cs="Times New Roman"/>
              <w:b/>
            </w:rPr>
            <w:t>0</w:t>
          </w:r>
        </w:p>
      </w:tc>
    </w:tr>
    <w:tr w:rsidR="00D3545B" w14:paraId="3E63C954" w14:textId="77777777" w:rsidTr="00A77E80">
      <w:trPr>
        <w:trHeight w:val="137"/>
      </w:trPr>
      <w:tc>
        <w:tcPr>
          <w:tcW w:w="2113" w:type="dxa"/>
          <w:vMerge/>
        </w:tcPr>
        <w:p w14:paraId="519D6F95" w14:textId="77777777" w:rsidR="00D3545B" w:rsidRDefault="00D3545B" w:rsidP="003F30BD">
          <w:pPr>
            <w:pStyle w:val="Header"/>
          </w:pPr>
        </w:p>
      </w:tc>
      <w:tc>
        <w:tcPr>
          <w:tcW w:w="7655" w:type="dxa"/>
          <w:vMerge/>
        </w:tcPr>
        <w:p w14:paraId="1FCE786E" w14:textId="77777777" w:rsidR="00D3545B" w:rsidRPr="00A85C09" w:rsidRDefault="00D3545B" w:rsidP="003F30BD">
          <w:pPr>
            <w:pStyle w:val="Header"/>
            <w:jc w:val="center"/>
            <w:rPr>
              <w:rFonts w:ascii="Times New Roman" w:hAnsi="Times New Roman" w:cs="Times New Roman"/>
              <w:b/>
            </w:rPr>
          </w:pPr>
        </w:p>
      </w:tc>
      <w:tc>
        <w:tcPr>
          <w:tcW w:w="2126" w:type="dxa"/>
        </w:tcPr>
        <w:p w14:paraId="4EEECA82" w14:textId="77777777" w:rsidR="00D3545B" w:rsidRPr="00A85C09" w:rsidRDefault="00D3545B" w:rsidP="003F30BD">
          <w:pPr>
            <w:pStyle w:val="Header"/>
            <w:rPr>
              <w:rFonts w:ascii="Times New Roman" w:hAnsi="Times New Roman" w:cs="Times New Roman"/>
              <w:b/>
            </w:rPr>
          </w:pPr>
          <w:r w:rsidRPr="00A85C09">
            <w:rPr>
              <w:rFonts w:ascii="Times New Roman" w:hAnsi="Times New Roman" w:cs="Times New Roman"/>
              <w:b/>
            </w:rPr>
            <w:t>Page No.</w:t>
          </w:r>
          <w:r>
            <w:rPr>
              <w:rFonts w:ascii="Times New Roman" w:hAnsi="Times New Roman" w:cs="Times New Roman"/>
              <w:b/>
            </w:rPr>
            <w:t>:</w:t>
          </w:r>
        </w:p>
      </w:tc>
      <w:tc>
        <w:tcPr>
          <w:tcW w:w="2835" w:type="dxa"/>
        </w:tcPr>
        <w:sdt>
          <w:sdtPr>
            <w:rPr>
              <w:rFonts w:ascii="Times New Roman" w:hAnsi="Times New Roman" w:cs="Times New Roman"/>
              <w:b/>
            </w:rPr>
            <w:id w:val="-344240925"/>
            <w:docPartObj>
              <w:docPartGallery w:val="Page Numbers (Top of Page)"/>
              <w:docPartUnique/>
            </w:docPartObj>
          </w:sdtPr>
          <w:sdtEndPr/>
          <w:sdtContent>
            <w:p w14:paraId="39DBC00F" w14:textId="77777777" w:rsidR="00D3545B" w:rsidRPr="00A85C09" w:rsidRDefault="00D3545B" w:rsidP="00E2148F">
              <w:pPr>
                <w:spacing w:after="0"/>
                <w:rPr>
                  <w:rFonts w:ascii="Times New Roman" w:hAnsi="Times New Roman" w:cs="Times New Roman"/>
                  <w:b/>
                </w:rPr>
              </w:pPr>
              <w:r w:rsidRPr="00A85C09">
                <w:rPr>
                  <w:rFonts w:ascii="Times New Roman" w:hAnsi="Times New Roman" w:cs="Times New Roman"/>
                  <w:b/>
                </w:rPr>
                <w:fldChar w:fldCharType="begin"/>
              </w:r>
              <w:r w:rsidRPr="00A85C09">
                <w:rPr>
                  <w:rFonts w:ascii="Times New Roman" w:hAnsi="Times New Roman" w:cs="Times New Roman"/>
                  <w:b/>
                </w:rPr>
                <w:instrText xml:space="preserve"> PAGE </w:instrText>
              </w:r>
              <w:r w:rsidRPr="00A85C09">
                <w:rPr>
                  <w:rFonts w:ascii="Times New Roman" w:hAnsi="Times New Roman" w:cs="Times New Roman"/>
                  <w:b/>
                </w:rPr>
                <w:fldChar w:fldCharType="separate"/>
              </w:r>
              <w:r w:rsidR="00521799">
                <w:rPr>
                  <w:rFonts w:ascii="Times New Roman" w:hAnsi="Times New Roman" w:cs="Times New Roman"/>
                  <w:b/>
                  <w:noProof/>
                </w:rPr>
                <w:t>1</w:t>
              </w:r>
              <w:r w:rsidRPr="00A85C09">
                <w:rPr>
                  <w:rFonts w:ascii="Times New Roman" w:hAnsi="Times New Roman" w:cs="Times New Roman"/>
                  <w:b/>
                </w:rPr>
                <w:fldChar w:fldCharType="end"/>
              </w:r>
              <w:r w:rsidRPr="00A85C09">
                <w:rPr>
                  <w:rFonts w:ascii="Times New Roman" w:hAnsi="Times New Roman" w:cs="Times New Roman"/>
                  <w:b/>
                </w:rPr>
                <w:t xml:space="preserve"> of </w:t>
              </w:r>
              <w:r w:rsidRPr="00A85C09">
                <w:rPr>
                  <w:rFonts w:ascii="Times New Roman" w:hAnsi="Times New Roman" w:cs="Times New Roman"/>
                  <w:b/>
                </w:rPr>
                <w:fldChar w:fldCharType="begin"/>
              </w:r>
              <w:r w:rsidRPr="00A85C09">
                <w:rPr>
                  <w:rFonts w:ascii="Times New Roman" w:hAnsi="Times New Roman" w:cs="Times New Roman"/>
                  <w:b/>
                </w:rPr>
                <w:instrText xml:space="preserve"> NUMPAGES  </w:instrText>
              </w:r>
              <w:r w:rsidRPr="00A85C09">
                <w:rPr>
                  <w:rFonts w:ascii="Times New Roman" w:hAnsi="Times New Roman" w:cs="Times New Roman"/>
                  <w:b/>
                </w:rPr>
                <w:fldChar w:fldCharType="separate"/>
              </w:r>
              <w:r w:rsidR="00521799">
                <w:rPr>
                  <w:rFonts w:ascii="Times New Roman" w:hAnsi="Times New Roman" w:cs="Times New Roman"/>
                  <w:b/>
                  <w:noProof/>
                </w:rPr>
                <w:t>2</w:t>
              </w:r>
              <w:r w:rsidRPr="00A85C09">
                <w:rPr>
                  <w:rFonts w:ascii="Times New Roman" w:hAnsi="Times New Roman" w:cs="Times New Roman"/>
                  <w:b/>
                </w:rPr>
                <w:fldChar w:fldCharType="end"/>
              </w:r>
            </w:p>
          </w:sdtContent>
        </w:sdt>
      </w:tc>
    </w:tr>
  </w:tbl>
  <w:p w14:paraId="152F791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19BE"/>
    <w:multiLevelType w:val="multilevel"/>
    <w:tmpl w:val="5362574A"/>
    <w:lvl w:ilvl="0">
      <w:start w:val="1"/>
      <w:numFmt w:val="decimal"/>
      <w:lvlText w:val="%1.0"/>
      <w:lvlJc w:val="left"/>
      <w:pPr>
        <w:ind w:left="720" w:hanging="360"/>
      </w:pPr>
      <w:rPr>
        <w:rFonts w:hint="default"/>
        <w:b/>
        <w:sz w:val="24"/>
        <w:szCs w:val="24"/>
      </w:rPr>
    </w:lvl>
    <w:lvl w:ilvl="1">
      <w:start w:val="1"/>
      <w:numFmt w:val="decimal"/>
      <w:lvlText w:val="%1.%2"/>
      <w:lvlJc w:val="left"/>
      <w:pPr>
        <w:ind w:left="1440" w:hanging="360"/>
      </w:pPr>
      <w:rPr>
        <w:rFonts w:hint="default"/>
        <w:b/>
        <w:sz w:val="24"/>
      </w:rPr>
    </w:lvl>
    <w:lvl w:ilvl="2">
      <w:start w:val="1"/>
      <w:numFmt w:val="decimal"/>
      <w:lvlText w:val="%1.%2.%3"/>
      <w:lvlJc w:val="left"/>
      <w:pPr>
        <w:ind w:left="2520" w:hanging="720"/>
      </w:pPr>
      <w:rPr>
        <w:rFonts w:hint="default"/>
        <w:b w:val="0"/>
        <w:sz w:val="24"/>
      </w:rPr>
    </w:lvl>
    <w:lvl w:ilvl="3">
      <w:start w:val="1"/>
      <w:numFmt w:val="decimal"/>
      <w:lvlText w:val="%1.%2.%3.%4"/>
      <w:lvlJc w:val="left"/>
      <w:pPr>
        <w:ind w:left="3240" w:hanging="720"/>
      </w:pPr>
      <w:rPr>
        <w:rFonts w:hint="default"/>
        <w:b w:val="0"/>
        <w:sz w:val="24"/>
      </w:rPr>
    </w:lvl>
    <w:lvl w:ilvl="4">
      <w:start w:val="1"/>
      <w:numFmt w:val="decimal"/>
      <w:lvlText w:val="%1.%2.%3.%4.%5"/>
      <w:lvlJc w:val="left"/>
      <w:pPr>
        <w:ind w:left="4320" w:hanging="1080"/>
      </w:pPr>
      <w:rPr>
        <w:rFonts w:hint="default"/>
        <w:b/>
        <w:sz w:val="24"/>
      </w:rPr>
    </w:lvl>
    <w:lvl w:ilvl="5">
      <w:start w:val="1"/>
      <w:numFmt w:val="decimal"/>
      <w:lvlText w:val="%1.%2.%3.%4.%5.%6"/>
      <w:lvlJc w:val="left"/>
      <w:pPr>
        <w:ind w:left="5040" w:hanging="1080"/>
      </w:pPr>
      <w:rPr>
        <w:rFonts w:hint="default"/>
        <w:b/>
        <w:sz w:val="24"/>
      </w:rPr>
    </w:lvl>
    <w:lvl w:ilvl="6">
      <w:start w:val="1"/>
      <w:numFmt w:val="decimal"/>
      <w:lvlText w:val="%1.%2.%3.%4.%5.%6.%7"/>
      <w:lvlJc w:val="left"/>
      <w:pPr>
        <w:ind w:left="6120" w:hanging="1440"/>
      </w:pPr>
      <w:rPr>
        <w:rFonts w:hint="default"/>
        <w:b/>
        <w:sz w:val="24"/>
      </w:rPr>
    </w:lvl>
    <w:lvl w:ilvl="7">
      <w:start w:val="1"/>
      <w:numFmt w:val="decimal"/>
      <w:lvlText w:val="%1.%2.%3.%4.%5.%6.%7.%8"/>
      <w:lvlJc w:val="left"/>
      <w:pPr>
        <w:ind w:left="6840" w:hanging="1440"/>
      </w:pPr>
      <w:rPr>
        <w:rFonts w:hint="default"/>
        <w:b/>
        <w:sz w:val="24"/>
      </w:rPr>
    </w:lvl>
    <w:lvl w:ilvl="8">
      <w:start w:val="1"/>
      <w:numFmt w:val="decimal"/>
      <w:lvlText w:val="%1.%2.%3.%4.%5.%6.%7.%8.%9"/>
      <w:lvlJc w:val="left"/>
      <w:pPr>
        <w:ind w:left="7560" w:hanging="1440"/>
      </w:pPr>
      <w:rPr>
        <w:rFonts w:hint="default"/>
        <w:b/>
        <w:sz w:val="24"/>
      </w:rPr>
    </w:lvl>
  </w:abstractNum>
  <w:abstractNum w:abstractNumId="1" w15:restartNumberingAfterBreak="0">
    <w:nsid w:val="04F023A7"/>
    <w:multiLevelType w:val="multilevel"/>
    <w:tmpl w:val="E4D45C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2206BF"/>
    <w:multiLevelType w:val="hybridMultilevel"/>
    <w:tmpl w:val="23F03912"/>
    <w:lvl w:ilvl="0" w:tplc="40090017">
      <w:start w:val="1"/>
      <w:numFmt w:val="lowerLetter"/>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7B84E46"/>
    <w:multiLevelType w:val="hybridMultilevel"/>
    <w:tmpl w:val="CAA487B4"/>
    <w:lvl w:ilvl="0" w:tplc="3E8CE098">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5"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960A27"/>
    <w:multiLevelType w:val="hybridMultilevel"/>
    <w:tmpl w:val="4C5E2D68"/>
    <w:lvl w:ilvl="0" w:tplc="6B982ECA">
      <w:start w:val="1"/>
      <w:numFmt w:val="decimal"/>
      <w:lvlText w:val="%1."/>
      <w:lvlJc w:val="left"/>
      <w:pPr>
        <w:tabs>
          <w:tab w:val="num" w:pos="540"/>
        </w:tabs>
        <w:ind w:left="540" w:hanging="360"/>
      </w:pPr>
      <w:rPr>
        <w:rFonts w:hint="default"/>
      </w:rPr>
    </w:lvl>
    <w:lvl w:ilvl="1" w:tplc="40090019" w:tentative="1">
      <w:start w:val="1"/>
      <w:numFmt w:val="lowerLetter"/>
      <w:lvlText w:val="%2."/>
      <w:lvlJc w:val="left"/>
      <w:pPr>
        <w:tabs>
          <w:tab w:val="num" w:pos="1260"/>
        </w:tabs>
        <w:ind w:left="1260" w:hanging="360"/>
      </w:pPr>
    </w:lvl>
    <w:lvl w:ilvl="2" w:tplc="4009001B" w:tentative="1">
      <w:start w:val="1"/>
      <w:numFmt w:val="lowerRoman"/>
      <w:lvlText w:val="%3."/>
      <w:lvlJc w:val="right"/>
      <w:pPr>
        <w:tabs>
          <w:tab w:val="num" w:pos="1980"/>
        </w:tabs>
        <w:ind w:left="1980" w:hanging="180"/>
      </w:pPr>
    </w:lvl>
    <w:lvl w:ilvl="3" w:tplc="4009000F" w:tentative="1">
      <w:start w:val="1"/>
      <w:numFmt w:val="decimal"/>
      <w:lvlText w:val="%4."/>
      <w:lvlJc w:val="left"/>
      <w:pPr>
        <w:tabs>
          <w:tab w:val="num" w:pos="2700"/>
        </w:tabs>
        <w:ind w:left="2700" w:hanging="360"/>
      </w:pPr>
    </w:lvl>
    <w:lvl w:ilvl="4" w:tplc="40090019" w:tentative="1">
      <w:start w:val="1"/>
      <w:numFmt w:val="lowerLetter"/>
      <w:lvlText w:val="%5."/>
      <w:lvlJc w:val="left"/>
      <w:pPr>
        <w:tabs>
          <w:tab w:val="num" w:pos="3420"/>
        </w:tabs>
        <w:ind w:left="3420" w:hanging="360"/>
      </w:pPr>
    </w:lvl>
    <w:lvl w:ilvl="5" w:tplc="4009001B" w:tentative="1">
      <w:start w:val="1"/>
      <w:numFmt w:val="lowerRoman"/>
      <w:lvlText w:val="%6."/>
      <w:lvlJc w:val="right"/>
      <w:pPr>
        <w:tabs>
          <w:tab w:val="num" w:pos="4140"/>
        </w:tabs>
        <w:ind w:left="4140" w:hanging="180"/>
      </w:pPr>
    </w:lvl>
    <w:lvl w:ilvl="6" w:tplc="4009000F" w:tentative="1">
      <w:start w:val="1"/>
      <w:numFmt w:val="decimal"/>
      <w:lvlText w:val="%7."/>
      <w:lvlJc w:val="left"/>
      <w:pPr>
        <w:tabs>
          <w:tab w:val="num" w:pos="4860"/>
        </w:tabs>
        <w:ind w:left="4860" w:hanging="360"/>
      </w:pPr>
    </w:lvl>
    <w:lvl w:ilvl="7" w:tplc="40090019" w:tentative="1">
      <w:start w:val="1"/>
      <w:numFmt w:val="lowerLetter"/>
      <w:lvlText w:val="%8."/>
      <w:lvlJc w:val="left"/>
      <w:pPr>
        <w:tabs>
          <w:tab w:val="num" w:pos="5580"/>
        </w:tabs>
        <w:ind w:left="5580" w:hanging="360"/>
      </w:pPr>
    </w:lvl>
    <w:lvl w:ilvl="8" w:tplc="4009001B" w:tentative="1">
      <w:start w:val="1"/>
      <w:numFmt w:val="lowerRoman"/>
      <w:lvlText w:val="%9."/>
      <w:lvlJc w:val="right"/>
      <w:pPr>
        <w:tabs>
          <w:tab w:val="num" w:pos="6300"/>
        </w:tabs>
        <w:ind w:left="6300" w:hanging="18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F2181E"/>
    <w:multiLevelType w:val="hybridMultilevel"/>
    <w:tmpl w:val="62A277AA"/>
    <w:lvl w:ilvl="0" w:tplc="D57238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136164"/>
    <w:multiLevelType w:val="hybridMultilevel"/>
    <w:tmpl w:val="ECC84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D56F2E"/>
    <w:multiLevelType w:val="hybridMultilevel"/>
    <w:tmpl w:val="253242FC"/>
    <w:lvl w:ilvl="0" w:tplc="BAD4E3D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0A12B7"/>
    <w:multiLevelType w:val="hybridMultilevel"/>
    <w:tmpl w:val="C1B4BCE2"/>
    <w:lvl w:ilvl="0" w:tplc="7C205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8E7365"/>
    <w:multiLevelType w:val="hybridMultilevel"/>
    <w:tmpl w:val="02F0EA56"/>
    <w:lvl w:ilvl="0" w:tplc="DC66BC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8C02C77E">
      <w:start w:val="1"/>
      <w:numFmt w:val="lowerRoman"/>
      <w:lvlText w:val="(%3)"/>
      <w:lvlJc w:val="left"/>
      <w:pPr>
        <w:ind w:left="3060" w:hanging="720"/>
      </w:pPr>
      <w:rPr>
        <w:rFonts w:hint="default"/>
      </w:rPr>
    </w:lvl>
    <w:lvl w:ilvl="3" w:tplc="8918C050">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027283"/>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C8A148A"/>
    <w:multiLevelType w:val="hybridMultilevel"/>
    <w:tmpl w:val="36687C5C"/>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3E4E4F"/>
    <w:multiLevelType w:val="hybridMultilevel"/>
    <w:tmpl w:val="0010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644B7"/>
    <w:multiLevelType w:val="hybridMultilevel"/>
    <w:tmpl w:val="36C82760"/>
    <w:lvl w:ilvl="0" w:tplc="04963694">
      <w:start w:val="1"/>
      <w:numFmt w:val="decimal"/>
      <w:lvlText w:val="%1."/>
      <w:lvlJc w:val="left"/>
      <w:pPr>
        <w:ind w:left="394" w:hanging="360"/>
      </w:pPr>
    </w:lvl>
    <w:lvl w:ilvl="1" w:tplc="40090019">
      <w:start w:val="1"/>
      <w:numFmt w:val="lowerLetter"/>
      <w:lvlText w:val="%2."/>
      <w:lvlJc w:val="left"/>
      <w:pPr>
        <w:ind w:left="1114" w:hanging="360"/>
      </w:pPr>
    </w:lvl>
    <w:lvl w:ilvl="2" w:tplc="4009001B">
      <w:start w:val="1"/>
      <w:numFmt w:val="lowerRoman"/>
      <w:lvlText w:val="%3."/>
      <w:lvlJc w:val="right"/>
      <w:pPr>
        <w:ind w:left="1834" w:hanging="180"/>
      </w:pPr>
    </w:lvl>
    <w:lvl w:ilvl="3" w:tplc="4009000F">
      <w:start w:val="1"/>
      <w:numFmt w:val="decimal"/>
      <w:lvlText w:val="%4."/>
      <w:lvlJc w:val="left"/>
      <w:pPr>
        <w:ind w:left="2554" w:hanging="360"/>
      </w:pPr>
    </w:lvl>
    <w:lvl w:ilvl="4" w:tplc="40090019">
      <w:start w:val="1"/>
      <w:numFmt w:val="lowerLetter"/>
      <w:lvlText w:val="%5."/>
      <w:lvlJc w:val="left"/>
      <w:pPr>
        <w:ind w:left="3274" w:hanging="360"/>
      </w:pPr>
    </w:lvl>
    <w:lvl w:ilvl="5" w:tplc="4009001B">
      <w:start w:val="1"/>
      <w:numFmt w:val="lowerRoman"/>
      <w:lvlText w:val="%6."/>
      <w:lvlJc w:val="right"/>
      <w:pPr>
        <w:ind w:left="3994" w:hanging="180"/>
      </w:pPr>
    </w:lvl>
    <w:lvl w:ilvl="6" w:tplc="4009000F">
      <w:start w:val="1"/>
      <w:numFmt w:val="decimal"/>
      <w:lvlText w:val="%7."/>
      <w:lvlJc w:val="left"/>
      <w:pPr>
        <w:ind w:left="4714" w:hanging="360"/>
      </w:pPr>
    </w:lvl>
    <w:lvl w:ilvl="7" w:tplc="40090019">
      <w:start w:val="1"/>
      <w:numFmt w:val="lowerLetter"/>
      <w:lvlText w:val="%8."/>
      <w:lvlJc w:val="left"/>
      <w:pPr>
        <w:ind w:left="5434" w:hanging="360"/>
      </w:pPr>
    </w:lvl>
    <w:lvl w:ilvl="8" w:tplc="4009001B">
      <w:start w:val="1"/>
      <w:numFmt w:val="lowerRoman"/>
      <w:lvlText w:val="%9."/>
      <w:lvlJc w:val="right"/>
      <w:pPr>
        <w:ind w:left="6154" w:hanging="180"/>
      </w:pPr>
    </w:lvl>
  </w:abstractNum>
  <w:abstractNum w:abstractNumId="30" w15:restartNumberingAfterBreak="0">
    <w:nsid w:val="63AD2251"/>
    <w:multiLevelType w:val="hybridMultilevel"/>
    <w:tmpl w:val="98E2996C"/>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1" w15:restartNumberingAfterBreak="0">
    <w:nsid w:val="64515140"/>
    <w:multiLevelType w:val="hybridMultilevel"/>
    <w:tmpl w:val="153E6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84C71"/>
    <w:multiLevelType w:val="hybridMultilevel"/>
    <w:tmpl w:val="FA96E4DC"/>
    <w:lvl w:ilvl="0" w:tplc="40090017">
      <w:start w:val="1"/>
      <w:numFmt w:val="lowerLetter"/>
      <w:lvlText w:val="%1)"/>
      <w:lvlJc w:val="left"/>
      <w:pPr>
        <w:tabs>
          <w:tab w:val="num" w:pos="720"/>
        </w:tabs>
        <w:ind w:left="720" w:hanging="360"/>
      </w:pPr>
      <w:rPr>
        <w:rFonts w:hint="default"/>
      </w:rPr>
    </w:lvl>
    <w:lvl w:ilvl="1" w:tplc="6D142580">
      <w:start w:val="1"/>
      <w:numFmt w:val="decimal"/>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3" w15:restartNumberingAfterBreak="0">
    <w:nsid w:val="656E6928"/>
    <w:multiLevelType w:val="hybridMultilevel"/>
    <w:tmpl w:val="395A7A6E"/>
    <w:lvl w:ilvl="0" w:tplc="40090017">
      <w:start w:val="1"/>
      <w:numFmt w:val="lowerLetter"/>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6354FB7"/>
    <w:multiLevelType w:val="hybridMultilevel"/>
    <w:tmpl w:val="4142070E"/>
    <w:lvl w:ilvl="0" w:tplc="1CEC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8A4AD9"/>
    <w:multiLevelType w:val="hybridMultilevel"/>
    <w:tmpl w:val="38961C5A"/>
    <w:lvl w:ilvl="0" w:tplc="8FB24A6A">
      <w:start w:val="4"/>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2DA5F09"/>
    <w:multiLevelType w:val="hybridMultilevel"/>
    <w:tmpl w:val="44E8E5AE"/>
    <w:lvl w:ilvl="0" w:tplc="4528A5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71025"/>
    <w:multiLevelType w:val="hybridMultilevel"/>
    <w:tmpl w:val="0EC26C08"/>
    <w:lvl w:ilvl="0" w:tplc="0B087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26"/>
  </w:num>
  <w:num w:numId="4">
    <w:abstractNumId w:val="9"/>
  </w:num>
  <w:num w:numId="5">
    <w:abstractNumId w:val="5"/>
  </w:num>
  <w:num w:numId="6">
    <w:abstractNumId w:val="41"/>
  </w:num>
  <w:num w:numId="7">
    <w:abstractNumId w:val="35"/>
  </w:num>
  <w:num w:numId="8">
    <w:abstractNumId w:val="11"/>
  </w:num>
  <w:num w:numId="9">
    <w:abstractNumId w:val="17"/>
  </w:num>
  <w:num w:numId="10">
    <w:abstractNumId w:val="7"/>
  </w:num>
  <w:num w:numId="11">
    <w:abstractNumId w:val="16"/>
  </w:num>
  <w:num w:numId="12">
    <w:abstractNumId w:val="8"/>
  </w:num>
  <w:num w:numId="13">
    <w:abstractNumId w:val="24"/>
  </w:num>
  <w:num w:numId="14">
    <w:abstractNumId w:val="40"/>
  </w:num>
  <w:num w:numId="15">
    <w:abstractNumId w:val="19"/>
  </w:num>
  <w:num w:numId="16">
    <w:abstractNumId w:val="25"/>
  </w:num>
  <w:num w:numId="17">
    <w:abstractNumId w:val="3"/>
  </w:num>
  <w:num w:numId="18">
    <w:abstractNumId w:val="38"/>
  </w:num>
  <w:num w:numId="19">
    <w:abstractNumId w:val="23"/>
  </w:num>
  <w:num w:numId="20">
    <w:abstractNumId w:val="42"/>
  </w:num>
  <w:num w:numId="21">
    <w:abstractNumId w:val="28"/>
  </w:num>
  <w:num w:numId="22">
    <w:abstractNumId w:val="43"/>
  </w:num>
  <w:num w:numId="23">
    <w:abstractNumId w:val="6"/>
  </w:num>
  <w:num w:numId="24">
    <w:abstractNumId w:val="20"/>
  </w:num>
  <w:num w:numId="25">
    <w:abstractNumId w:val="1"/>
  </w:num>
  <w:num w:numId="26">
    <w:abstractNumId w:val="27"/>
  </w:num>
  <w:num w:numId="27">
    <w:abstractNumId w:val="0"/>
  </w:num>
  <w:num w:numId="28">
    <w:abstractNumId w:val="15"/>
  </w:num>
  <w:num w:numId="29">
    <w:abstractNumId w:val="31"/>
  </w:num>
  <w:num w:numId="30">
    <w:abstractNumId w:val="2"/>
  </w:num>
  <w:num w:numId="31">
    <w:abstractNumId w:val="30"/>
  </w:num>
  <w:num w:numId="32">
    <w:abstractNumId w:val="32"/>
  </w:num>
  <w:num w:numId="33">
    <w:abstractNumId w:val="33"/>
  </w:num>
  <w:num w:numId="34">
    <w:abstractNumId w:val="10"/>
  </w:num>
  <w:num w:numId="35">
    <w:abstractNumId w:val="36"/>
  </w:num>
  <w:num w:numId="36">
    <w:abstractNumId w:val="18"/>
  </w:num>
  <w:num w:numId="37">
    <w:abstractNumId w:val="39"/>
  </w:num>
  <w:num w:numId="38">
    <w:abstractNumId w:val="34"/>
  </w:num>
  <w:num w:numId="39">
    <w:abstractNumId w:val="44"/>
  </w:num>
  <w:num w:numId="40">
    <w:abstractNumId w:val="12"/>
  </w:num>
  <w:num w:numId="41">
    <w:abstractNumId w:val="14"/>
  </w:num>
  <w:num w:numId="42">
    <w:abstractNumId w:val="4"/>
  </w:num>
  <w:num w:numId="43">
    <w:abstractNumId w:val="22"/>
  </w:num>
  <w:num w:numId="44">
    <w:abstractNumId w:val="13"/>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6D4D"/>
    <w:rsid w:val="00042ED0"/>
    <w:rsid w:val="00056BB9"/>
    <w:rsid w:val="00060525"/>
    <w:rsid w:val="00060B37"/>
    <w:rsid w:val="00076A99"/>
    <w:rsid w:val="00094109"/>
    <w:rsid w:val="00095544"/>
    <w:rsid w:val="00096543"/>
    <w:rsid w:val="000A11CE"/>
    <w:rsid w:val="000A3246"/>
    <w:rsid w:val="000B1E7D"/>
    <w:rsid w:val="000B2820"/>
    <w:rsid w:val="000D428B"/>
    <w:rsid w:val="000E5895"/>
    <w:rsid w:val="000E7D6F"/>
    <w:rsid w:val="000F5195"/>
    <w:rsid w:val="000F6633"/>
    <w:rsid w:val="00100D11"/>
    <w:rsid w:val="00104043"/>
    <w:rsid w:val="00117BA1"/>
    <w:rsid w:val="00122946"/>
    <w:rsid w:val="00135E34"/>
    <w:rsid w:val="00145919"/>
    <w:rsid w:val="00152EE6"/>
    <w:rsid w:val="00167F95"/>
    <w:rsid w:val="00172225"/>
    <w:rsid w:val="00173CDF"/>
    <w:rsid w:val="00177CB3"/>
    <w:rsid w:val="0018029F"/>
    <w:rsid w:val="00180982"/>
    <w:rsid w:val="00182DBA"/>
    <w:rsid w:val="001854B6"/>
    <w:rsid w:val="00185F2B"/>
    <w:rsid w:val="00194185"/>
    <w:rsid w:val="001A78A2"/>
    <w:rsid w:val="001B21B7"/>
    <w:rsid w:val="001C0E7E"/>
    <w:rsid w:val="001C3207"/>
    <w:rsid w:val="001E61C4"/>
    <w:rsid w:val="00212B0B"/>
    <w:rsid w:val="00213467"/>
    <w:rsid w:val="00214C54"/>
    <w:rsid w:val="00222D4F"/>
    <w:rsid w:val="00223684"/>
    <w:rsid w:val="00232FA2"/>
    <w:rsid w:val="00233524"/>
    <w:rsid w:val="0023499B"/>
    <w:rsid w:val="00235C88"/>
    <w:rsid w:val="00241BB7"/>
    <w:rsid w:val="002446FB"/>
    <w:rsid w:val="002555CD"/>
    <w:rsid w:val="0025674F"/>
    <w:rsid w:val="0026003F"/>
    <w:rsid w:val="00261044"/>
    <w:rsid w:val="00262A78"/>
    <w:rsid w:val="00271BAF"/>
    <w:rsid w:val="00274CF3"/>
    <w:rsid w:val="00283E16"/>
    <w:rsid w:val="002A4003"/>
    <w:rsid w:val="002B54E5"/>
    <w:rsid w:val="002C4808"/>
    <w:rsid w:val="002C795B"/>
    <w:rsid w:val="002F3CE7"/>
    <w:rsid w:val="002F791F"/>
    <w:rsid w:val="002F7E19"/>
    <w:rsid w:val="0030597A"/>
    <w:rsid w:val="003256D4"/>
    <w:rsid w:val="00343F01"/>
    <w:rsid w:val="00357439"/>
    <w:rsid w:val="0036287A"/>
    <w:rsid w:val="0037211A"/>
    <w:rsid w:val="00391C62"/>
    <w:rsid w:val="00392A3A"/>
    <w:rsid w:val="00397384"/>
    <w:rsid w:val="00397EAD"/>
    <w:rsid w:val="003B12BA"/>
    <w:rsid w:val="003C0C0D"/>
    <w:rsid w:val="003D7ACD"/>
    <w:rsid w:val="003F30BD"/>
    <w:rsid w:val="003F7DB8"/>
    <w:rsid w:val="00401014"/>
    <w:rsid w:val="0040427E"/>
    <w:rsid w:val="00421C5F"/>
    <w:rsid w:val="004353C0"/>
    <w:rsid w:val="00442BF8"/>
    <w:rsid w:val="0045171E"/>
    <w:rsid w:val="00453D9B"/>
    <w:rsid w:val="004853C0"/>
    <w:rsid w:val="004A6BDF"/>
    <w:rsid w:val="004B1CA1"/>
    <w:rsid w:val="004C4123"/>
    <w:rsid w:val="004C535C"/>
    <w:rsid w:val="004D5973"/>
    <w:rsid w:val="004E33B4"/>
    <w:rsid w:val="004F1BCA"/>
    <w:rsid w:val="004F2A47"/>
    <w:rsid w:val="005009E2"/>
    <w:rsid w:val="00505710"/>
    <w:rsid w:val="005112D9"/>
    <w:rsid w:val="00521799"/>
    <w:rsid w:val="00542910"/>
    <w:rsid w:val="00543F09"/>
    <w:rsid w:val="005440F9"/>
    <w:rsid w:val="005452F5"/>
    <w:rsid w:val="0055046A"/>
    <w:rsid w:val="005570A0"/>
    <w:rsid w:val="005726CC"/>
    <w:rsid w:val="00583DF7"/>
    <w:rsid w:val="00586E33"/>
    <w:rsid w:val="00587BAE"/>
    <w:rsid w:val="00587DC4"/>
    <w:rsid w:val="005A1FB6"/>
    <w:rsid w:val="005C4114"/>
    <w:rsid w:val="005D6BCE"/>
    <w:rsid w:val="005E1D4D"/>
    <w:rsid w:val="005E51DE"/>
    <w:rsid w:val="005E527B"/>
    <w:rsid w:val="005E75E7"/>
    <w:rsid w:val="005F1195"/>
    <w:rsid w:val="00636F5F"/>
    <w:rsid w:val="00642044"/>
    <w:rsid w:val="006545C9"/>
    <w:rsid w:val="00667DAD"/>
    <w:rsid w:val="006719DD"/>
    <w:rsid w:val="0067294B"/>
    <w:rsid w:val="00684AFE"/>
    <w:rsid w:val="006868A6"/>
    <w:rsid w:val="006933C9"/>
    <w:rsid w:val="006A6A52"/>
    <w:rsid w:val="006B618A"/>
    <w:rsid w:val="006D07B4"/>
    <w:rsid w:val="006D7CF2"/>
    <w:rsid w:val="006E6F02"/>
    <w:rsid w:val="007225FD"/>
    <w:rsid w:val="00742EF2"/>
    <w:rsid w:val="0076462F"/>
    <w:rsid w:val="0077479B"/>
    <w:rsid w:val="00777844"/>
    <w:rsid w:val="00783164"/>
    <w:rsid w:val="00784F70"/>
    <w:rsid w:val="00786707"/>
    <w:rsid w:val="00792636"/>
    <w:rsid w:val="007A2DF2"/>
    <w:rsid w:val="007C50CE"/>
    <w:rsid w:val="007C5A75"/>
    <w:rsid w:val="007F5A73"/>
    <w:rsid w:val="00805C95"/>
    <w:rsid w:val="0081102A"/>
    <w:rsid w:val="00823163"/>
    <w:rsid w:val="0082391D"/>
    <w:rsid w:val="00844788"/>
    <w:rsid w:val="00862B60"/>
    <w:rsid w:val="0087761A"/>
    <w:rsid w:val="00880116"/>
    <w:rsid w:val="00893C0B"/>
    <w:rsid w:val="00895912"/>
    <w:rsid w:val="008A35AB"/>
    <w:rsid w:val="008A51A8"/>
    <w:rsid w:val="008A6575"/>
    <w:rsid w:val="008B3AB2"/>
    <w:rsid w:val="008C6013"/>
    <w:rsid w:val="008D1EDE"/>
    <w:rsid w:val="008D3AF0"/>
    <w:rsid w:val="008D6927"/>
    <w:rsid w:val="008D6CF2"/>
    <w:rsid w:val="008E5D61"/>
    <w:rsid w:val="008F0F70"/>
    <w:rsid w:val="008F6755"/>
    <w:rsid w:val="00911A95"/>
    <w:rsid w:val="00921CFD"/>
    <w:rsid w:val="00935381"/>
    <w:rsid w:val="009359B4"/>
    <w:rsid w:val="00944180"/>
    <w:rsid w:val="00980FC7"/>
    <w:rsid w:val="009846F0"/>
    <w:rsid w:val="00996860"/>
    <w:rsid w:val="009A4C71"/>
    <w:rsid w:val="009B1A82"/>
    <w:rsid w:val="009C2D3C"/>
    <w:rsid w:val="009D2CED"/>
    <w:rsid w:val="009E296D"/>
    <w:rsid w:val="009E5F19"/>
    <w:rsid w:val="009F015E"/>
    <w:rsid w:val="009F1A46"/>
    <w:rsid w:val="00A03B25"/>
    <w:rsid w:val="00A12702"/>
    <w:rsid w:val="00A2079D"/>
    <w:rsid w:val="00A25456"/>
    <w:rsid w:val="00A36069"/>
    <w:rsid w:val="00A37D0F"/>
    <w:rsid w:val="00A41452"/>
    <w:rsid w:val="00A60A96"/>
    <w:rsid w:val="00A77874"/>
    <w:rsid w:val="00A77E80"/>
    <w:rsid w:val="00A85C09"/>
    <w:rsid w:val="00A8781A"/>
    <w:rsid w:val="00A91C8F"/>
    <w:rsid w:val="00AA4E79"/>
    <w:rsid w:val="00AB1375"/>
    <w:rsid w:val="00AB1DC8"/>
    <w:rsid w:val="00AC09FE"/>
    <w:rsid w:val="00AC1625"/>
    <w:rsid w:val="00AD2669"/>
    <w:rsid w:val="00B04D1D"/>
    <w:rsid w:val="00B10C41"/>
    <w:rsid w:val="00B30B9A"/>
    <w:rsid w:val="00B33A47"/>
    <w:rsid w:val="00B4491C"/>
    <w:rsid w:val="00B62890"/>
    <w:rsid w:val="00B64276"/>
    <w:rsid w:val="00B74572"/>
    <w:rsid w:val="00B81EA9"/>
    <w:rsid w:val="00B9260F"/>
    <w:rsid w:val="00B93C91"/>
    <w:rsid w:val="00B94D7B"/>
    <w:rsid w:val="00BA2F90"/>
    <w:rsid w:val="00BA48D3"/>
    <w:rsid w:val="00BB43A2"/>
    <w:rsid w:val="00BC35C0"/>
    <w:rsid w:val="00BD5E3E"/>
    <w:rsid w:val="00BE50F6"/>
    <w:rsid w:val="00BE64F7"/>
    <w:rsid w:val="00BF7141"/>
    <w:rsid w:val="00C1460A"/>
    <w:rsid w:val="00C47A34"/>
    <w:rsid w:val="00C5314A"/>
    <w:rsid w:val="00C56A1E"/>
    <w:rsid w:val="00C57889"/>
    <w:rsid w:val="00C61EEA"/>
    <w:rsid w:val="00C67B70"/>
    <w:rsid w:val="00C70B3F"/>
    <w:rsid w:val="00C8284D"/>
    <w:rsid w:val="00C877A8"/>
    <w:rsid w:val="00C97E61"/>
    <w:rsid w:val="00CA5D6C"/>
    <w:rsid w:val="00CA5FB2"/>
    <w:rsid w:val="00CD32DD"/>
    <w:rsid w:val="00D0022C"/>
    <w:rsid w:val="00D1438A"/>
    <w:rsid w:val="00D24514"/>
    <w:rsid w:val="00D332DF"/>
    <w:rsid w:val="00D3545B"/>
    <w:rsid w:val="00D57BEF"/>
    <w:rsid w:val="00D67E10"/>
    <w:rsid w:val="00D72D0E"/>
    <w:rsid w:val="00D84E9B"/>
    <w:rsid w:val="00D85DAB"/>
    <w:rsid w:val="00D8725A"/>
    <w:rsid w:val="00DA0EBD"/>
    <w:rsid w:val="00DB4CDE"/>
    <w:rsid w:val="00DC1790"/>
    <w:rsid w:val="00DC5201"/>
    <w:rsid w:val="00DC5863"/>
    <w:rsid w:val="00DD3AEE"/>
    <w:rsid w:val="00DD59FB"/>
    <w:rsid w:val="00DD76B3"/>
    <w:rsid w:val="00E0780D"/>
    <w:rsid w:val="00E1161E"/>
    <w:rsid w:val="00E16E82"/>
    <w:rsid w:val="00E2148F"/>
    <w:rsid w:val="00E22739"/>
    <w:rsid w:val="00E409B4"/>
    <w:rsid w:val="00E62FC7"/>
    <w:rsid w:val="00E739C3"/>
    <w:rsid w:val="00E77A52"/>
    <w:rsid w:val="00E80860"/>
    <w:rsid w:val="00E80C81"/>
    <w:rsid w:val="00E824D4"/>
    <w:rsid w:val="00ED6609"/>
    <w:rsid w:val="00ED7C07"/>
    <w:rsid w:val="00EE0FB6"/>
    <w:rsid w:val="00EE6BF7"/>
    <w:rsid w:val="00F04A74"/>
    <w:rsid w:val="00F2199F"/>
    <w:rsid w:val="00F24EE3"/>
    <w:rsid w:val="00F32C9F"/>
    <w:rsid w:val="00F32D6E"/>
    <w:rsid w:val="00F3384C"/>
    <w:rsid w:val="00F5286C"/>
    <w:rsid w:val="00F60986"/>
    <w:rsid w:val="00F6458A"/>
    <w:rsid w:val="00F76BB0"/>
    <w:rsid w:val="00F77A5F"/>
    <w:rsid w:val="00F80D04"/>
    <w:rsid w:val="00F8766B"/>
    <w:rsid w:val="00F92155"/>
    <w:rsid w:val="00FC3DB2"/>
    <w:rsid w:val="00FC3E28"/>
    <w:rsid w:val="00FD0EEB"/>
    <w:rsid w:val="00FD3855"/>
    <w:rsid w:val="00FD5D20"/>
    <w:rsid w:val="00FF0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07141"/>
  <w15:docId w15:val="{414AA010-D1AB-4D6C-ADC9-856BC41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table" w:customStyle="1" w:styleId="TableGrid4">
    <w:name w:val="Table Grid4"/>
    <w:basedOn w:val="TableNormal"/>
    <w:next w:val="TableGrid"/>
    <w:uiPriority w:val="59"/>
    <w:rsid w:val="004D59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C53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11734">
      <w:bodyDiv w:val="1"/>
      <w:marLeft w:val="0"/>
      <w:marRight w:val="0"/>
      <w:marTop w:val="0"/>
      <w:marBottom w:val="0"/>
      <w:divBdr>
        <w:top w:val="none" w:sz="0" w:space="0" w:color="auto"/>
        <w:left w:val="none" w:sz="0" w:space="0" w:color="auto"/>
        <w:bottom w:val="none" w:sz="0" w:space="0" w:color="auto"/>
        <w:right w:val="none" w:sz="0" w:space="0" w:color="auto"/>
      </w:divBdr>
    </w:div>
    <w:div w:id="17371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5C2546-7286-4191-BF28-F41EBC9F2CC5}"/>
</file>

<file path=customXml/itemProps2.xml><?xml version="1.0" encoding="utf-8"?>
<ds:datastoreItem xmlns:ds="http://schemas.openxmlformats.org/officeDocument/2006/customXml" ds:itemID="{62611F48-8CDC-4C76-A2B0-0E9795621DB0}"/>
</file>

<file path=customXml/itemProps3.xml><?xml version="1.0" encoding="utf-8"?>
<ds:datastoreItem xmlns:ds="http://schemas.openxmlformats.org/officeDocument/2006/customXml" ds:itemID="{20630267-0EA9-48CE-B707-7A1C07F62289}"/>
</file>

<file path=docProps/app.xml><?xml version="1.0" encoding="utf-8"?>
<Properties xmlns="http://schemas.openxmlformats.org/officeDocument/2006/extended-properties" xmlns:vt="http://schemas.openxmlformats.org/officeDocument/2006/docPropsVTypes">
  <Template>Normal</Template>
  <TotalTime>6</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Meenakshi Makhijani</cp:lastModifiedBy>
  <cp:revision>3</cp:revision>
  <cp:lastPrinted>2016-10-20T06:44:00Z</cp:lastPrinted>
  <dcterms:created xsi:type="dcterms:W3CDTF">2022-04-01T12:35:00Z</dcterms:created>
  <dcterms:modified xsi:type="dcterms:W3CDTF">2022-04-04T11:07:00Z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2022-04-01T11:54:43Z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5163d69a-21ef-4afe-9b22-ef5769f47d70</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870000</vt:r8>
  </property>
  <property fmtid="{D5CDD505-2E9C-101B-9397-08002B2CF9AE}" pid="11" name="_ExtendedDescription">
    <vt:lpwstr/>
  </property>
</Properties>
</file>