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96E5" w14:textId="77777777" w:rsidR="009E17B8" w:rsidRPr="0010512B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12B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6A26C9C6" w14:textId="77777777" w:rsidR="00AB2BD0" w:rsidRPr="00623884" w:rsidRDefault="00E46DF6" w:rsidP="006238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623884" w:rsidRPr="00623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Safe working procedure for insulation of all silos in GCP area. </w:t>
      </w:r>
    </w:p>
    <w:p w14:paraId="6D17910F" w14:textId="20F8C374" w:rsidR="0010512B" w:rsidRPr="00BF7A0C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10512B">
        <w:rPr>
          <w:rFonts w:ascii="Times New Roman" w:hAnsi="Times New Roman" w:cs="Times New Roman"/>
          <w:sz w:val="24"/>
          <w:szCs w:val="24"/>
        </w:rPr>
        <w:t xml:space="preserve"> </w:t>
      </w:r>
      <w:r w:rsidR="00623884">
        <w:rPr>
          <w:rFonts w:ascii="Times New Roman" w:hAnsi="Times New Roman" w:cs="Times New Roman"/>
          <w:sz w:val="24"/>
          <w:szCs w:val="24"/>
        </w:rPr>
        <w:t xml:space="preserve"> </w:t>
      </w:r>
      <w:r w:rsidR="00623884" w:rsidRPr="00BF7A0C">
        <w:rPr>
          <w:rFonts w:ascii="Times New Roman" w:hAnsi="Times New Roman" w:cs="Times New Roman"/>
          <w:b/>
          <w:sz w:val="24"/>
          <w:szCs w:val="24"/>
        </w:rPr>
        <w:t xml:space="preserve">Gas Cleaning </w:t>
      </w:r>
      <w:r w:rsidR="00FC7A7C" w:rsidRPr="00BF7A0C">
        <w:rPr>
          <w:rFonts w:ascii="Times New Roman" w:hAnsi="Times New Roman" w:cs="Times New Roman"/>
          <w:b/>
          <w:sz w:val="24"/>
          <w:szCs w:val="24"/>
        </w:rPr>
        <w:t>Plant</w:t>
      </w:r>
      <w:r w:rsidR="00FC7A7C">
        <w:rPr>
          <w:rFonts w:ascii="Times New Roman" w:hAnsi="Times New Roman" w:cs="Times New Roman"/>
          <w:b/>
          <w:sz w:val="24"/>
          <w:szCs w:val="24"/>
        </w:rPr>
        <w:t>.</w:t>
      </w:r>
    </w:p>
    <w:p w14:paraId="3C24EE60" w14:textId="77777777" w:rsidR="0010512B" w:rsidRPr="00623884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623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23884" w:rsidRPr="00623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and workmen on job</w:t>
      </w:r>
      <w:r w:rsidR="00BF7A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FD9B183" w14:textId="6CE50D8D" w:rsidR="0095471E" w:rsidRPr="00BF7A0C" w:rsidRDefault="0010512B" w:rsidP="00623884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10512B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623884">
        <w:rPr>
          <w:rFonts w:ascii="Times New Roman" w:hAnsi="Times New Roman" w:cs="Times New Roman"/>
          <w:b/>
          <w:color w:val="000000" w:themeColor="text1"/>
          <w:szCs w:val="24"/>
        </w:rPr>
        <w:t xml:space="preserve">    </w:t>
      </w:r>
      <w:r w:rsidR="00623884" w:rsidRPr="00BF7A0C">
        <w:rPr>
          <w:b/>
          <w:bCs/>
          <w:color w:val="000000" w:themeColor="text1"/>
          <w:szCs w:val="24"/>
        </w:rPr>
        <w:t xml:space="preserve">INSULATION OF </w:t>
      </w:r>
      <w:r w:rsidR="00FC7A7C" w:rsidRPr="00BF7A0C">
        <w:rPr>
          <w:b/>
          <w:bCs/>
          <w:color w:val="000000" w:themeColor="text1"/>
          <w:szCs w:val="24"/>
        </w:rPr>
        <w:t>GCP</w:t>
      </w:r>
      <w:r w:rsidR="00FC7A7C" w:rsidRPr="00BF7A0C">
        <w:rPr>
          <w:b/>
          <w:color w:val="000000" w:themeColor="text1"/>
          <w:szCs w:val="24"/>
        </w:rPr>
        <w:t>.</w:t>
      </w:r>
    </w:p>
    <w:p w14:paraId="0D7BEA3A" w14:textId="77777777" w:rsidR="00995C0A" w:rsidRPr="0010512B" w:rsidRDefault="00DD3AEE" w:rsidP="00696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</w:t>
      </w:r>
      <w:r w:rsidR="005570A0"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S:</w:t>
      </w:r>
      <w:r w:rsidR="00E46DF6"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33C9" w:rsidRPr="00E03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Operation &amp; Maintenance manual</w:t>
      </w:r>
      <w:r w:rsidR="00E03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5D55B74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t xml:space="preserve">    </w:t>
      </w:r>
    </w:p>
    <w:p w14:paraId="45226DAC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rPr>
          <w:b/>
          <w:bCs/>
        </w:rPr>
        <w:t>PPEs to be used:</w:t>
      </w:r>
      <w:r w:rsidRPr="00CE1446">
        <w:t xml:space="preserve">   </w:t>
      </w:r>
    </w:p>
    <w:p w14:paraId="54D634FA" w14:textId="77777777" w:rsidR="00C44F33" w:rsidRPr="00CE1446" w:rsidRDefault="00C44F33" w:rsidP="00C44F33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 w:rsidRPr="00CE1446">
        <w:t xml:space="preserve">Helmet, Safety shoes, Hand gloves, Dust mask, safety harness and safety goggle. (Depending upon type of job) </w:t>
      </w:r>
    </w:p>
    <w:p w14:paraId="38BB3E53" w14:textId="77777777" w:rsidR="00C44F33" w:rsidRPr="00CE1446" w:rsidRDefault="00C44F33" w:rsidP="00C44F33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CE1446">
        <w:t xml:space="preserve">Aspect &amp; Impact   </w:t>
      </w:r>
    </w:p>
    <w:tbl>
      <w:tblPr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5"/>
        <w:gridCol w:w="6190"/>
      </w:tblGrid>
      <w:tr w:rsidR="00C44F33" w:rsidRPr="00CE1446" w14:paraId="2FB8B510" w14:textId="77777777" w:rsidTr="0054137C">
        <w:trPr>
          <w:trHeight w:val="255"/>
        </w:trPr>
        <w:tc>
          <w:tcPr>
            <w:tcW w:w="2465" w:type="dxa"/>
            <w:noWrap/>
            <w:hideMark/>
          </w:tcPr>
          <w:p w14:paraId="0252D863" w14:textId="77777777" w:rsidR="00C44F33" w:rsidRPr="00434981" w:rsidRDefault="00C44F33" w:rsidP="0054137C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434981">
              <w:t xml:space="preserve">Scrap generation </w:t>
            </w:r>
          </w:p>
        </w:tc>
        <w:tc>
          <w:tcPr>
            <w:tcW w:w="6190" w:type="dxa"/>
            <w:noWrap/>
            <w:hideMark/>
          </w:tcPr>
          <w:p w14:paraId="3F440676" w14:textId="77777777" w:rsidR="00C44F33" w:rsidRPr="00434981" w:rsidRDefault="00C44F33" w:rsidP="0054137C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434981">
              <w:t xml:space="preserve">Resource Depletion </w:t>
            </w:r>
          </w:p>
        </w:tc>
      </w:tr>
      <w:tr w:rsidR="00C44F33" w:rsidRPr="00CE1446" w14:paraId="1C974D1C" w14:textId="77777777" w:rsidTr="0054137C">
        <w:trPr>
          <w:trHeight w:val="255"/>
        </w:trPr>
        <w:tc>
          <w:tcPr>
            <w:tcW w:w="0" w:type="auto"/>
            <w:noWrap/>
            <w:hideMark/>
          </w:tcPr>
          <w:p w14:paraId="5C06E946" w14:textId="77777777" w:rsidR="00C44F33" w:rsidRPr="00434981" w:rsidRDefault="00C44F33" w:rsidP="0054137C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434981">
              <w:t xml:space="preserve">Hazardous waste </w:t>
            </w:r>
          </w:p>
        </w:tc>
        <w:tc>
          <w:tcPr>
            <w:tcW w:w="6190" w:type="dxa"/>
            <w:noWrap/>
            <w:hideMark/>
          </w:tcPr>
          <w:p w14:paraId="103000B1" w14:textId="77777777" w:rsidR="00C44F33" w:rsidRPr="00434981" w:rsidRDefault="00C44F33" w:rsidP="0054137C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434981">
              <w:t xml:space="preserve">Health </w:t>
            </w:r>
          </w:p>
        </w:tc>
      </w:tr>
    </w:tbl>
    <w:p w14:paraId="7375F799" w14:textId="77777777" w:rsidR="00C44F33" w:rsidRPr="00CE1446" w:rsidRDefault="00C44F33" w:rsidP="00C44F33">
      <w:pPr>
        <w:pStyle w:val="BodyText2"/>
        <w:rPr>
          <w:sz w:val="22"/>
          <w:szCs w:val="22"/>
          <w:u w:val="single"/>
        </w:rPr>
      </w:pPr>
    </w:p>
    <w:p w14:paraId="0FA88CEA" w14:textId="77777777" w:rsidR="00C44F33" w:rsidRPr="00CE1446" w:rsidRDefault="00C44F33" w:rsidP="00C44F33">
      <w:pPr>
        <w:pStyle w:val="BodyText2"/>
        <w:rPr>
          <w:bCs/>
          <w:szCs w:val="22"/>
        </w:rPr>
      </w:pPr>
      <w:r w:rsidRPr="00CE1446">
        <w:rPr>
          <w:szCs w:val="22"/>
        </w:rPr>
        <w:t>Hazards identified </w:t>
      </w:r>
      <w:r w:rsidRPr="00CE1446">
        <w:rPr>
          <w:bCs/>
          <w:szCs w:val="22"/>
        </w:rPr>
        <w:t> </w:t>
      </w:r>
    </w:p>
    <w:p w14:paraId="5032A8E0" w14:textId="77777777" w:rsidR="00C44F33" w:rsidRPr="00CE1446" w:rsidRDefault="00C44F33" w:rsidP="00C44F33">
      <w:pPr>
        <w:pStyle w:val="BodyText2"/>
        <w:rPr>
          <w:sz w:val="28"/>
        </w:rPr>
      </w:pPr>
      <w:r w:rsidRPr="00CE1446">
        <w:rPr>
          <w:bCs/>
          <w:szCs w:val="22"/>
        </w:rPr>
        <w:t xml:space="preserve"> </w:t>
      </w:r>
    </w:p>
    <w:p w14:paraId="4285783C" w14:textId="77777777" w:rsidR="00C44F33" w:rsidRPr="00CE1446" w:rsidRDefault="00C44F33" w:rsidP="00C44F33">
      <w:pPr>
        <w:pStyle w:val="BodyText2"/>
        <w:rPr>
          <w:bCs/>
          <w:sz w:val="22"/>
          <w:szCs w:val="22"/>
          <w:u w:val="single"/>
        </w:rPr>
      </w:pPr>
      <w:r w:rsidRPr="00CE1446">
        <w:rPr>
          <w:bCs/>
          <w:sz w:val="22"/>
          <w:szCs w:val="22"/>
          <w:u w:val="single"/>
        </w:rPr>
        <w:t xml:space="preserve">Mechanical Hazard </w:t>
      </w:r>
    </w:p>
    <w:p w14:paraId="15626DFE" w14:textId="77777777" w:rsidR="00C44F33" w:rsidRPr="00CE1446" w:rsidRDefault="00C44F33" w:rsidP="00C44F33">
      <w:pPr>
        <w:pStyle w:val="BodyText2"/>
        <w:rPr>
          <w:u w:val="single"/>
        </w:rPr>
      </w:pPr>
    </w:p>
    <w:p w14:paraId="7C2254BA" w14:textId="5B061BCB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color w:val="000000"/>
          <w:sz w:val="20"/>
        </w:rPr>
        <w:t xml:space="preserve">Fall of person from height </w:t>
      </w:r>
    </w:p>
    <w:p w14:paraId="2CAC6587" w14:textId="045998BC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 xml:space="preserve">Fall of </w:t>
      </w:r>
      <w:r w:rsidR="00FC7A7C">
        <w:rPr>
          <w:b w:val="0"/>
          <w:sz w:val="20"/>
        </w:rPr>
        <w:t>material from height.</w:t>
      </w:r>
    </w:p>
    <w:p w14:paraId="6CBFACDB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Fall of chain block from height.</w:t>
      </w:r>
      <w:r w:rsidRPr="00CE1446">
        <w:rPr>
          <w:b w:val="0"/>
          <w:bCs/>
          <w:sz w:val="20"/>
        </w:rPr>
        <w:t xml:space="preserve"> </w:t>
      </w:r>
    </w:p>
    <w:p w14:paraId="10572BF9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Fall of scaffold arrangement etc</w:t>
      </w:r>
      <w:r w:rsidRPr="00CE1446">
        <w:rPr>
          <w:b w:val="0"/>
          <w:bCs/>
          <w:sz w:val="20"/>
        </w:rPr>
        <w:t>.</w:t>
      </w:r>
    </w:p>
    <w:p w14:paraId="7B3E9DD6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 xml:space="preserve">Fall of wool particles in eyes while transporting glass wool from ground to the working area. </w:t>
      </w:r>
      <w:r w:rsidRPr="00CE1446">
        <w:rPr>
          <w:b w:val="0"/>
          <w:bCs/>
          <w:sz w:val="20"/>
        </w:rPr>
        <w:t xml:space="preserve"> </w:t>
      </w:r>
    </w:p>
    <w:p w14:paraId="2C3A054B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Skidding due to poor housekeeping.</w:t>
      </w:r>
    </w:p>
    <w:p w14:paraId="48E9CD1C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Hitting on scaffold due to improper scaffolding arrangement.</w:t>
      </w:r>
    </w:p>
    <w:p w14:paraId="4C6E9439" w14:textId="77777777" w:rsidR="00C44F33" w:rsidRPr="00ED0EE1" w:rsidRDefault="00C44F33" w:rsidP="00C44F33">
      <w:pPr>
        <w:pStyle w:val="BodyText2"/>
        <w:numPr>
          <w:ilvl w:val="0"/>
          <w:numId w:val="28"/>
        </w:numPr>
        <w:spacing w:line="360" w:lineRule="auto"/>
        <w:ind w:left="644"/>
        <w:rPr>
          <w:b w:val="0"/>
          <w:sz w:val="20"/>
        </w:rPr>
      </w:pPr>
      <w:r w:rsidRPr="00ED0EE1">
        <w:rPr>
          <w:b w:val="0"/>
          <w:sz w:val="20"/>
        </w:rPr>
        <w:t>Trapping in between parts, weights.</w:t>
      </w:r>
    </w:p>
    <w:p w14:paraId="49391B82" w14:textId="77777777" w:rsidR="00C44F33" w:rsidRPr="00CE1446" w:rsidRDefault="00C44F33" w:rsidP="00C44F33">
      <w:pPr>
        <w:pStyle w:val="BodyText2"/>
        <w:ind w:left="644"/>
      </w:pPr>
      <w:r w:rsidRPr="00CE1446">
        <w:rPr>
          <w:bCs/>
          <w:sz w:val="22"/>
          <w:szCs w:val="22"/>
        </w:rPr>
        <w:t xml:space="preserve">  </w:t>
      </w:r>
    </w:p>
    <w:p w14:paraId="2EE12B09" w14:textId="77777777" w:rsidR="00C44F33" w:rsidRPr="00CE1446" w:rsidRDefault="00C44F33" w:rsidP="00C44F33">
      <w:pPr>
        <w:spacing w:before="100" w:beforeAutospacing="1" w:after="100" w:afterAutospacing="1"/>
        <w:jc w:val="both"/>
        <w:rPr>
          <w:u w:val="single"/>
        </w:rPr>
      </w:pPr>
      <w:r w:rsidRPr="00CE1446">
        <w:rPr>
          <w:b/>
          <w:u w:val="single"/>
        </w:rPr>
        <w:t>Chemical Hazard</w:t>
      </w:r>
    </w:p>
    <w:p w14:paraId="0F3CC5D3" w14:textId="77777777" w:rsidR="00C44F33" w:rsidRPr="00CE1446" w:rsidRDefault="00C44F33" w:rsidP="00C44F33">
      <w:pPr>
        <w:pStyle w:val="BodyText2"/>
        <w:numPr>
          <w:ilvl w:val="0"/>
          <w:numId w:val="29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lastRenderedPageBreak/>
        <w:t>Toxic gases.</w:t>
      </w:r>
    </w:p>
    <w:p w14:paraId="297DE30E" w14:textId="5FA3FDCE" w:rsidR="00C44F33" w:rsidRPr="00CE1446" w:rsidRDefault="00C44F33" w:rsidP="00C44F33">
      <w:pPr>
        <w:pStyle w:val="BodyText2"/>
        <w:numPr>
          <w:ilvl w:val="0"/>
          <w:numId w:val="29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 xml:space="preserve">Co gas poisoning while welding and cutting the silos and </w:t>
      </w:r>
      <w:r w:rsidR="00FC7A7C" w:rsidRPr="00CE1446">
        <w:rPr>
          <w:b w:val="0"/>
          <w:sz w:val="20"/>
        </w:rPr>
        <w:t>gas lines</w:t>
      </w:r>
      <w:r w:rsidRPr="00CE1446">
        <w:rPr>
          <w:b w:val="0"/>
          <w:sz w:val="20"/>
        </w:rPr>
        <w:t>.</w:t>
      </w:r>
    </w:p>
    <w:p w14:paraId="5D7C5ACA" w14:textId="77777777" w:rsidR="00C44F33" w:rsidRPr="00CE1446" w:rsidRDefault="00C44F33" w:rsidP="00C44F33">
      <w:pPr>
        <w:pStyle w:val="BodyText2"/>
        <w:numPr>
          <w:ilvl w:val="0"/>
          <w:numId w:val="29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 xml:space="preserve">Fire &amp; Explosion while welding and cutting in poorly ventilated area. </w:t>
      </w:r>
    </w:p>
    <w:p w14:paraId="06B3D4E6" w14:textId="77777777" w:rsidR="00C44F33" w:rsidRPr="00CE1446" w:rsidRDefault="00C44F33" w:rsidP="00C44F33">
      <w:pPr>
        <w:pStyle w:val="BodyText2"/>
        <w:spacing w:line="360" w:lineRule="auto"/>
        <w:rPr>
          <w:sz w:val="22"/>
          <w:szCs w:val="22"/>
          <w:u w:val="single"/>
        </w:rPr>
      </w:pPr>
      <w:r w:rsidRPr="00CE1446">
        <w:rPr>
          <w:sz w:val="22"/>
          <w:szCs w:val="22"/>
          <w:u w:val="single"/>
        </w:rPr>
        <w:t>Health Hazard</w:t>
      </w:r>
    </w:p>
    <w:p w14:paraId="3BFB230B" w14:textId="77777777" w:rsidR="00C44F33" w:rsidRPr="00CE1446" w:rsidRDefault="00C44F33" w:rsidP="00C44F33">
      <w:pPr>
        <w:pStyle w:val="BodyText2"/>
        <w:numPr>
          <w:ilvl w:val="0"/>
          <w:numId w:val="31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Entering of glass wool into the lungs.</w:t>
      </w:r>
    </w:p>
    <w:p w14:paraId="2C7C2C46" w14:textId="77777777" w:rsidR="00C44F33" w:rsidRPr="00CE1446" w:rsidRDefault="00C44F33" w:rsidP="00C44F33">
      <w:pPr>
        <w:pStyle w:val="BodyText2"/>
        <w:numPr>
          <w:ilvl w:val="0"/>
          <w:numId w:val="31"/>
        </w:numPr>
        <w:spacing w:line="360" w:lineRule="auto"/>
        <w:rPr>
          <w:b w:val="0"/>
          <w:sz w:val="20"/>
        </w:rPr>
      </w:pPr>
      <w:r w:rsidRPr="00CE1446">
        <w:rPr>
          <w:b w:val="0"/>
          <w:color w:val="4D4D4D"/>
          <w:sz w:val="20"/>
        </w:rPr>
        <w:t>Result in temporary itching discomfort.</w:t>
      </w:r>
    </w:p>
    <w:p w14:paraId="32BB33A6" w14:textId="77777777" w:rsidR="00C44F33" w:rsidRPr="00CE1446" w:rsidRDefault="00C44F33" w:rsidP="00C44F33">
      <w:pPr>
        <w:pStyle w:val="BodyText2"/>
        <w:numPr>
          <w:ilvl w:val="0"/>
          <w:numId w:val="31"/>
        </w:numPr>
        <w:rPr>
          <w:b w:val="0"/>
          <w:sz w:val="22"/>
        </w:rPr>
      </w:pPr>
      <w:r w:rsidRPr="00CE1446">
        <w:rPr>
          <w:b w:val="0"/>
          <w:sz w:val="20"/>
          <w:szCs w:val="22"/>
        </w:rPr>
        <w:t>Fall of objects in eyes while transporting materials.</w:t>
      </w:r>
      <w:r w:rsidRPr="00CE1446">
        <w:rPr>
          <w:sz w:val="22"/>
          <w:szCs w:val="22"/>
        </w:rPr>
        <w:t xml:space="preserve"> </w:t>
      </w:r>
    </w:p>
    <w:p w14:paraId="52B94650" w14:textId="77777777" w:rsidR="00C44F33" w:rsidRPr="00CE1446" w:rsidRDefault="00C44F33" w:rsidP="00C44F33">
      <w:pPr>
        <w:spacing w:before="100" w:beforeAutospacing="1" w:after="100" w:afterAutospacing="1"/>
        <w:jc w:val="both"/>
        <w:rPr>
          <w:u w:val="single"/>
        </w:rPr>
      </w:pPr>
      <w:r w:rsidRPr="00CE1446">
        <w:rPr>
          <w:b/>
          <w:bCs/>
          <w:u w:val="single"/>
        </w:rPr>
        <w:t>Electric hazard</w:t>
      </w:r>
      <w:r w:rsidRPr="00CE1446">
        <w:rPr>
          <w:u w:val="single"/>
        </w:rPr>
        <w:t xml:space="preserve">  </w:t>
      </w:r>
    </w:p>
    <w:p w14:paraId="28CB5131" w14:textId="77777777" w:rsidR="00C44F33" w:rsidRPr="00CE1446" w:rsidRDefault="00C44F33" w:rsidP="00C44F3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>Electric shock on equipment</w:t>
      </w:r>
      <w:r w:rsidRPr="00CE1446">
        <w:tab/>
      </w:r>
    </w:p>
    <w:p w14:paraId="1AF68E62" w14:textId="77777777" w:rsidR="00C44F33" w:rsidRPr="00CE1446" w:rsidRDefault="00C44F33" w:rsidP="00C44F3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>Fire due to electrical short circuit in welding machines.</w:t>
      </w:r>
    </w:p>
    <w:p w14:paraId="7FC1074F" w14:textId="77777777" w:rsidR="00C44F33" w:rsidRPr="00CE1446" w:rsidRDefault="00C44F33" w:rsidP="00C44F33">
      <w:pPr>
        <w:spacing w:before="100" w:beforeAutospacing="1" w:after="100" w:afterAutospacing="1"/>
        <w:ind w:left="-270" w:firstLine="270"/>
        <w:jc w:val="both"/>
        <w:rPr>
          <w:b/>
          <w:bCs/>
        </w:rPr>
      </w:pPr>
      <w:r w:rsidRPr="00CE1446">
        <w:rPr>
          <w:b/>
          <w:bCs/>
        </w:rPr>
        <w:t> </w:t>
      </w:r>
      <w:r w:rsidRPr="00CE1446">
        <w:rPr>
          <w:b/>
          <w:bCs/>
          <w:u w:val="single"/>
        </w:rPr>
        <w:t>Behavioral hazard</w:t>
      </w:r>
      <w:r w:rsidRPr="00CE1446">
        <w:rPr>
          <w:b/>
          <w:bCs/>
        </w:rPr>
        <w:t xml:space="preserve"> </w:t>
      </w:r>
    </w:p>
    <w:p w14:paraId="2B426D5E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Workmen under the influence of alcohol.</w:t>
      </w:r>
    </w:p>
    <w:p w14:paraId="2E6A78CE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Violation of procedure.</w:t>
      </w:r>
    </w:p>
    <w:p w14:paraId="45A93F84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Not wearing PPE’s.</w:t>
      </w:r>
    </w:p>
    <w:p w14:paraId="08F68C24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Casual approach of operator.</w:t>
      </w:r>
    </w:p>
    <w:p w14:paraId="756AE4BE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Not concentrating while operating machine.</w:t>
      </w:r>
    </w:p>
    <w:p w14:paraId="20D6388C" w14:textId="77777777" w:rsidR="00C44F33" w:rsidRPr="00CE1446" w:rsidRDefault="00C44F33" w:rsidP="00C44F33">
      <w:pPr>
        <w:pStyle w:val="listparagraph0"/>
        <w:numPr>
          <w:ilvl w:val="0"/>
          <w:numId w:val="32"/>
        </w:numPr>
        <w:contextualSpacing/>
        <w:jc w:val="both"/>
        <w:rPr>
          <w:sz w:val="20"/>
          <w:szCs w:val="20"/>
          <w:u w:val="single"/>
        </w:rPr>
      </w:pPr>
      <w:r w:rsidRPr="00CE1446">
        <w:rPr>
          <w:sz w:val="20"/>
          <w:szCs w:val="20"/>
        </w:rPr>
        <w:t>Horseplay.</w:t>
      </w:r>
    </w:p>
    <w:p w14:paraId="55441F83" w14:textId="77777777" w:rsidR="00C44F33" w:rsidRPr="00CE1446" w:rsidRDefault="00C44F33" w:rsidP="00C44F33">
      <w:pPr>
        <w:spacing w:before="100" w:beforeAutospacing="1" w:after="100" w:afterAutospacing="1"/>
        <w:ind w:left="-270" w:firstLine="270"/>
        <w:jc w:val="both"/>
      </w:pPr>
      <w:proofErr w:type="gramStart"/>
      <w:r w:rsidRPr="00CE1446">
        <w:rPr>
          <w:b/>
          <w:bCs/>
        </w:rPr>
        <w:t>Work :</w:t>
      </w:r>
      <w:proofErr w:type="gramEnd"/>
      <w:r w:rsidRPr="00CE1446">
        <w:rPr>
          <w:b/>
          <w:bCs/>
        </w:rPr>
        <w:t>- Insulation and structural works</w:t>
      </w:r>
      <w:r w:rsidRPr="00CE1446">
        <w:t xml:space="preserve">.                                         </w:t>
      </w:r>
    </w:p>
    <w:p w14:paraId="3179B776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>Take work permit from production department (Resp: shift Superintendent / Engineer in charge) if the work is related to production.</w:t>
      </w:r>
    </w:p>
    <w:p w14:paraId="257FFFA9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>If the job is near gas-affected area, use CO monitor and no presence of CO in the area of working.</w:t>
      </w:r>
    </w:p>
    <w:p w14:paraId="3A7FCF69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Electrical shutdown is required should scaffolding is to be carried out in its vicinity of 6 meters of overhead HT/LT lines are. </w:t>
      </w:r>
    </w:p>
    <w:p w14:paraId="5444C0E4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Cordon the area coming under scaffolding. </w:t>
      </w:r>
    </w:p>
    <w:p w14:paraId="6CA8CB2F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If the insulation/structural job is to be carried out at height above 2 meters proper scaffolding arrangement needs to be made. (Steel Scaffolding is preferred). </w:t>
      </w:r>
    </w:p>
    <w:p w14:paraId="2287BA8B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Keep first horizontal pipe above 2 </w:t>
      </w:r>
      <w:proofErr w:type="spellStart"/>
      <w:r w:rsidRPr="00CE1446">
        <w:t>mtrs</w:t>
      </w:r>
      <w:proofErr w:type="spellEnd"/>
      <w:r w:rsidRPr="00CE1446">
        <w:t xml:space="preserve"> to avoid obstruction / hitting on person moving in the vicinity. </w:t>
      </w:r>
    </w:p>
    <w:p w14:paraId="4C0C32B3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No person should stand below pipes/planks being lifted or placed at height. </w:t>
      </w:r>
    </w:p>
    <w:p w14:paraId="0B01CC74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lastRenderedPageBreak/>
        <w:t xml:space="preserve">Person climbing on top to do scaffolding arrangement must wear full body harness with 2 lanyards and all PPE required for working at height. </w:t>
      </w:r>
    </w:p>
    <w:p w14:paraId="5F0D464C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>Assembly/joining of scaffolding pipes to be done with metallic clamps.</w:t>
      </w:r>
    </w:p>
    <w:p w14:paraId="1B4EA861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Each supporting member for scaffolding, stair, and runway shall be placed on firm, rigid smooth foundation that prevents lateral displacement </w:t>
      </w:r>
    </w:p>
    <w:p w14:paraId="339E51C1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Make sure that bamboos/ pipes used for scaffolding are not protruding in workable area of other workmen or not in dangerous position to hit someone. </w:t>
      </w:r>
    </w:p>
    <w:p w14:paraId="5BB31BA6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Scaffolding pipes tied should be maximum 1 meter apart for better stability of scaffolding arrangement and ease of persons mobility. </w:t>
      </w:r>
    </w:p>
    <w:p w14:paraId="01389489" w14:textId="0FF21C56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 Wooden planks of minimum </w:t>
      </w:r>
      <w:r w:rsidR="00FA6C42" w:rsidRPr="00CE1446">
        <w:t>one-inch</w:t>
      </w:r>
      <w:r w:rsidRPr="00CE1446">
        <w:t xml:space="preserve"> thickness or aluminum grating or light steel walkway has to be placed and held firmly by rope or clamp at suitable height for working. The preferred positioning of platform </w:t>
      </w:r>
      <w:r w:rsidR="00FA6C42" w:rsidRPr="00CE1446">
        <w:t>is one</w:t>
      </w:r>
      <w:r w:rsidRPr="00CE1446">
        <w:t xml:space="preserve"> meter below the work area. </w:t>
      </w:r>
    </w:p>
    <w:p w14:paraId="72A70E74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Ensure that the scaffolding and platform made is not obstructing the operations of plant, moving vehicles and safe access of person to inspect the equipment. </w:t>
      </w:r>
    </w:p>
    <w:p w14:paraId="0DE26B4F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The full body harness used must have 2 safety rope and hook and hooked to two solid supports above man height. </w:t>
      </w:r>
    </w:p>
    <w:p w14:paraId="423B7BC2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>Fall arrestor must be used wherever possible.</w:t>
      </w:r>
    </w:p>
    <w:p w14:paraId="7F0794F1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Fix Safety net wherever feasible. </w:t>
      </w:r>
    </w:p>
    <w:p w14:paraId="60E9EF17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Remove the scaffolding by lowering the pipe with the help of rope. </w:t>
      </w:r>
    </w:p>
    <w:p w14:paraId="098623D8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>Ensure usage of completely seal safety goggles to avoid dust and particles going in the eye during insulating.</w:t>
      </w:r>
    </w:p>
    <w:p w14:paraId="7A19CAD1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>Avoid fall of glass wools in atmosphere &amp; direct contact by hand. Use hand gloves and goggles for the same.</w:t>
      </w:r>
    </w:p>
    <w:p w14:paraId="4A869A5A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Use proper masks to avoid the dusts entering into the body. </w:t>
      </w:r>
    </w:p>
    <w:p w14:paraId="28DC543A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18"/>
        </w:rPr>
      </w:pPr>
      <w:r w:rsidRPr="00CE1446">
        <w:t>If cutting and welding is to be done near insulation area prior permission of the same has to be obtained from concerned department and wear the black goggles.</w:t>
      </w:r>
    </w:p>
    <w:p w14:paraId="2797ED45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While working on or near electrical appliance ensures the shutdown of the same. Also do not work near live cables. </w:t>
      </w:r>
    </w:p>
    <w:p w14:paraId="0A762C63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18"/>
        </w:rPr>
      </w:pPr>
      <w:r w:rsidRPr="00CE1446">
        <w:t>Use double hook safety belt / harness while working at height.</w:t>
      </w:r>
    </w:p>
    <w:p w14:paraId="72918DE8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18"/>
        </w:rPr>
      </w:pPr>
      <w:r w:rsidRPr="00CE1446">
        <w:t>Use proper safety arrangements while lifting the glass wools and insulating plates from the ground floor to the working place.</w:t>
      </w:r>
    </w:p>
    <w:p w14:paraId="54FDE31C" w14:textId="55355534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18"/>
        </w:rPr>
      </w:pPr>
      <w:r w:rsidRPr="00CE1446">
        <w:t xml:space="preserve">Finish the insulation work in same day when the anchor is welded to the silos to avoid any injury while it will </w:t>
      </w:r>
      <w:r w:rsidR="00FC7A7C" w:rsidRPr="00CE1446">
        <w:t>come</w:t>
      </w:r>
      <w:r w:rsidRPr="00CE1446">
        <w:t xml:space="preserve"> in contact with the person. </w:t>
      </w:r>
    </w:p>
    <w:p w14:paraId="2AFE7D51" w14:textId="37D7181C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Remove the scaffolding by lowering the bamboos/ pipe with the help of rope after finishing the </w:t>
      </w:r>
      <w:r w:rsidR="00FC7A7C" w:rsidRPr="00CE1446">
        <w:t>work.</w:t>
      </w:r>
      <w:r w:rsidRPr="00CE1446">
        <w:t xml:space="preserve"> </w:t>
      </w:r>
    </w:p>
    <w:p w14:paraId="001A6598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Give clearance to the concerned department. </w:t>
      </w:r>
    </w:p>
    <w:p w14:paraId="0FB8318B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Ensure the proper usage of CO detector while working on the gas prone area. </w:t>
      </w:r>
    </w:p>
    <w:p w14:paraId="28515340" w14:textId="74776FDF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lastRenderedPageBreak/>
        <w:t xml:space="preserve">Clean the working area and remove the glass wools after the work is completed to avoid the mixing the wools to the </w:t>
      </w:r>
      <w:r w:rsidR="00FC7A7C" w:rsidRPr="00CE1446">
        <w:t>atmosphere.</w:t>
      </w:r>
    </w:p>
    <w:p w14:paraId="52F39778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rPr>
          <w:b/>
          <w:bCs/>
        </w:rPr>
        <w:t>DO</w:t>
      </w:r>
      <w:r w:rsidRPr="00CE1446">
        <w:t xml:space="preserve"> </w:t>
      </w:r>
    </w:p>
    <w:p w14:paraId="6606C51C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t xml:space="preserve">Use masks, hand gloves and goggles while insulation work is under progress.   </w:t>
      </w:r>
    </w:p>
    <w:p w14:paraId="2CC4C04E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t xml:space="preserve">Use only certified welder for the welding and cutting operation.   </w:t>
      </w:r>
    </w:p>
    <w:p w14:paraId="131230DA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t xml:space="preserve">Use Safety belt/Full body hardness while working at height.   </w:t>
      </w:r>
    </w:p>
    <w:p w14:paraId="3BE8DDBB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t>Inspect scaffolding at periodic interval. </w:t>
      </w:r>
    </w:p>
    <w:p w14:paraId="6F8F3429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rPr>
          <w:rFonts w:eastAsia="Symbol"/>
        </w:rPr>
        <w:t>Use CO monitor while working.</w:t>
      </w:r>
    </w:p>
    <w:p w14:paraId="63D0F1F1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rPr>
          <w:b/>
          <w:bCs/>
        </w:rPr>
        <w:t>DO NOT</w:t>
      </w:r>
      <w:r w:rsidRPr="00CE1446">
        <w:t xml:space="preserve"> </w:t>
      </w:r>
    </w:p>
    <w:p w14:paraId="61DE9DDD" w14:textId="77777777" w:rsidR="00C44F33" w:rsidRPr="00CE1446" w:rsidRDefault="00C44F33" w:rsidP="00C44F3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CE1446">
        <w:t xml:space="preserve"> Leave make scaffolding arrangement such that it will hit the person.   </w:t>
      </w:r>
    </w:p>
    <w:p w14:paraId="345B1608" w14:textId="06DEC462" w:rsidR="00C44F33" w:rsidRPr="00CE1446" w:rsidRDefault="00C44F33" w:rsidP="00C44F3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CE1446">
        <w:t>Loose fitting of glass wool and plates while lifting from ground to working place.</w:t>
      </w:r>
    </w:p>
    <w:p w14:paraId="2568F638" w14:textId="2EFBA467" w:rsidR="00C44F33" w:rsidRPr="00CE1446" w:rsidRDefault="00C44F33" w:rsidP="00C44F3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CE1446">
        <w:t xml:space="preserve">Do not gas cut and weld the silos and </w:t>
      </w:r>
      <w:r w:rsidR="00FC7A7C" w:rsidRPr="00CE1446">
        <w:t>gas lines</w:t>
      </w:r>
      <w:r w:rsidRPr="00CE1446">
        <w:rPr>
          <w:b/>
        </w:rPr>
        <w:t xml:space="preserve"> </w:t>
      </w:r>
      <w:r w:rsidRPr="00CE1446">
        <w:t>as it may explode.</w:t>
      </w:r>
    </w:p>
    <w:p w14:paraId="46BA767E" w14:textId="77777777" w:rsidR="00C44F33" w:rsidRDefault="00C44F33" w:rsidP="00C44F33">
      <w:pPr>
        <w:pStyle w:val="Heading1"/>
        <w:jc w:val="both"/>
        <w:rPr>
          <w:sz w:val="22"/>
          <w:szCs w:val="22"/>
        </w:rPr>
      </w:pPr>
    </w:p>
    <w:p w14:paraId="7A60A9CB" w14:textId="77777777" w:rsidR="00C44F33" w:rsidRPr="00CE1446" w:rsidRDefault="00C44F33" w:rsidP="00C44F33">
      <w:pPr>
        <w:pStyle w:val="Heading1"/>
        <w:jc w:val="both"/>
      </w:pPr>
      <w:r w:rsidRPr="00CE1446">
        <w:rPr>
          <w:sz w:val="22"/>
          <w:szCs w:val="22"/>
        </w:rPr>
        <w:t xml:space="preserve">Safety Information: </w:t>
      </w:r>
    </w:p>
    <w:p w14:paraId="695ED1C5" w14:textId="339E3BC9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t xml:space="preserve">As per the safety measures, inhalation </w:t>
      </w:r>
      <w:r w:rsidR="00FA6C42" w:rsidRPr="00CE1446">
        <w:t>of glass</w:t>
      </w:r>
      <w:r w:rsidRPr="00CE1446">
        <w:t xml:space="preserve"> wools with skin and eyes should be avoided. Use proper PPE’s while doing insulation work. </w:t>
      </w:r>
    </w:p>
    <w:p w14:paraId="75A26AAC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t>Working near the electric line to be done under complete close supervision and only after suitable authorization for the job by area engineer both Electrical and mechanical.</w:t>
      </w:r>
    </w:p>
    <w:sectPr w:rsidR="00C44F33" w:rsidRPr="00CE1446" w:rsidSect="00F52908">
      <w:headerReference w:type="default" r:id="rId8"/>
      <w:footerReference w:type="default" r:id="rId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BCAE" w14:textId="77777777" w:rsidR="00FE6E70" w:rsidRDefault="00FE6E70" w:rsidP="0036287A">
      <w:pPr>
        <w:spacing w:after="0" w:line="240" w:lineRule="auto"/>
      </w:pPr>
      <w:r>
        <w:separator/>
      </w:r>
    </w:p>
  </w:endnote>
  <w:endnote w:type="continuationSeparator" w:id="0">
    <w:p w14:paraId="424DDBE9" w14:textId="77777777" w:rsidR="00FE6E70" w:rsidRDefault="00FE6E7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A577" w14:textId="77777777" w:rsidR="000131F3" w:rsidRDefault="000131F3">
    <w:pPr>
      <w:pStyle w:val="Footer"/>
      <w:rPr>
        <w:rFonts w:ascii="Times New Roman" w:hAnsi="Times New Roman"/>
        <w:i/>
        <w:iCs/>
        <w:sz w:val="16"/>
        <w:szCs w:val="24"/>
      </w:rPr>
    </w:pPr>
  </w:p>
  <w:p w14:paraId="183B5358" w14:textId="77777777" w:rsidR="000131F3" w:rsidRDefault="000131F3">
    <w:pPr>
      <w:pStyle w:val="Footer"/>
      <w:rPr>
        <w:rFonts w:ascii="Times New Roman" w:hAnsi="Times New Roman"/>
        <w:i/>
        <w:iCs/>
        <w:sz w:val="16"/>
        <w:szCs w:val="24"/>
      </w:rPr>
    </w:pPr>
  </w:p>
  <w:p w14:paraId="0E45C43B" w14:textId="77777777" w:rsidR="000131F3" w:rsidRDefault="000131F3">
    <w:pPr>
      <w:pStyle w:val="Footer"/>
      <w:rPr>
        <w:rFonts w:ascii="Times New Roman" w:hAnsi="Times New Roman"/>
        <w:i/>
        <w:iCs/>
        <w:sz w:val="16"/>
        <w:szCs w:val="24"/>
      </w:rPr>
    </w:pPr>
  </w:p>
  <w:tbl>
    <w:tblPr>
      <w:tblW w:w="10915" w:type="dxa"/>
      <w:tblInd w:w="-1144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46"/>
      <w:gridCol w:w="3160"/>
      <w:gridCol w:w="3809"/>
    </w:tblGrid>
    <w:tr w:rsidR="000131F3" w14:paraId="200B8D72" w14:textId="77777777" w:rsidTr="000131F3">
      <w:trPr>
        <w:trHeight w:val="831"/>
      </w:trPr>
      <w:tc>
        <w:tcPr>
          <w:tcW w:w="39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8909B04" w14:textId="77777777" w:rsidR="000131F3" w:rsidRDefault="000131F3" w:rsidP="000131F3">
          <w:pPr>
            <w:rPr>
              <w:b/>
              <w:bCs/>
            </w:rPr>
          </w:pPr>
          <w:bookmarkStart w:id="0" w:name="_Hlk126926704"/>
          <w:r>
            <w:rPr>
              <w:b/>
              <w:bCs/>
            </w:rPr>
            <w:t xml:space="preserve">Prepared By: </w:t>
          </w:r>
        </w:p>
        <w:p w14:paraId="6BB3C23C" w14:textId="7516D905" w:rsidR="000131F3" w:rsidRPr="000131F3" w:rsidRDefault="000131F3" w:rsidP="000131F3">
          <w:pPr>
            <w:rPr>
              <w:b/>
              <w:bCs/>
            </w:rPr>
          </w:pPr>
          <w:r>
            <w:t>Area Engineer</w:t>
          </w:r>
        </w:p>
      </w:tc>
      <w:tc>
        <w:tcPr>
          <w:tcW w:w="3160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A2F5E85" w14:textId="77777777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 xml:space="preserve">Reviewed &amp; Issued By: </w:t>
          </w:r>
        </w:p>
        <w:p w14:paraId="364A15B8" w14:textId="77777777" w:rsidR="000131F3" w:rsidRDefault="000131F3" w:rsidP="000131F3">
          <w:r>
            <w:t>Management Representative</w:t>
          </w:r>
        </w:p>
      </w:tc>
      <w:tc>
        <w:tcPr>
          <w:tcW w:w="380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33001EB" w14:textId="77777777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 xml:space="preserve">Approved By: </w:t>
          </w:r>
        </w:p>
        <w:p w14:paraId="73C6788C" w14:textId="77777777" w:rsidR="000131F3" w:rsidRDefault="000131F3" w:rsidP="000131F3">
          <w:r>
            <w:t>Mechanical Head</w:t>
          </w:r>
        </w:p>
      </w:tc>
    </w:tr>
    <w:tr w:rsidR="000131F3" w14:paraId="6AD975D3" w14:textId="77777777" w:rsidTr="000131F3">
      <w:trPr>
        <w:trHeight w:val="502"/>
      </w:trPr>
      <w:tc>
        <w:tcPr>
          <w:tcW w:w="3946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63E082E" w14:textId="77777777" w:rsidR="000131F3" w:rsidRDefault="000131F3" w:rsidP="000131F3">
          <w:pPr>
            <w:rPr>
              <w:b/>
              <w:bCs/>
            </w:rPr>
          </w:pPr>
        </w:p>
      </w:tc>
      <w:tc>
        <w:tcPr>
          <w:tcW w:w="3160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4CCCEA3" w14:textId="77777777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>Signature:</w:t>
          </w:r>
        </w:p>
      </w:tc>
      <w:tc>
        <w:tcPr>
          <w:tcW w:w="380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201BDC" w14:textId="77777777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>Signature:</w:t>
          </w:r>
        </w:p>
      </w:tc>
    </w:tr>
    <w:tr w:rsidR="000131F3" w14:paraId="7AA2C95B" w14:textId="77777777" w:rsidTr="000131F3">
      <w:trPr>
        <w:trHeight w:val="403"/>
      </w:trPr>
      <w:tc>
        <w:tcPr>
          <w:tcW w:w="3946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38A149E" w14:textId="1AFE718B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 xml:space="preserve">Review Date: </w:t>
          </w:r>
          <w:r w:rsidR="00EB7EF8">
            <w:rPr>
              <w:b/>
              <w:bCs/>
            </w:rPr>
            <w:t>2</w:t>
          </w:r>
          <w:r>
            <w:rPr>
              <w:b/>
              <w:bCs/>
            </w:rPr>
            <w:t>8.0</w:t>
          </w:r>
          <w:r w:rsidR="00EB7EF8">
            <w:rPr>
              <w:b/>
              <w:bCs/>
            </w:rPr>
            <w:t>8</w:t>
          </w:r>
          <w:r>
            <w:rPr>
              <w:b/>
              <w:bCs/>
            </w:rPr>
            <w:t>.2023</w:t>
          </w:r>
        </w:p>
      </w:tc>
      <w:tc>
        <w:tcPr>
          <w:tcW w:w="3160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345C817" w14:textId="5E278DD9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 xml:space="preserve">Review Date: </w:t>
          </w:r>
          <w:r w:rsidR="00EB7EF8">
            <w:rPr>
              <w:b/>
              <w:bCs/>
            </w:rPr>
            <w:t>28</w:t>
          </w:r>
          <w:r>
            <w:rPr>
              <w:b/>
              <w:bCs/>
            </w:rPr>
            <w:t>.</w:t>
          </w:r>
          <w:r w:rsidR="00EB7EF8">
            <w:rPr>
              <w:b/>
              <w:bCs/>
            </w:rPr>
            <w:t>08</w:t>
          </w:r>
          <w:r>
            <w:rPr>
              <w:b/>
              <w:bCs/>
            </w:rPr>
            <w:t>.2023</w:t>
          </w:r>
        </w:p>
      </w:tc>
      <w:tc>
        <w:tcPr>
          <w:tcW w:w="380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719FA44" w14:textId="43BEEBD5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>Review Date:</w:t>
          </w:r>
          <w:r w:rsidR="00EB7EF8">
            <w:rPr>
              <w:b/>
              <w:bCs/>
            </w:rPr>
            <w:t xml:space="preserve"> 2</w:t>
          </w:r>
          <w:r>
            <w:rPr>
              <w:b/>
              <w:bCs/>
            </w:rPr>
            <w:t>8.0</w:t>
          </w:r>
          <w:r w:rsidR="00EB7EF8">
            <w:rPr>
              <w:b/>
              <w:bCs/>
            </w:rPr>
            <w:t>8</w:t>
          </w:r>
          <w:r>
            <w:rPr>
              <w:b/>
              <w:bCs/>
            </w:rPr>
            <w:t>.2023</w:t>
          </w:r>
        </w:p>
      </w:tc>
    </w:tr>
    <w:bookmarkEnd w:id="0"/>
  </w:tbl>
  <w:p w14:paraId="3232BA83" w14:textId="77777777" w:rsidR="000131F3" w:rsidRDefault="000131F3">
    <w:pPr>
      <w:pStyle w:val="Footer"/>
      <w:rPr>
        <w:rFonts w:ascii="Times New Roman" w:hAnsi="Times New Roman"/>
        <w:i/>
        <w:iCs/>
        <w:sz w:val="16"/>
        <w:szCs w:val="24"/>
      </w:rPr>
    </w:pPr>
  </w:p>
  <w:p w14:paraId="7189D2EB" w14:textId="39CE161A" w:rsidR="000131F3" w:rsidRDefault="00B00ACB">
    <w:pPr>
      <w:pStyle w:val="Footer"/>
      <w:rPr>
        <w:rFonts w:ascii="Times New Roman" w:hAnsi="Times New Roman"/>
        <w:i/>
        <w:iCs/>
        <w:sz w:val="16"/>
        <w:szCs w:val="24"/>
      </w:rPr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</w:t>
    </w:r>
  </w:p>
  <w:p w14:paraId="63C53ED6" w14:textId="037318C4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A1B8" w14:textId="77777777" w:rsidR="00FE6E70" w:rsidRDefault="00FE6E70" w:rsidP="0036287A">
      <w:pPr>
        <w:spacing w:after="0" w:line="240" w:lineRule="auto"/>
      </w:pPr>
      <w:r>
        <w:separator/>
      </w:r>
    </w:p>
  </w:footnote>
  <w:footnote w:type="continuationSeparator" w:id="0">
    <w:p w14:paraId="32A80956" w14:textId="77777777" w:rsidR="00FE6E70" w:rsidRDefault="00FE6E7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6675969B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110C1A" w14:textId="77777777" w:rsidR="00025D07" w:rsidRDefault="00025D07">
          <w:pPr>
            <w:pStyle w:val="Header"/>
            <w:spacing w:line="276" w:lineRule="auto"/>
            <w:ind w:left="-122"/>
          </w:pPr>
          <w:r>
            <w:rPr>
              <w:noProof/>
            </w:rPr>
            <w:drawing>
              <wp:inline distT="0" distB="0" distL="0" distR="0" wp14:anchorId="50DFF198" wp14:editId="3A443ADF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0A2B04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ADDITION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21360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22BB3C" w14:textId="77777777" w:rsidR="00025D07" w:rsidRDefault="0015310B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15310B">
            <w:rPr>
              <w:rFonts w:ascii="Times New Roman" w:hAnsi="Times New Roman" w:cs="Times New Roman"/>
              <w:b/>
            </w:rPr>
            <w:t>VL/IMS/PID2/BF3/WI/8</w:t>
          </w:r>
        </w:p>
      </w:tc>
    </w:tr>
    <w:tr w:rsidR="00025D07" w14:paraId="48854397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1F9FC9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41CCF2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601B1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FCC7AE" w14:textId="6A256BAA" w:rsidR="00025D07" w:rsidRDefault="00113A9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2</w:t>
          </w:r>
          <w:r w:rsidR="00EB7EF8">
            <w:rPr>
              <w:rFonts w:ascii="Times New Roman" w:hAnsi="Times New Roman" w:cs="Times New Roman"/>
              <w:b/>
            </w:rPr>
            <w:t>8</w:t>
          </w:r>
          <w:r w:rsidR="00E81BAA" w:rsidRPr="00E81BAA">
            <w:rPr>
              <w:rFonts w:ascii="Times New Roman" w:hAnsi="Times New Roman" w:cs="Times New Roman"/>
              <w:b/>
            </w:rPr>
            <w:t>.08.20</w:t>
          </w:r>
          <w:r w:rsidR="00C62632">
            <w:rPr>
              <w:rFonts w:ascii="Times New Roman" w:hAnsi="Times New Roman" w:cs="Times New Roman"/>
              <w:b/>
            </w:rPr>
            <w:t>2</w:t>
          </w:r>
          <w:r w:rsidR="000131F3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4934A4A2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7EC87B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DDDB3F" w14:textId="77777777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Procedure 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30BB1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B85DB23" w14:textId="11819BB3" w:rsidR="00025D07" w:rsidRDefault="00E81BAA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0131F3">
            <w:rPr>
              <w:rFonts w:ascii="Times New Roman" w:hAnsi="Times New Roman" w:cs="Times New Roman"/>
              <w:b/>
            </w:rPr>
            <w:t>6</w:t>
          </w:r>
        </w:p>
      </w:tc>
    </w:tr>
    <w:tr w:rsidR="00025D07" w14:paraId="37172A1E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9CA94E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17CFA2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85397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FA6C3D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BF7A0C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0EB77F18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C537F"/>
    <w:multiLevelType w:val="hybridMultilevel"/>
    <w:tmpl w:val="E13E9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7220"/>
    <w:multiLevelType w:val="hybridMultilevel"/>
    <w:tmpl w:val="19B6C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387B54"/>
    <w:multiLevelType w:val="hybridMultilevel"/>
    <w:tmpl w:val="2C1A3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E5ED5"/>
    <w:multiLevelType w:val="multilevel"/>
    <w:tmpl w:val="45A0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·"/>
      <w:lvlJc w:val="left"/>
      <w:pPr>
        <w:ind w:left="2160" w:hanging="360"/>
      </w:pPr>
      <w:rPr>
        <w:rFonts w:ascii="Times New Roman" w:eastAsia="Symbol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05157"/>
    <w:multiLevelType w:val="hybridMultilevel"/>
    <w:tmpl w:val="F45C3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20C84"/>
    <w:multiLevelType w:val="hybridMultilevel"/>
    <w:tmpl w:val="B57CF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22E63BB"/>
    <w:multiLevelType w:val="multilevel"/>
    <w:tmpl w:val="856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00" w:hanging="420"/>
      </w:pPr>
      <w:rPr>
        <w:rFonts w:eastAsia="Tahom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0F5EB4"/>
    <w:multiLevelType w:val="multilevel"/>
    <w:tmpl w:val="B0A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B2541E"/>
    <w:multiLevelType w:val="multilevel"/>
    <w:tmpl w:val="6BE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D29CC"/>
    <w:multiLevelType w:val="multilevel"/>
    <w:tmpl w:val="7B8C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0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12994">
    <w:abstractNumId w:val="18"/>
  </w:num>
  <w:num w:numId="2" w16cid:durableId="1766805587">
    <w:abstractNumId w:val="7"/>
  </w:num>
  <w:num w:numId="3" w16cid:durableId="1716418791">
    <w:abstractNumId w:val="25"/>
  </w:num>
  <w:num w:numId="4" w16cid:durableId="808523584">
    <w:abstractNumId w:val="28"/>
  </w:num>
  <w:num w:numId="5" w16cid:durableId="962998339">
    <w:abstractNumId w:val="1"/>
  </w:num>
  <w:num w:numId="6" w16cid:durableId="1222521543">
    <w:abstractNumId w:val="9"/>
  </w:num>
  <w:num w:numId="7" w16cid:durableId="823737609">
    <w:abstractNumId w:val="32"/>
  </w:num>
  <w:num w:numId="8" w16cid:durableId="395592711">
    <w:abstractNumId w:val="11"/>
  </w:num>
  <w:num w:numId="9" w16cid:durableId="168177570">
    <w:abstractNumId w:val="15"/>
  </w:num>
  <w:num w:numId="10" w16cid:durableId="2086761830">
    <w:abstractNumId w:val="17"/>
  </w:num>
  <w:num w:numId="11" w16cid:durableId="1867864655">
    <w:abstractNumId w:val="14"/>
  </w:num>
  <w:num w:numId="12" w16cid:durableId="1323043550">
    <w:abstractNumId w:val="22"/>
  </w:num>
  <w:num w:numId="13" w16cid:durableId="1399590060">
    <w:abstractNumId w:val="12"/>
  </w:num>
  <w:num w:numId="14" w16cid:durableId="400835515">
    <w:abstractNumId w:val="5"/>
  </w:num>
  <w:num w:numId="15" w16cid:durableId="82576870">
    <w:abstractNumId w:val="8"/>
  </w:num>
  <w:num w:numId="16" w16cid:durableId="695892159">
    <w:abstractNumId w:val="0"/>
  </w:num>
  <w:num w:numId="17" w16cid:durableId="1277060693">
    <w:abstractNumId w:val="23"/>
  </w:num>
  <w:num w:numId="18" w16cid:durableId="41639429">
    <w:abstractNumId w:val="21"/>
  </w:num>
  <w:num w:numId="19" w16cid:durableId="152256053">
    <w:abstractNumId w:val="2"/>
  </w:num>
  <w:num w:numId="20" w16cid:durableId="1701784993">
    <w:abstractNumId w:val="31"/>
  </w:num>
  <w:num w:numId="21" w16cid:durableId="2039037429">
    <w:abstractNumId w:val="19"/>
  </w:num>
  <w:num w:numId="22" w16cid:durableId="257835791">
    <w:abstractNumId w:val="24"/>
  </w:num>
  <w:num w:numId="23" w16cid:durableId="1377579087">
    <w:abstractNumId w:val="30"/>
  </w:num>
  <w:num w:numId="24" w16cid:durableId="253973350">
    <w:abstractNumId w:val="20"/>
  </w:num>
  <w:num w:numId="25" w16cid:durableId="196965748">
    <w:abstractNumId w:val="26"/>
  </w:num>
  <w:num w:numId="26" w16cid:durableId="1589344365">
    <w:abstractNumId w:val="10"/>
  </w:num>
  <w:num w:numId="27" w16cid:durableId="1803183274">
    <w:abstractNumId w:val="27"/>
  </w:num>
  <w:num w:numId="28" w16cid:durableId="508443994">
    <w:abstractNumId w:val="3"/>
  </w:num>
  <w:num w:numId="29" w16cid:durableId="505096141">
    <w:abstractNumId w:val="13"/>
  </w:num>
  <w:num w:numId="30" w16cid:durableId="1168982521">
    <w:abstractNumId w:val="16"/>
  </w:num>
  <w:num w:numId="31" w16cid:durableId="2001692320">
    <w:abstractNumId w:val="4"/>
  </w:num>
  <w:num w:numId="32" w16cid:durableId="1850023752">
    <w:abstractNumId w:val="6"/>
  </w:num>
  <w:num w:numId="33" w16cid:durableId="208799208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1F3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13A9F"/>
    <w:rsid w:val="00135E34"/>
    <w:rsid w:val="00136408"/>
    <w:rsid w:val="001417EF"/>
    <w:rsid w:val="00145919"/>
    <w:rsid w:val="00152D7F"/>
    <w:rsid w:val="0015310B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B7AFC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17C82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76882"/>
    <w:rsid w:val="00283737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85DA8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00DC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3884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B5DB3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5571C"/>
    <w:rsid w:val="0096707C"/>
    <w:rsid w:val="00970C2D"/>
    <w:rsid w:val="00980113"/>
    <w:rsid w:val="00980FC7"/>
    <w:rsid w:val="009846F0"/>
    <w:rsid w:val="00985187"/>
    <w:rsid w:val="00995C0A"/>
    <w:rsid w:val="00996860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BF7A0C"/>
    <w:rsid w:val="00C02D16"/>
    <w:rsid w:val="00C1460A"/>
    <w:rsid w:val="00C1547C"/>
    <w:rsid w:val="00C16895"/>
    <w:rsid w:val="00C22626"/>
    <w:rsid w:val="00C27AD7"/>
    <w:rsid w:val="00C40473"/>
    <w:rsid w:val="00C426E3"/>
    <w:rsid w:val="00C44F33"/>
    <w:rsid w:val="00C52DD9"/>
    <w:rsid w:val="00C5314A"/>
    <w:rsid w:val="00C55420"/>
    <w:rsid w:val="00C56A1E"/>
    <w:rsid w:val="00C62632"/>
    <w:rsid w:val="00C64284"/>
    <w:rsid w:val="00C64BBC"/>
    <w:rsid w:val="00C66D64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01E4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33C9"/>
    <w:rsid w:val="00E047D3"/>
    <w:rsid w:val="00E0539A"/>
    <w:rsid w:val="00E06059"/>
    <w:rsid w:val="00E12E5C"/>
    <w:rsid w:val="00E13C21"/>
    <w:rsid w:val="00E15EAA"/>
    <w:rsid w:val="00E2148F"/>
    <w:rsid w:val="00E23892"/>
    <w:rsid w:val="00E24712"/>
    <w:rsid w:val="00E25284"/>
    <w:rsid w:val="00E359D1"/>
    <w:rsid w:val="00E40430"/>
    <w:rsid w:val="00E45107"/>
    <w:rsid w:val="00E46DF6"/>
    <w:rsid w:val="00E4746F"/>
    <w:rsid w:val="00E56D34"/>
    <w:rsid w:val="00E57234"/>
    <w:rsid w:val="00E62FC7"/>
    <w:rsid w:val="00E64BA7"/>
    <w:rsid w:val="00E753C4"/>
    <w:rsid w:val="00E754FC"/>
    <w:rsid w:val="00E77A52"/>
    <w:rsid w:val="00E80776"/>
    <w:rsid w:val="00E80860"/>
    <w:rsid w:val="00E81BAA"/>
    <w:rsid w:val="00E83893"/>
    <w:rsid w:val="00E8597A"/>
    <w:rsid w:val="00E95A45"/>
    <w:rsid w:val="00E97AB6"/>
    <w:rsid w:val="00EA5C70"/>
    <w:rsid w:val="00EA6333"/>
    <w:rsid w:val="00EA75F0"/>
    <w:rsid w:val="00EB3A94"/>
    <w:rsid w:val="00EB7C7F"/>
    <w:rsid w:val="00EB7EF8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A6C42"/>
    <w:rsid w:val="00FC137D"/>
    <w:rsid w:val="00FC14B1"/>
    <w:rsid w:val="00FC2201"/>
    <w:rsid w:val="00FC3E28"/>
    <w:rsid w:val="00FC7A7C"/>
    <w:rsid w:val="00FD400C"/>
    <w:rsid w:val="00FD5D20"/>
    <w:rsid w:val="00FE173A"/>
    <w:rsid w:val="00FE3629"/>
    <w:rsid w:val="00FE3A5E"/>
    <w:rsid w:val="00FE5A3A"/>
    <w:rsid w:val="00FE6E70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784F5"/>
  <w15:docId w15:val="{3593D300-C62F-442D-9272-181C532D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C44F33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C44F33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uiPriority w:val="99"/>
    <w:rsid w:val="00C44F3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C44F33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paragraph0">
    <w:name w:val="listparagraph"/>
    <w:basedOn w:val="Normal"/>
    <w:rsid w:val="00C4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83706-EB9C-4509-840D-F0D64E8594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DFE7C9-3E3B-48D0-A957-4AB888C2DEBA}"/>
</file>

<file path=customXml/itemProps3.xml><?xml version="1.0" encoding="utf-8"?>
<ds:datastoreItem xmlns:ds="http://schemas.openxmlformats.org/officeDocument/2006/customXml" ds:itemID="{EDF8B45D-C8F0-4B19-BA18-B6E2DCDC87F0}"/>
</file>

<file path=customXml/itemProps4.xml><?xml version="1.0" encoding="utf-8"?>
<ds:datastoreItem xmlns:ds="http://schemas.openxmlformats.org/officeDocument/2006/customXml" ds:itemID="{0BE4D6D6-C4E3-4CF6-810E-0C83EC9FFC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Gautam Parsekar</cp:lastModifiedBy>
  <cp:revision>21</cp:revision>
  <cp:lastPrinted>2016-08-03T09:34:00Z</cp:lastPrinted>
  <dcterms:created xsi:type="dcterms:W3CDTF">2018-06-15T10:36:00Z</dcterms:created>
  <dcterms:modified xsi:type="dcterms:W3CDTF">2023-08-28T10:44:00Z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1249600</vt:r8>
  </property>
</Properties>
</file>