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DBC6" w14:textId="77777777" w:rsidR="009E17B8" w:rsidRPr="001C0AA2" w:rsidRDefault="00FE5A3A" w:rsidP="000B4AE1">
      <w:pPr>
        <w:ind w:left="180" w:firstLine="180"/>
        <w:jc w:val="both"/>
        <w:rPr>
          <w:rFonts w:ascii="Times New Roman" w:hAnsi="Times New Roman" w:cs="Times New Roman"/>
          <w:b/>
          <w:sz w:val="24"/>
          <w:szCs w:val="24"/>
        </w:rPr>
      </w:pPr>
      <w:r w:rsidRPr="001C0AA2">
        <w:rPr>
          <w:rFonts w:ascii="Times New Roman" w:hAnsi="Times New Roman" w:cs="Times New Roman"/>
          <w:b/>
          <w:sz w:val="24"/>
          <w:szCs w:val="24"/>
        </w:rPr>
        <w:t xml:space="preserve">SOP FOR </w:t>
      </w:r>
    </w:p>
    <w:p w14:paraId="68673356" w14:textId="77777777" w:rsidR="0010512B" w:rsidRPr="001C0AA2" w:rsidRDefault="00E46DF6" w:rsidP="00C27887">
      <w:pPr>
        <w:pStyle w:val="ListParagraph"/>
        <w:numPr>
          <w:ilvl w:val="0"/>
          <w:numId w:val="21"/>
        </w:numPr>
        <w:rPr>
          <w:rFonts w:ascii="Times New Roman" w:hAnsi="Times New Roman" w:cs="Times New Roman"/>
          <w:b/>
          <w:sz w:val="24"/>
          <w:szCs w:val="24"/>
        </w:rPr>
      </w:pPr>
      <w:r w:rsidRPr="001C0AA2">
        <w:rPr>
          <w:rFonts w:ascii="Times New Roman" w:hAnsi="Times New Roman" w:cs="Times New Roman"/>
          <w:b/>
          <w:sz w:val="24"/>
          <w:szCs w:val="24"/>
        </w:rPr>
        <w:t xml:space="preserve">PURPOSE: </w:t>
      </w:r>
      <w:r w:rsidR="00C27887" w:rsidRPr="001C0AA2">
        <w:rPr>
          <w:rFonts w:ascii="Times New Roman" w:hAnsi="Times New Roman" w:cs="Times New Roman"/>
          <w:b/>
          <w:sz w:val="24"/>
          <w:szCs w:val="24"/>
        </w:rPr>
        <w:t>Safe maintenance of auto stock rod</w:t>
      </w:r>
    </w:p>
    <w:p w14:paraId="5A296679" w14:textId="77777777" w:rsidR="00AB2BD0" w:rsidRPr="001C0AA2" w:rsidRDefault="00AB2BD0" w:rsidP="00AB2BD0">
      <w:pPr>
        <w:pStyle w:val="ListParagraph"/>
        <w:jc w:val="both"/>
        <w:rPr>
          <w:rFonts w:ascii="Times New Roman" w:hAnsi="Times New Roman" w:cs="Times New Roman"/>
          <w:shd w:val="clear" w:color="auto" w:fill="FFFFFF"/>
        </w:rPr>
      </w:pPr>
    </w:p>
    <w:p w14:paraId="014D0FF2" w14:textId="77777777" w:rsidR="0010512B" w:rsidRPr="001C0AA2" w:rsidRDefault="0010512B" w:rsidP="00C27887">
      <w:pPr>
        <w:pStyle w:val="ListParagraph"/>
        <w:numPr>
          <w:ilvl w:val="0"/>
          <w:numId w:val="21"/>
        </w:numPr>
        <w:rPr>
          <w:rFonts w:ascii="Times New Roman" w:hAnsi="Times New Roman" w:cs="Times New Roman"/>
          <w:sz w:val="24"/>
          <w:szCs w:val="24"/>
        </w:rPr>
      </w:pPr>
      <w:r w:rsidRPr="001C0AA2">
        <w:rPr>
          <w:rFonts w:ascii="Times New Roman" w:hAnsi="Times New Roman" w:cs="Times New Roman"/>
          <w:b/>
          <w:sz w:val="24"/>
          <w:szCs w:val="24"/>
        </w:rPr>
        <w:t>SCOPE:</w:t>
      </w:r>
      <w:r w:rsidRPr="001C0AA2">
        <w:rPr>
          <w:rFonts w:ascii="Times New Roman" w:hAnsi="Times New Roman" w:cs="Times New Roman"/>
          <w:sz w:val="24"/>
          <w:szCs w:val="24"/>
        </w:rPr>
        <w:t xml:space="preserve"> </w:t>
      </w:r>
      <w:r w:rsidR="00C27887" w:rsidRPr="001C0AA2">
        <w:rPr>
          <w:rFonts w:ascii="Times New Roman" w:hAnsi="Times New Roman" w:cs="Times New Roman"/>
          <w:sz w:val="24"/>
          <w:szCs w:val="24"/>
        </w:rPr>
        <w:t xml:space="preserve"> Blast Furnace Accessories</w:t>
      </w:r>
    </w:p>
    <w:p w14:paraId="04695E2E" w14:textId="77777777" w:rsidR="0010512B" w:rsidRPr="001C0AA2" w:rsidRDefault="0010512B" w:rsidP="0010512B">
      <w:pPr>
        <w:pStyle w:val="ListParagraph"/>
        <w:jc w:val="both"/>
        <w:rPr>
          <w:rFonts w:ascii="Times New Roman" w:hAnsi="Times New Roman" w:cs="Times New Roman"/>
          <w:b/>
          <w:sz w:val="24"/>
          <w:szCs w:val="24"/>
        </w:rPr>
      </w:pPr>
    </w:p>
    <w:p w14:paraId="594EC514" w14:textId="77777777" w:rsidR="0010512B" w:rsidRPr="001C0AA2" w:rsidRDefault="005D72E9" w:rsidP="00C27887">
      <w:pPr>
        <w:pStyle w:val="ListParagraph"/>
        <w:numPr>
          <w:ilvl w:val="0"/>
          <w:numId w:val="21"/>
        </w:numPr>
        <w:rPr>
          <w:rFonts w:ascii="Times New Roman" w:hAnsi="Times New Roman" w:cs="Times New Roman"/>
          <w:b/>
          <w:sz w:val="24"/>
          <w:szCs w:val="24"/>
        </w:rPr>
      </w:pPr>
      <w:r w:rsidRPr="001C0AA2">
        <w:rPr>
          <w:rFonts w:ascii="Times New Roman" w:hAnsi="Times New Roman" w:cs="Times New Roman"/>
          <w:b/>
          <w:sz w:val="24"/>
          <w:szCs w:val="24"/>
        </w:rPr>
        <w:t xml:space="preserve">RESPONSIBILITY: </w:t>
      </w:r>
      <w:r w:rsidR="00C27887" w:rsidRPr="001C0AA2">
        <w:rPr>
          <w:rFonts w:ascii="Times New Roman" w:hAnsi="Times New Roman" w:cs="Times New Roman"/>
          <w:b/>
          <w:sz w:val="24"/>
          <w:szCs w:val="24"/>
        </w:rPr>
        <w:t>Engineer in charge</w:t>
      </w:r>
    </w:p>
    <w:p w14:paraId="3DEB88B5" w14:textId="77777777" w:rsidR="0010512B" w:rsidRPr="001C0AA2" w:rsidRDefault="0010512B" w:rsidP="0010512B">
      <w:pPr>
        <w:pStyle w:val="ListParagraph"/>
        <w:jc w:val="both"/>
        <w:rPr>
          <w:rFonts w:ascii="Times New Roman" w:hAnsi="Times New Roman" w:cs="Times New Roman"/>
          <w:b/>
          <w:sz w:val="24"/>
          <w:szCs w:val="24"/>
        </w:rPr>
      </w:pPr>
    </w:p>
    <w:p w14:paraId="0FE86CB0" w14:textId="6FD0BF57" w:rsidR="0095471E" w:rsidRPr="001C0AA2" w:rsidRDefault="0010512B" w:rsidP="00C27887">
      <w:pPr>
        <w:pStyle w:val="ListParagraph"/>
        <w:numPr>
          <w:ilvl w:val="0"/>
          <w:numId w:val="21"/>
        </w:numPr>
        <w:jc w:val="both"/>
        <w:rPr>
          <w:rFonts w:ascii="Times New Roman" w:hAnsi="Times New Roman" w:cs="Times New Roman"/>
          <w:b/>
          <w:sz w:val="24"/>
          <w:szCs w:val="24"/>
        </w:rPr>
      </w:pPr>
      <w:r w:rsidRPr="001C0AA2">
        <w:rPr>
          <w:rFonts w:ascii="Times New Roman" w:hAnsi="Times New Roman" w:cs="Times New Roman"/>
          <w:b/>
          <w:sz w:val="24"/>
          <w:szCs w:val="24"/>
        </w:rPr>
        <w:t>PROCEDURE</w:t>
      </w:r>
      <w:r w:rsidR="009453DA" w:rsidRPr="001C0AA2">
        <w:rPr>
          <w:rFonts w:ascii="Times New Roman" w:hAnsi="Times New Roman" w:cs="Times New Roman"/>
          <w:b/>
          <w:szCs w:val="24"/>
        </w:rPr>
        <w:t>:</w:t>
      </w:r>
      <w:r w:rsidR="00C27887" w:rsidRPr="001C0AA2">
        <w:rPr>
          <w:rFonts w:ascii="Times New Roman" w:hAnsi="Times New Roman" w:cs="Times New Roman"/>
          <w:b/>
          <w:szCs w:val="24"/>
        </w:rPr>
        <w:t xml:space="preserve"> maintenance </w:t>
      </w:r>
      <w:r w:rsidR="00060331" w:rsidRPr="001C0AA2">
        <w:rPr>
          <w:rFonts w:ascii="Times New Roman" w:hAnsi="Times New Roman" w:cs="Times New Roman"/>
          <w:b/>
          <w:szCs w:val="24"/>
        </w:rPr>
        <w:t>of Auto</w:t>
      </w:r>
      <w:r w:rsidR="00C27887" w:rsidRPr="001C0AA2">
        <w:rPr>
          <w:rFonts w:ascii="Times New Roman" w:hAnsi="Times New Roman" w:cs="Times New Roman"/>
          <w:b/>
          <w:szCs w:val="24"/>
        </w:rPr>
        <w:t xml:space="preserve"> Stock rod</w:t>
      </w:r>
    </w:p>
    <w:p w14:paraId="6C739D09" w14:textId="77777777" w:rsidR="009C2D15" w:rsidRPr="001C0AA2" w:rsidRDefault="009C2D15" w:rsidP="009C2D15">
      <w:pPr>
        <w:pBdr>
          <w:bottom w:val="single" w:sz="12" w:space="1" w:color="auto"/>
        </w:pBdr>
        <w:jc w:val="both"/>
      </w:pPr>
    </w:p>
    <w:p w14:paraId="2A5C4194" w14:textId="77777777" w:rsidR="009C2D15" w:rsidRPr="001C0AA2" w:rsidRDefault="009C2D15" w:rsidP="009C2D15">
      <w:pPr>
        <w:jc w:val="both"/>
        <w:rPr>
          <w:sz w:val="24"/>
        </w:rPr>
      </w:pPr>
    </w:p>
    <w:p w14:paraId="43E69AB4" w14:textId="77777777" w:rsidR="00A81986" w:rsidRPr="001C0AA2" w:rsidRDefault="00A81986" w:rsidP="00A81986">
      <w:pPr>
        <w:jc w:val="both"/>
        <w:rPr>
          <w:b/>
          <w:sz w:val="24"/>
          <w:u w:val="single"/>
        </w:rPr>
      </w:pPr>
      <w:r w:rsidRPr="001C0AA2">
        <w:rPr>
          <w:b/>
          <w:sz w:val="24"/>
          <w:u w:val="single"/>
        </w:rPr>
        <w:t>LIST OF TASKS COVERED</w:t>
      </w:r>
    </w:p>
    <w:p w14:paraId="00C9C41C" w14:textId="77777777" w:rsidR="00A81986" w:rsidRPr="001C0AA2" w:rsidRDefault="00A81986" w:rsidP="00A81986">
      <w:pPr>
        <w:jc w:val="both"/>
        <w:rPr>
          <w:sz w:val="24"/>
        </w:rPr>
      </w:pPr>
    </w:p>
    <w:p w14:paraId="57751C0B" w14:textId="77777777" w:rsidR="00A81986" w:rsidRPr="001C0AA2" w:rsidRDefault="00A81986" w:rsidP="00A81986">
      <w:pPr>
        <w:numPr>
          <w:ilvl w:val="0"/>
          <w:numId w:val="30"/>
        </w:numPr>
        <w:spacing w:after="0" w:line="240" w:lineRule="auto"/>
        <w:jc w:val="both"/>
        <w:rPr>
          <w:sz w:val="24"/>
        </w:rPr>
      </w:pPr>
      <w:r w:rsidRPr="001C0AA2">
        <w:rPr>
          <w:sz w:val="24"/>
        </w:rPr>
        <w:t>Work No 1: Stock rod heavy bob replacement</w:t>
      </w:r>
    </w:p>
    <w:p w14:paraId="42C1C2D7" w14:textId="77777777" w:rsidR="00A81986" w:rsidRPr="001C0AA2" w:rsidRDefault="00A81986" w:rsidP="00A81986">
      <w:pPr>
        <w:numPr>
          <w:ilvl w:val="0"/>
          <w:numId w:val="30"/>
        </w:numPr>
        <w:spacing w:after="0" w:line="240" w:lineRule="auto"/>
        <w:jc w:val="both"/>
        <w:rPr>
          <w:sz w:val="24"/>
        </w:rPr>
      </w:pPr>
      <w:r w:rsidRPr="001C0AA2">
        <w:rPr>
          <w:sz w:val="24"/>
        </w:rPr>
        <w:t>Work No.2: Stock rod wire rope/chain changing</w:t>
      </w:r>
    </w:p>
    <w:p w14:paraId="1E5C862D" w14:textId="77777777" w:rsidR="00A81986" w:rsidRPr="001C0AA2" w:rsidRDefault="00A81986" w:rsidP="00A81986">
      <w:pPr>
        <w:numPr>
          <w:ilvl w:val="0"/>
          <w:numId w:val="30"/>
        </w:numPr>
        <w:spacing w:after="0" w:line="240" w:lineRule="auto"/>
        <w:jc w:val="both"/>
        <w:rPr>
          <w:sz w:val="24"/>
        </w:rPr>
      </w:pPr>
      <w:r w:rsidRPr="001C0AA2">
        <w:rPr>
          <w:sz w:val="24"/>
        </w:rPr>
        <w:t>Work No 3: Stock rod coupling bush replacement.</w:t>
      </w:r>
    </w:p>
    <w:p w14:paraId="5E943E8B" w14:textId="77777777" w:rsidR="00A81986" w:rsidRPr="001C0AA2" w:rsidRDefault="00A81986" w:rsidP="00A81986">
      <w:pPr>
        <w:numPr>
          <w:ilvl w:val="0"/>
          <w:numId w:val="30"/>
        </w:numPr>
        <w:spacing w:after="0" w:line="240" w:lineRule="auto"/>
        <w:jc w:val="both"/>
        <w:rPr>
          <w:sz w:val="24"/>
        </w:rPr>
      </w:pPr>
      <w:r w:rsidRPr="001C0AA2">
        <w:rPr>
          <w:sz w:val="24"/>
        </w:rPr>
        <w:t>Work No 4: Stock rod gear box replacement.</w:t>
      </w:r>
    </w:p>
    <w:p w14:paraId="78303E4C" w14:textId="77777777" w:rsidR="00A81986" w:rsidRPr="001C0AA2" w:rsidRDefault="00A81986" w:rsidP="00A81986">
      <w:pPr>
        <w:pStyle w:val="BodyText2"/>
      </w:pPr>
    </w:p>
    <w:p w14:paraId="6DD2E7B6" w14:textId="77777777" w:rsidR="00A81986" w:rsidRPr="001C0AA2" w:rsidRDefault="00A81986" w:rsidP="00A81986">
      <w:pPr>
        <w:pStyle w:val="BodyText2"/>
      </w:pPr>
    </w:p>
    <w:p w14:paraId="4F1025EE" w14:textId="77777777" w:rsidR="00A81986" w:rsidRPr="001C0AA2" w:rsidRDefault="00A81986" w:rsidP="00A81986">
      <w:pPr>
        <w:pStyle w:val="BodyText2"/>
      </w:pPr>
      <w:r w:rsidRPr="001C0AA2">
        <w:t>PPE –s to be used</w:t>
      </w:r>
      <w:r w:rsidRPr="001C0AA2">
        <w:tab/>
        <w:t>:</w:t>
      </w:r>
    </w:p>
    <w:p w14:paraId="398BFC32" w14:textId="77777777" w:rsidR="00A81986" w:rsidRPr="001C0AA2" w:rsidRDefault="00A81986" w:rsidP="00A81986">
      <w:pPr>
        <w:numPr>
          <w:ilvl w:val="0"/>
          <w:numId w:val="24"/>
        </w:numPr>
        <w:spacing w:after="0" w:line="240" w:lineRule="auto"/>
        <w:jc w:val="both"/>
        <w:rPr>
          <w:sz w:val="24"/>
        </w:rPr>
      </w:pPr>
      <w:r w:rsidRPr="001C0AA2">
        <w:rPr>
          <w:sz w:val="24"/>
        </w:rPr>
        <w:t>Helmet, Safety shoes, hand gloves, dust mask, Co monitor, and safety goggle</w:t>
      </w:r>
    </w:p>
    <w:p w14:paraId="4A56D0BF" w14:textId="77777777" w:rsidR="00A81986" w:rsidRPr="001C0AA2" w:rsidRDefault="00A81986" w:rsidP="00A81986">
      <w:pPr>
        <w:jc w:val="both"/>
        <w:rPr>
          <w:sz w:val="24"/>
        </w:rPr>
      </w:pPr>
    </w:p>
    <w:p w14:paraId="7F930D45" w14:textId="77777777" w:rsidR="00A81986" w:rsidRPr="001C0AA2" w:rsidRDefault="00A81986" w:rsidP="00A81986">
      <w:pPr>
        <w:pStyle w:val="BodyText2"/>
      </w:pPr>
      <w:r w:rsidRPr="001C0AA2">
        <w:t>Aspect –impact</w:t>
      </w:r>
      <w:r w:rsidRPr="001C0AA2">
        <w:tab/>
        <w:t>:</w:t>
      </w:r>
    </w:p>
    <w:p w14:paraId="477100C2" w14:textId="77777777" w:rsidR="00A81986" w:rsidRPr="001C0AA2" w:rsidRDefault="00A81986" w:rsidP="00A81986">
      <w:pPr>
        <w:ind w:left="360"/>
        <w:jc w:val="both"/>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9"/>
        <w:gridCol w:w="6188"/>
      </w:tblGrid>
      <w:tr w:rsidR="001C0AA2" w:rsidRPr="001C0AA2" w14:paraId="0A429AFB" w14:textId="77777777" w:rsidTr="002505B5">
        <w:trPr>
          <w:trHeight w:val="255"/>
        </w:trPr>
        <w:tc>
          <w:tcPr>
            <w:tcW w:w="2469" w:type="dxa"/>
          </w:tcPr>
          <w:p w14:paraId="5536F382" w14:textId="77777777" w:rsidR="00A81986" w:rsidRPr="001C0AA2" w:rsidRDefault="00A81986" w:rsidP="002505B5">
            <w:pPr>
              <w:rPr>
                <w:rFonts w:ascii="Arial" w:hAnsi="Arial"/>
              </w:rPr>
            </w:pPr>
            <w:r w:rsidRPr="001C0AA2">
              <w:rPr>
                <w:rFonts w:ascii="Arial" w:hAnsi="Arial"/>
              </w:rPr>
              <w:t>Scrap generation</w:t>
            </w:r>
          </w:p>
        </w:tc>
        <w:tc>
          <w:tcPr>
            <w:tcW w:w="6188" w:type="dxa"/>
          </w:tcPr>
          <w:p w14:paraId="3828A4AF" w14:textId="77777777" w:rsidR="00A81986" w:rsidRPr="001C0AA2" w:rsidRDefault="00A81986" w:rsidP="002505B5">
            <w:pPr>
              <w:rPr>
                <w:rFonts w:ascii="Arial" w:hAnsi="Arial"/>
              </w:rPr>
            </w:pPr>
            <w:r w:rsidRPr="001C0AA2">
              <w:rPr>
                <w:rFonts w:ascii="Arial" w:hAnsi="Arial"/>
              </w:rPr>
              <w:t>Resource Depletion</w:t>
            </w:r>
          </w:p>
        </w:tc>
      </w:tr>
      <w:tr w:rsidR="001C0AA2" w:rsidRPr="001C0AA2" w14:paraId="6D274F02" w14:textId="77777777" w:rsidTr="002505B5">
        <w:trPr>
          <w:trHeight w:val="255"/>
        </w:trPr>
        <w:tc>
          <w:tcPr>
            <w:tcW w:w="2469" w:type="dxa"/>
          </w:tcPr>
          <w:p w14:paraId="384034A6" w14:textId="77777777" w:rsidR="00A81986" w:rsidRPr="001C0AA2" w:rsidRDefault="00A81986" w:rsidP="002505B5">
            <w:pPr>
              <w:rPr>
                <w:rFonts w:ascii="Arial" w:hAnsi="Arial"/>
              </w:rPr>
            </w:pPr>
            <w:r w:rsidRPr="001C0AA2">
              <w:rPr>
                <w:rFonts w:ascii="Arial" w:hAnsi="Arial"/>
              </w:rPr>
              <w:t>Oil Spillage</w:t>
            </w:r>
          </w:p>
        </w:tc>
        <w:tc>
          <w:tcPr>
            <w:tcW w:w="6188" w:type="dxa"/>
          </w:tcPr>
          <w:p w14:paraId="12309741" w14:textId="77777777" w:rsidR="00A81986" w:rsidRPr="001C0AA2" w:rsidRDefault="00A81986" w:rsidP="002505B5">
            <w:pPr>
              <w:rPr>
                <w:rFonts w:ascii="Arial" w:hAnsi="Arial"/>
              </w:rPr>
            </w:pPr>
            <w:r w:rsidRPr="001C0AA2">
              <w:rPr>
                <w:rFonts w:ascii="Arial" w:hAnsi="Arial"/>
              </w:rPr>
              <w:t xml:space="preserve">Land contamination </w:t>
            </w:r>
          </w:p>
        </w:tc>
      </w:tr>
      <w:tr w:rsidR="001C0AA2" w:rsidRPr="001C0AA2" w14:paraId="76FBC7D3" w14:textId="77777777" w:rsidTr="002505B5">
        <w:trPr>
          <w:trHeight w:val="255"/>
        </w:trPr>
        <w:tc>
          <w:tcPr>
            <w:tcW w:w="2469" w:type="dxa"/>
          </w:tcPr>
          <w:p w14:paraId="180EFAFD" w14:textId="77777777" w:rsidR="00A81986" w:rsidRPr="001C0AA2" w:rsidRDefault="00A81986" w:rsidP="002505B5">
            <w:pPr>
              <w:rPr>
                <w:rFonts w:ascii="Arial" w:hAnsi="Arial"/>
              </w:rPr>
            </w:pPr>
            <w:r w:rsidRPr="001C0AA2">
              <w:rPr>
                <w:rFonts w:ascii="Arial" w:hAnsi="Arial"/>
              </w:rPr>
              <w:t>Oil traced waste generation</w:t>
            </w:r>
          </w:p>
        </w:tc>
        <w:tc>
          <w:tcPr>
            <w:tcW w:w="6188" w:type="dxa"/>
          </w:tcPr>
          <w:p w14:paraId="11BF67BF" w14:textId="77777777" w:rsidR="00A81986" w:rsidRPr="001C0AA2" w:rsidRDefault="00A81986" w:rsidP="002505B5">
            <w:pPr>
              <w:rPr>
                <w:rFonts w:ascii="Arial" w:hAnsi="Arial"/>
              </w:rPr>
            </w:pPr>
            <w:r w:rsidRPr="001C0AA2">
              <w:rPr>
                <w:rFonts w:ascii="Arial" w:hAnsi="Arial"/>
              </w:rPr>
              <w:t xml:space="preserve">Land contamination &amp; Resource Depletion </w:t>
            </w:r>
          </w:p>
        </w:tc>
      </w:tr>
      <w:tr w:rsidR="001C0AA2" w:rsidRPr="001C0AA2" w14:paraId="653C23C1" w14:textId="77777777" w:rsidTr="002505B5">
        <w:trPr>
          <w:trHeight w:val="255"/>
        </w:trPr>
        <w:tc>
          <w:tcPr>
            <w:tcW w:w="2469" w:type="dxa"/>
          </w:tcPr>
          <w:p w14:paraId="342DE7C2" w14:textId="77777777" w:rsidR="00A81986" w:rsidRPr="001C0AA2" w:rsidRDefault="00A81986" w:rsidP="002505B5">
            <w:pPr>
              <w:rPr>
                <w:rFonts w:ascii="Arial" w:hAnsi="Arial"/>
              </w:rPr>
            </w:pPr>
            <w:r w:rsidRPr="001C0AA2">
              <w:rPr>
                <w:rFonts w:ascii="Arial" w:hAnsi="Arial"/>
              </w:rPr>
              <w:t>Dust Generation</w:t>
            </w:r>
          </w:p>
        </w:tc>
        <w:tc>
          <w:tcPr>
            <w:tcW w:w="6188" w:type="dxa"/>
          </w:tcPr>
          <w:p w14:paraId="6020CBED" w14:textId="77777777" w:rsidR="00A81986" w:rsidRPr="001C0AA2" w:rsidRDefault="00A81986" w:rsidP="002505B5">
            <w:pPr>
              <w:rPr>
                <w:rFonts w:ascii="Arial" w:hAnsi="Arial"/>
              </w:rPr>
            </w:pPr>
            <w:r w:rsidRPr="001C0AA2">
              <w:rPr>
                <w:rFonts w:ascii="Arial" w:hAnsi="Arial"/>
              </w:rPr>
              <w:t>Air pollution</w:t>
            </w:r>
          </w:p>
        </w:tc>
      </w:tr>
      <w:tr w:rsidR="001C0AA2" w:rsidRPr="001C0AA2" w14:paraId="0CE5CEBE" w14:textId="77777777" w:rsidTr="002505B5">
        <w:trPr>
          <w:trHeight w:val="255"/>
        </w:trPr>
        <w:tc>
          <w:tcPr>
            <w:tcW w:w="2469" w:type="dxa"/>
          </w:tcPr>
          <w:p w14:paraId="4F348917" w14:textId="77777777" w:rsidR="00A81986" w:rsidRPr="001C0AA2" w:rsidRDefault="00A81986" w:rsidP="002505B5">
            <w:pPr>
              <w:rPr>
                <w:rFonts w:ascii="Arial" w:hAnsi="Arial"/>
              </w:rPr>
            </w:pPr>
            <w:r w:rsidRPr="001C0AA2">
              <w:rPr>
                <w:rFonts w:ascii="Arial" w:hAnsi="Arial"/>
              </w:rPr>
              <w:t>Fumes</w:t>
            </w:r>
          </w:p>
        </w:tc>
        <w:tc>
          <w:tcPr>
            <w:tcW w:w="6188" w:type="dxa"/>
          </w:tcPr>
          <w:p w14:paraId="2D7C195D" w14:textId="77777777" w:rsidR="00A81986" w:rsidRPr="001C0AA2" w:rsidRDefault="00A81986" w:rsidP="002505B5">
            <w:pPr>
              <w:rPr>
                <w:rFonts w:ascii="Arial" w:hAnsi="Arial"/>
              </w:rPr>
            </w:pPr>
            <w:r w:rsidRPr="001C0AA2">
              <w:rPr>
                <w:rFonts w:ascii="Arial" w:hAnsi="Arial"/>
              </w:rPr>
              <w:t xml:space="preserve">Health </w:t>
            </w:r>
          </w:p>
        </w:tc>
      </w:tr>
      <w:tr w:rsidR="00A81986" w:rsidRPr="001C0AA2" w14:paraId="6F4529BC" w14:textId="77777777" w:rsidTr="002505B5">
        <w:trPr>
          <w:trHeight w:val="255"/>
        </w:trPr>
        <w:tc>
          <w:tcPr>
            <w:tcW w:w="2469" w:type="dxa"/>
          </w:tcPr>
          <w:p w14:paraId="67390D36" w14:textId="77777777" w:rsidR="00A81986" w:rsidRPr="001C0AA2" w:rsidRDefault="00A81986" w:rsidP="002505B5">
            <w:pPr>
              <w:rPr>
                <w:rFonts w:ascii="Arial" w:hAnsi="Arial"/>
              </w:rPr>
            </w:pPr>
            <w:r w:rsidRPr="001C0AA2">
              <w:rPr>
                <w:rFonts w:ascii="Arial" w:hAnsi="Arial"/>
              </w:rPr>
              <w:t>Fire</w:t>
            </w:r>
          </w:p>
        </w:tc>
        <w:tc>
          <w:tcPr>
            <w:tcW w:w="6188" w:type="dxa"/>
          </w:tcPr>
          <w:p w14:paraId="12BCC7AE" w14:textId="77777777" w:rsidR="00A81986" w:rsidRPr="001C0AA2" w:rsidRDefault="00A81986" w:rsidP="002505B5">
            <w:pPr>
              <w:rPr>
                <w:rFonts w:ascii="Arial" w:hAnsi="Arial"/>
              </w:rPr>
            </w:pPr>
            <w:r w:rsidRPr="001C0AA2">
              <w:rPr>
                <w:rFonts w:ascii="Arial" w:hAnsi="Arial"/>
              </w:rPr>
              <w:t>Air pollution SP 42</w:t>
            </w:r>
          </w:p>
        </w:tc>
      </w:tr>
    </w:tbl>
    <w:p w14:paraId="4B5F1518" w14:textId="77777777" w:rsidR="00A81986" w:rsidRPr="001C0AA2" w:rsidRDefault="00A81986" w:rsidP="00A81986">
      <w:pPr>
        <w:jc w:val="both"/>
        <w:rPr>
          <w:sz w:val="24"/>
        </w:rPr>
      </w:pPr>
    </w:p>
    <w:p w14:paraId="19B9270B" w14:textId="77777777" w:rsidR="00A81986" w:rsidRPr="001C0AA2" w:rsidRDefault="00A81986" w:rsidP="00A81986">
      <w:pPr>
        <w:pStyle w:val="BodyText2"/>
        <w:spacing w:line="340" w:lineRule="atLeast"/>
        <w:jc w:val="left"/>
        <w:rPr>
          <w:b w:val="0"/>
          <w:u w:val="single"/>
        </w:rPr>
      </w:pPr>
      <w:r w:rsidRPr="001C0AA2">
        <w:t>Hazards identified</w:t>
      </w:r>
      <w:r w:rsidRPr="001C0AA2">
        <w:rPr>
          <w:b w:val="0"/>
          <w:u w:val="single"/>
        </w:rPr>
        <w:t xml:space="preserve"> </w:t>
      </w:r>
    </w:p>
    <w:p w14:paraId="6F1B84FE" w14:textId="77777777" w:rsidR="00A81986" w:rsidRPr="001C0AA2" w:rsidRDefault="00A81986" w:rsidP="00A81986">
      <w:pPr>
        <w:pStyle w:val="BodyText2"/>
        <w:spacing w:line="340" w:lineRule="atLeast"/>
        <w:jc w:val="left"/>
      </w:pPr>
    </w:p>
    <w:p w14:paraId="0DCA06BA" w14:textId="77777777" w:rsidR="00A81986" w:rsidRPr="001C0AA2" w:rsidRDefault="00A81986" w:rsidP="00A81986">
      <w:pPr>
        <w:pStyle w:val="BodyText2"/>
        <w:spacing w:line="340" w:lineRule="atLeast"/>
        <w:jc w:val="left"/>
        <w:rPr>
          <w:b w:val="0"/>
        </w:rPr>
      </w:pPr>
      <w:r w:rsidRPr="001C0AA2">
        <w:rPr>
          <w:b w:val="0"/>
        </w:rPr>
        <w:lastRenderedPageBreak/>
        <w:t>Physical Hazard</w:t>
      </w:r>
      <w:r w:rsidRPr="001C0AA2">
        <w:rPr>
          <w:b w:val="0"/>
        </w:rPr>
        <w:tab/>
        <w:t>-</w:t>
      </w:r>
      <w:r w:rsidRPr="001C0AA2">
        <w:rPr>
          <w:b w:val="0"/>
        </w:rPr>
        <w:tab/>
        <w:t>Pressure, temperature</w:t>
      </w:r>
    </w:p>
    <w:p w14:paraId="1A70CA31" w14:textId="77777777" w:rsidR="00A81986" w:rsidRPr="001C0AA2" w:rsidRDefault="00A81986" w:rsidP="00A81986">
      <w:pPr>
        <w:pStyle w:val="BodyText2"/>
        <w:spacing w:line="340" w:lineRule="atLeast"/>
        <w:jc w:val="left"/>
        <w:rPr>
          <w:b w:val="0"/>
        </w:rPr>
      </w:pPr>
      <w:r w:rsidRPr="001C0AA2">
        <w:rPr>
          <w:b w:val="0"/>
        </w:rPr>
        <w:t>Mechanical Hazard</w:t>
      </w:r>
      <w:r w:rsidRPr="001C0AA2">
        <w:rPr>
          <w:b w:val="0"/>
        </w:rPr>
        <w:tab/>
        <w:t>-</w:t>
      </w:r>
      <w:r w:rsidRPr="001C0AA2">
        <w:rPr>
          <w:b w:val="0"/>
        </w:rPr>
        <w:tab/>
        <w:t xml:space="preserve">Trapping between two objects, </w:t>
      </w:r>
    </w:p>
    <w:p w14:paraId="74096B40" w14:textId="77777777" w:rsidR="00A81986" w:rsidRPr="001C0AA2" w:rsidRDefault="00A81986" w:rsidP="00A81986">
      <w:pPr>
        <w:pStyle w:val="BodyText2"/>
        <w:spacing w:line="340" w:lineRule="atLeast"/>
        <w:jc w:val="left"/>
        <w:rPr>
          <w:b w:val="0"/>
        </w:rPr>
      </w:pPr>
      <w:r w:rsidRPr="001C0AA2">
        <w:rPr>
          <w:b w:val="0"/>
        </w:rPr>
        <w:t xml:space="preserve">                                                Fall of material, hammer, tools, slinged items, bolts,       </w:t>
      </w:r>
    </w:p>
    <w:p w14:paraId="286471F5" w14:textId="77777777" w:rsidR="00A81986" w:rsidRPr="001C0AA2" w:rsidRDefault="00A81986" w:rsidP="00A81986">
      <w:pPr>
        <w:pStyle w:val="BodyText2"/>
        <w:spacing w:line="340" w:lineRule="atLeast"/>
        <w:jc w:val="left"/>
        <w:rPr>
          <w:b w:val="0"/>
        </w:rPr>
      </w:pPr>
      <w:r w:rsidRPr="001C0AA2">
        <w:rPr>
          <w:b w:val="0"/>
        </w:rPr>
        <w:t xml:space="preserve">                                                wedges, stock rod, pulley</w:t>
      </w:r>
    </w:p>
    <w:p w14:paraId="307499A6" w14:textId="77777777" w:rsidR="00A81986" w:rsidRPr="001C0AA2" w:rsidRDefault="00A81986" w:rsidP="00A81986">
      <w:pPr>
        <w:pStyle w:val="BodyText2"/>
        <w:spacing w:line="340" w:lineRule="atLeast"/>
        <w:jc w:val="left"/>
        <w:rPr>
          <w:b w:val="0"/>
        </w:rPr>
      </w:pPr>
      <w:r w:rsidRPr="001C0AA2">
        <w:rPr>
          <w:b w:val="0"/>
        </w:rPr>
        <w:t xml:space="preserve">                                                Fall of person from platform, </w:t>
      </w:r>
    </w:p>
    <w:p w14:paraId="04374063" w14:textId="77777777" w:rsidR="00A81986" w:rsidRPr="001C0AA2" w:rsidRDefault="00A81986" w:rsidP="00A81986">
      <w:pPr>
        <w:pStyle w:val="BodyText2"/>
        <w:spacing w:line="340" w:lineRule="atLeast"/>
        <w:jc w:val="left"/>
        <w:rPr>
          <w:b w:val="0"/>
        </w:rPr>
      </w:pPr>
      <w:r w:rsidRPr="001C0AA2">
        <w:rPr>
          <w:b w:val="0"/>
        </w:rPr>
        <w:t xml:space="preserve">                                                Entanglement</w:t>
      </w:r>
    </w:p>
    <w:p w14:paraId="56ADC997" w14:textId="77777777" w:rsidR="00A81986" w:rsidRPr="001C0AA2" w:rsidRDefault="00A81986" w:rsidP="00A81986">
      <w:pPr>
        <w:rPr>
          <w:sz w:val="24"/>
        </w:rPr>
      </w:pPr>
      <w:r w:rsidRPr="001C0AA2">
        <w:rPr>
          <w:b/>
        </w:rPr>
        <w:t xml:space="preserve">                                                          </w:t>
      </w:r>
      <w:r w:rsidRPr="001C0AA2">
        <w:rPr>
          <w:sz w:val="24"/>
        </w:rPr>
        <w:t>Impact of moving / slinged items</w:t>
      </w:r>
    </w:p>
    <w:p w14:paraId="641B8576" w14:textId="77777777" w:rsidR="00A81986" w:rsidRPr="001C0AA2" w:rsidRDefault="00A81986" w:rsidP="00A81986">
      <w:pPr>
        <w:rPr>
          <w:sz w:val="24"/>
        </w:rPr>
      </w:pPr>
    </w:p>
    <w:p w14:paraId="0EDBF762" w14:textId="77777777" w:rsidR="00A81986" w:rsidRPr="001C0AA2" w:rsidRDefault="00A81986" w:rsidP="00A81986">
      <w:pPr>
        <w:rPr>
          <w:sz w:val="24"/>
        </w:rPr>
      </w:pPr>
      <w:r w:rsidRPr="001C0AA2">
        <w:rPr>
          <w:sz w:val="24"/>
        </w:rPr>
        <w:t xml:space="preserve">Chemical </w:t>
      </w:r>
      <w:proofErr w:type="gramStart"/>
      <w:r w:rsidRPr="001C0AA2">
        <w:rPr>
          <w:sz w:val="24"/>
        </w:rPr>
        <w:t>hazard  -</w:t>
      </w:r>
      <w:proofErr w:type="gramEnd"/>
      <w:r w:rsidRPr="001C0AA2">
        <w:rPr>
          <w:sz w:val="24"/>
        </w:rPr>
        <w:t xml:space="preserve"> Gas poisoning, Fire</w:t>
      </w:r>
    </w:p>
    <w:p w14:paraId="27AE1337" w14:textId="77777777" w:rsidR="00A81986" w:rsidRPr="001C0AA2" w:rsidRDefault="00A81986" w:rsidP="00A81986">
      <w:pPr>
        <w:rPr>
          <w:sz w:val="24"/>
        </w:rPr>
      </w:pPr>
      <w:r w:rsidRPr="001C0AA2">
        <w:rPr>
          <w:sz w:val="24"/>
        </w:rPr>
        <w:t xml:space="preserve">Electrical </w:t>
      </w:r>
      <w:proofErr w:type="gramStart"/>
      <w:r w:rsidRPr="001C0AA2">
        <w:rPr>
          <w:sz w:val="24"/>
        </w:rPr>
        <w:t>hazard  -</w:t>
      </w:r>
      <w:proofErr w:type="gramEnd"/>
      <w:r w:rsidRPr="001C0AA2">
        <w:rPr>
          <w:sz w:val="24"/>
        </w:rPr>
        <w:t xml:space="preserve"> Electrical shock</w:t>
      </w:r>
    </w:p>
    <w:p w14:paraId="5C23E9B0" w14:textId="77777777" w:rsidR="00A81986" w:rsidRPr="001C0AA2" w:rsidRDefault="00A81986" w:rsidP="00A81986">
      <w:pPr>
        <w:spacing w:before="100" w:beforeAutospacing="1" w:after="100" w:afterAutospacing="1"/>
        <w:rPr>
          <w:sz w:val="24"/>
        </w:rPr>
      </w:pPr>
      <w:r w:rsidRPr="001C0AA2">
        <w:rPr>
          <w:sz w:val="24"/>
        </w:rPr>
        <w:t>Behavioral Hazards:</w:t>
      </w:r>
      <w:r w:rsidRPr="001C0AA2">
        <w:rPr>
          <w:rFonts w:ascii="Arial" w:hAnsi="Arial" w:cs="Arial"/>
          <w:sz w:val="24"/>
          <w:szCs w:val="24"/>
        </w:rPr>
        <w:t xml:space="preserve"> </w:t>
      </w:r>
      <w:r w:rsidRPr="001C0AA2">
        <w:rPr>
          <w:rFonts w:ascii="Arial" w:hAnsi="Arial" w:cs="Arial"/>
          <w:sz w:val="24"/>
          <w:szCs w:val="24"/>
        </w:rPr>
        <w:tab/>
      </w:r>
      <w:r w:rsidRPr="001C0AA2">
        <w:rPr>
          <w:rFonts w:ascii="Arial" w:hAnsi="Arial" w:cs="Arial"/>
          <w:sz w:val="24"/>
          <w:szCs w:val="24"/>
        </w:rPr>
        <w:tab/>
      </w:r>
      <w:r w:rsidRPr="001C0AA2">
        <w:rPr>
          <w:sz w:val="24"/>
        </w:rPr>
        <w:t>working without all required PPE’s</w:t>
      </w:r>
    </w:p>
    <w:p w14:paraId="68C8F46E" w14:textId="77777777" w:rsidR="00A81986" w:rsidRPr="001C0AA2" w:rsidRDefault="00A81986" w:rsidP="00A81986">
      <w:pPr>
        <w:spacing w:before="100" w:beforeAutospacing="1" w:after="100" w:afterAutospacing="1"/>
        <w:rPr>
          <w:sz w:val="24"/>
        </w:rPr>
      </w:pPr>
      <w:r w:rsidRPr="001C0AA2">
        <w:rPr>
          <w:sz w:val="24"/>
        </w:rPr>
        <w:tab/>
      </w:r>
      <w:r w:rsidRPr="001C0AA2">
        <w:rPr>
          <w:sz w:val="24"/>
        </w:rPr>
        <w:tab/>
      </w:r>
      <w:r w:rsidRPr="001C0AA2">
        <w:rPr>
          <w:sz w:val="24"/>
        </w:rPr>
        <w:tab/>
      </w:r>
      <w:r w:rsidRPr="001C0AA2">
        <w:rPr>
          <w:sz w:val="24"/>
        </w:rPr>
        <w:tab/>
        <w:t>Working under influence of alcohol</w:t>
      </w:r>
    </w:p>
    <w:p w14:paraId="00560498" w14:textId="77777777" w:rsidR="00A81986" w:rsidRPr="001C0AA2" w:rsidRDefault="00A81986" w:rsidP="00A81986">
      <w:pPr>
        <w:spacing w:before="100" w:beforeAutospacing="1" w:after="100" w:afterAutospacing="1"/>
        <w:rPr>
          <w:sz w:val="24"/>
        </w:rPr>
      </w:pPr>
      <w:r w:rsidRPr="001C0AA2">
        <w:rPr>
          <w:sz w:val="24"/>
        </w:rPr>
        <w:tab/>
      </w:r>
      <w:r w:rsidRPr="001C0AA2">
        <w:rPr>
          <w:sz w:val="24"/>
        </w:rPr>
        <w:tab/>
      </w:r>
      <w:r w:rsidRPr="001C0AA2">
        <w:rPr>
          <w:sz w:val="24"/>
        </w:rPr>
        <w:tab/>
      </w:r>
      <w:r w:rsidRPr="001C0AA2">
        <w:rPr>
          <w:sz w:val="24"/>
        </w:rPr>
        <w:tab/>
        <w:t>Horse play, Casual approach</w:t>
      </w:r>
    </w:p>
    <w:p w14:paraId="7EFAEC85" w14:textId="77777777" w:rsidR="00A81986" w:rsidRPr="001C0AA2" w:rsidRDefault="00A81986" w:rsidP="00A81986">
      <w:pPr>
        <w:spacing w:before="100" w:beforeAutospacing="1" w:after="100" w:afterAutospacing="1"/>
        <w:rPr>
          <w:sz w:val="24"/>
        </w:rPr>
      </w:pPr>
      <w:r w:rsidRPr="001C0AA2">
        <w:rPr>
          <w:sz w:val="24"/>
        </w:rPr>
        <w:tab/>
      </w:r>
      <w:r w:rsidRPr="001C0AA2">
        <w:rPr>
          <w:sz w:val="24"/>
        </w:rPr>
        <w:tab/>
      </w:r>
      <w:r w:rsidRPr="001C0AA2">
        <w:rPr>
          <w:sz w:val="24"/>
        </w:rPr>
        <w:tab/>
      </w:r>
      <w:r w:rsidRPr="001C0AA2">
        <w:rPr>
          <w:sz w:val="24"/>
        </w:rPr>
        <w:tab/>
        <w:t>Not following SOP/WI while carrying out the job</w:t>
      </w:r>
    </w:p>
    <w:p w14:paraId="7B509816" w14:textId="77777777" w:rsidR="00A81986" w:rsidRPr="001C0AA2" w:rsidRDefault="00A81986" w:rsidP="00A81986">
      <w:pPr>
        <w:rPr>
          <w:sz w:val="24"/>
        </w:rPr>
      </w:pPr>
    </w:p>
    <w:p w14:paraId="5DE77043" w14:textId="77777777" w:rsidR="00A81986" w:rsidRPr="001C0AA2" w:rsidRDefault="00A81986" w:rsidP="00A81986">
      <w:pPr>
        <w:pStyle w:val="Heading6"/>
        <w:pBdr>
          <w:bottom w:val="none" w:sz="0" w:space="0" w:color="auto"/>
        </w:pBdr>
      </w:pPr>
      <w:r w:rsidRPr="001C0AA2">
        <w:t xml:space="preserve">Work No 1A: Stock </w:t>
      </w:r>
      <w:proofErr w:type="gramStart"/>
      <w:r w:rsidRPr="001C0AA2">
        <w:t>rod  Dead</w:t>
      </w:r>
      <w:proofErr w:type="gramEnd"/>
      <w:r w:rsidRPr="001C0AA2">
        <w:t xml:space="preserve"> weight 100 kg replacement</w:t>
      </w:r>
    </w:p>
    <w:p w14:paraId="12CAA651" w14:textId="77777777" w:rsidR="00A81986" w:rsidRPr="001C0AA2" w:rsidRDefault="00A81986" w:rsidP="00A81986">
      <w:pPr>
        <w:jc w:val="both"/>
      </w:pPr>
    </w:p>
    <w:p w14:paraId="035B1B17" w14:textId="5D68D9BA" w:rsidR="00A81986" w:rsidRPr="001C0AA2" w:rsidRDefault="00A81986" w:rsidP="00A81986">
      <w:pPr>
        <w:numPr>
          <w:ilvl w:val="0"/>
          <w:numId w:val="26"/>
        </w:numPr>
        <w:spacing w:after="0" w:line="240" w:lineRule="auto"/>
        <w:jc w:val="both"/>
        <w:rPr>
          <w:sz w:val="24"/>
        </w:rPr>
      </w:pPr>
      <w:r w:rsidRPr="001C0AA2">
        <w:rPr>
          <w:sz w:val="24"/>
        </w:rPr>
        <w:t xml:space="preserve">Take clearance from production department for changing the stock </w:t>
      </w:r>
      <w:proofErr w:type="gramStart"/>
      <w:r w:rsidRPr="001C0AA2">
        <w:rPr>
          <w:sz w:val="24"/>
        </w:rPr>
        <w:t>rod  Dead</w:t>
      </w:r>
      <w:proofErr w:type="gramEnd"/>
      <w:r w:rsidRPr="001C0AA2">
        <w:rPr>
          <w:sz w:val="24"/>
        </w:rPr>
        <w:t xml:space="preserve"> weight by taking work permit. </w:t>
      </w:r>
      <w:r w:rsidRPr="001C0AA2">
        <w:rPr>
          <w:b/>
          <w:sz w:val="24"/>
        </w:rPr>
        <w:t>This activity is to be carried out in shutdown of blast furnace</w:t>
      </w:r>
      <w:r w:rsidRPr="001C0AA2">
        <w:rPr>
          <w:sz w:val="24"/>
        </w:rPr>
        <w:t>.</w:t>
      </w:r>
    </w:p>
    <w:p w14:paraId="1A75960E" w14:textId="10965B14" w:rsidR="00B20A66" w:rsidRPr="001C0AA2" w:rsidRDefault="00B20A66" w:rsidP="00A81986">
      <w:pPr>
        <w:numPr>
          <w:ilvl w:val="0"/>
          <w:numId w:val="26"/>
        </w:numPr>
        <w:spacing w:after="0" w:line="240" w:lineRule="auto"/>
        <w:jc w:val="both"/>
        <w:rPr>
          <w:sz w:val="24"/>
        </w:rPr>
      </w:pPr>
      <w:r w:rsidRPr="001C0AA2">
        <w:rPr>
          <w:sz w:val="24"/>
        </w:rPr>
        <w:t>Ensure that top hatch &amp; bleeder in open condition.</w:t>
      </w:r>
    </w:p>
    <w:p w14:paraId="7330CA21" w14:textId="6910068A" w:rsidR="00B20A66" w:rsidRPr="001C0AA2" w:rsidRDefault="00B20A66" w:rsidP="00A81986">
      <w:pPr>
        <w:numPr>
          <w:ilvl w:val="0"/>
          <w:numId w:val="26"/>
        </w:numPr>
        <w:spacing w:after="0" w:line="240" w:lineRule="auto"/>
        <w:jc w:val="both"/>
        <w:rPr>
          <w:sz w:val="24"/>
        </w:rPr>
      </w:pPr>
      <w:r w:rsidRPr="001C0AA2">
        <w:rPr>
          <w:sz w:val="24"/>
        </w:rPr>
        <w:t>Carry the CO monitor &amp; CO should be zero.</w:t>
      </w:r>
    </w:p>
    <w:p w14:paraId="592AF488" w14:textId="77777777" w:rsidR="00A81986" w:rsidRPr="001C0AA2" w:rsidRDefault="00A81986" w:rsidP="00A81986">
      <w:pPr>
        <w:numPr>
          <w:ilvl w:val="0"/>
          <w:numId w:val="26"/>
        </w:numPr>
        <w:spacing w:after="0" w:line="240" w:lineRule="auto"/>
        <w:jc w:val="both"/>
        <w:rPr>
          <w:sz w:val="24"/>
        </w:rPr>
      </w:pPr>
      <w:r w:rsidRPr="001C0AA2">
        <w:rPr>
          <w:sz w:val="24"/>
        </w:rPr>
        <w:t>Open the inspection door of Auto stock rod.</w:t>
      </w:r>
    </w:p>
    <w:p w14:paraId="5FF3E191" w14:textId="77777777" w:rsidR="00A81986" w:rsidRPr="001C0AA2" w:rsidRDefault="00A81986" w:rsidP="00A81986">
      <w:pPr>
        <w:numPr>
          <w:ilvl w:val="0"/>
          <w:numId w:val="26"/>
        </w:numPr>
        <w:spacing w:after="0" w:line="240" w:lineRule="auto"/>
        <w:jc w:val="both"/>
        <w:rPr>
          <w:sz w:val="24"/>
        </w:rPr>
      </w:pPr>
      <w:r w:rsidRPr="001C0AA2">
        <w:rPr>
          <w:sz w:val="24"/>
        </w:rPr>
        <w:t>In coordination with instrumentation dept. &amp; Process dept. slowly hoist the heavy bob Dead weight till it reaches the inspection door. (Lock the Drum shaft by stich welding by keeping any bolt or rod).by which instrument limit will not get disturb.</w:t>
      </w:r>
    </w:p>
    <w:p w14:paraId="2A21618D" w14:textId="77777777" w:rsidR="00A81986" w:rsidRPr="001C0AA2" w:rsidRDefault="00A81986" w:rsidP="00A81986">
      <w:pPr>
        <w:ind w:left="360"/>
        <w:jc w:val="both"/>
        <w:rPr>
          <w:sz w:val="24"/>
        </w:rPr>
      </w:pPr>
      <w:r w:rsidRPr="001C0AA2">
        <w:rPr>
          <w:b/>
          <w:sz w:val="24"/>
        </w:rPr>
        <w:t>Note</w:t>
      </w:r>
      <w:r w:rsidRPr="001C0AA2">
        <w:rPr>
          <w:sz w:val="24"/>
        </w:rPr>
        <w:t xml:space="preserve">: Alternatively you can manually rotate the extended shaft of the motor by fitting the hand wheel &amp; hoist the Dead </w:t>
      </w:r>
      <w:proofErr w:type="gramStart"/>
      <w:r w:rsidRPr="001C0AA2">
        <w:rPr>
          <w:sz w:val="24"/>
        </w:rPr>
        <w:t>weight  by</w:t>
      </w:r>
      <w:proofErr w:type="gramEnd"/>
      <w:r w:rsidRPr="001C0AA2">
        <w:rPr>
          <w:sz w:val="24"/>
        </w:rPr>
        <w:t xml:space="preserve"> slightly loosening the brakes.</w:t>
      </w:r>
    </w:p>
    <w:p w14:paraId="5DA82AF3" w14:textId="77777777" w:rsidR="00A81986" w:rsidRPr="001C0AA2" w:rsidRDefault="00A81986" w:rsidP="00A81986">
      <w:pPr>
        <w:numPr>
          <w:ilvl w:val="0"/>
          <w:numId w:val="26"/>
        </w:numPr>
        <w:spacing w:after="0" w:line="240" w:lineRule="auto"/>
        <w:jc w:val="both"/>
        <w:rPr>
          <w:sz w:val="24"/>
        </w:rPr>
      </w:pPr>
      <w:r w:rsidRPr="001C0AA2">
        <w:rPr>
          <w:sz w:val="24"/>
        </w:rPr>
        <w:t>Take electrical shutdown of the equipment.</w:t>
      </w:r>
    </w:p>
    <w:p w14:paraId="1784861F" w14:textId="77777777" w:rsidR="00A81986" w:rsidRPr="001C0AA2" w:rsidRDefault="00A81986" w:rsidP="00A81986">
      <w:pPr>
        <w:numPr>
          <w:ilvl w:val="0"/>
          <w:numId w:val="26"/>
        </w:numPr>
        <w:spacing w:after="0" w:line="240" w:lineRule="auto"/>
        <w:jc w:val="both"/>
        <w:rPr>
          <w:sz w:val="24"/>
        </w:rPr>
      </w:pPr>
      <w:r w:rsidRPr="001C0AA2">
        <w:rPr>
          <w:sz w:val="24"/>
        </w:rPr>
        <w:t>Now tie a manila rope to the Dead weight, and try to pull it out of the inspection door to the nearest platform.</w:t>
      </w:r>
    </w:p>
    <w:p w14:paraId="5219FE92" w14:textId="77777777" w:rsidR="00A81986" w:rsidRPr="001C0AA2" w:rsidRDefault="00A81986" w:rsidP="00A81986">
      <w:pPr>
        <w:numPr>
          <w:ilvl w:val="0"/>
          <w:numId w:val="26"/>
        </w:numPr>
        <w:spacing w:after="0" w:line="240" w:lineRule="auto"/>
        <w:jc w:val="both"/>
        <w:rPr>
          <w:sz w:val="24"/>
        </w:rPr>
      </w:pPr>
      <w:r w:rsidRPr="001C0AA2">
        <w:rPr>
          <w:sz w:val="24"/>
        </w:rPr>
        <w:t xml:space="preserve">Replace the Dead weight </w:t>
      </w:r>
      <w:proofErr w:type="gramStart"/>
      <w:r w:rsidRPr="001C0AA2">
        <w:rPr>
          <w:sz w:val="24"/>
        </w:rPr>
        <w:t>with  suitable</w:t>
      </w:r>
      <w:proofErr w:type="gramEnd"/>
      <w:r w:rsidRPr="001C0AA2">
        <w:rPr>
          <w:sz w:val="24"/>
        </w:rPr>
        <w:t xml:space="preserve"> Dead weight . Replace the D- shackle if needed.</w:t>
      </w:r>
    </w:p>
    <w:p w14:paraId="4A48006E" w14:textId="77777777" w:rsidR="00A81986" w:rsidRPr="001C0AA2" w:rsidRDefault="00A81986" w:rsidP="00A81986">
      <w:pPr>
        <w:numPr>
          <w:ilvl w:val="0"/>
          <w:numId w:val="26"/>
        </w:numPr>
        <w:spacing w:after="0" w:line="240" w:lineRule="auto"/>
        <w:jc w:val="both"/>
        <w:rPr>
          <w:sz w:val="24"/>
        </w:rPr>
      </w:pPr>
      <w:r w:rsidRPr="001C0AA2">
        <w:rPr>
          <w:sz w:val="24"/>
        </w:rPr>
        <w:t>Manually rotate the extended shaft of motor in order to hoist the Dead weight till it is inserted into the stock rod housing.</w:t>
      </w:r>
    </w:p>
    <w:p w14:paraId="47454A30" w14:textId="77777777" w:rsidR="00A81986" w:rsidRPr="001C0AA2" w:rsidRDefault="00A81986" w:rsidP="00A81986">
      <w:pPr>
        <w:numPr>
          <w:ilvl w:val="0"/>
          <w:numId w:val="26"/>
        </w:numPr>
        <w:spacing w:after="0" w:line="240" w:lineRule="auto"/>
        <w:jc w:val="both"/>
        <w:rPr>
          <w:sz w:val="24"/>
        </w:rPr>
      </w:pPr>
      <w:r w:rsidRPr="001C0AA2">
        <w:rPr>
          <w:sz w:val="24"/>
        </w:rPr>
        <w:lastRenderedPageBreak/>
        <w:t xml:space="preserve">Now in co-ordination with instrumentation &amp; process dept. slowly lower the Dead weight </w:t>
      </w:r>
      <w:proofErr w:type="gramStart"/>
      <w:r w:rsidRPr="001C0AA2">
        <w:rPr>
          <w:sz w:val="24"/>
        </w:rPr>
        <w:t>Till</w:t>
      </w:r>
      <w:proofErr w:type="gramEnd"/>
      <w:r w:rsidRPr="001C0AA2">
        <w:rPr>
          <w:sz w:val="24"/>
        </w:rPr>
        <w:t xml:space="preserve"> it reaches at rest position.</w:t>
      </w:r>
    </w:p>
    <w:p w14:paraId="483BDF31" w14:textId="77777777" w:rsidR="00A81986" w:rsidRPr="001C0AA2" w:rsidRDefault="00A81986" w:rsidP="00A81986">
      <w:pPr>
        <w:jc w:val="both"/>
        <w:rPr>
          <w:sz w:val="24"/>
        </w:rPr>
      </w:pPr>
      <w:r w:rsidRPr="001C0AA2">
        <w:rPr>
          <w:b/>
          <w:sz w:val="24"/>
        </w:rPr>
        <w:t>Note</w:t>
      </w:r>
      <w:r w:rsidRPr="001C0AA2">
        <w:rPr>
          <w:sz w:val="24"/>
        </w:rPr>
        <w:t xml:space="preserve">: </w:t>
      </w:r>
    </w:p>
    <w:p w14:paraId="3BEE26C7" w14:textId="77777777" w:rsidR="00A81986" w:rsidRPr="001C0AA2" w:rsidRDefault="00A81986" w:rsidP="00A81986">
      <w:pPr>
        <w:jc w:val="both"/>
        <w:rPr>
          <w:sz w:val="24"/>
        </w:rPr>
      </w:pPr>
      <w:r w:rsidRPr="001C0AA2">
        <w:rPr>
          <w:b/>
          <w:sz w:val="24"/>
        </w:rPr>
        <w:t>Rest position</w:t>
      </w:r>
      <w:r w:rsidRPr="001C0AA2">
        <w:rPr>
          <w:sz w:val="24"/>
        </w:rPr>
        <w:t xml:space="preserve">: From the inspection door bottom edge to the lowest point of Dead weight is 2.5 </w:t>
      </w:r>
      <w:proofErr w:type="spellStart"/>
      <w:r w:rsidRPr="001C0AA2">
        <w:rPr>
          <w:sz w:val="24"/>
        </w:rPr>
        <w:t>mtr</w:t>
      </w:r>
      <w:proofErr w:type="spellEnd"/>
      <w:r w:rsidRPr="001C0AA2">
        <w:rPr>
          <w:sz w:val="24"/>
        </w:rPr>
        <w:t>.</w:t>
      </w:r>
    </w:p>
    <w:p w14:paraId="3A52812D" w14:textId="77777777" w:rsidR="00A81986" w:rsidRPr="001C0AA2" w:rsidRDefault="00A81986" w:rsidP="00A81986">
      <w:pPr>
        <w:numPr>
          <w:ilvl w:val="0"/>
          <w:numId w:val="26"/>
        </w:numPr>
        <w:spacing w:after="0" w:line="240" w:lineRule="auto"/>
        <w:jc w:val="both"/>
        <w:rPr>
          <w:sz w:val="24"/>
        </w:rPr>
      </w:pPr>
      <w:r w:rsidRPr="001C0AA2">
        <w:rPr>
          <w:sz w:val="24"/>
        </w:rPr>
        <w:t>Take trial of stock rod 2-3 times, after clearing electrical shutdown.</w:t>
      </w:r>
    </w:p>
    <w:p w14:paraId="0A326FDF" w14:textId="77777777" w:rsidR="00A81986" w:rsidRPr="001C0AA2" w:rsidRDefault="00A81986" w:rsidP="00A81986">
      <w:pPr>
        <w:numPr>
          <w:ilvl w:val="0"/>
          <w:numId w:val="26"/>
        </w:numPr>
        <w:spacing w:after="0" w:line="240" w:lineRule="auto"/>
        <w:jc w:val="both"/>
        <w:rPr>
          <w:sz w:val="24"/>
        </w:rPr>
      </w:pPr>
      <w:r w:rsidRPr="001C0AA2">
        <w:rPr>
          <w:sz w:val="24"/>
        </w:rPr>
        <w:t>Close the Inspection door; replace the asbestos rope if needed.</w:t>
      </w:r>
    </w:p>
    <w:p w14:paraId="4BFA6D4B" w14:textId="77777777" w:rsidR="00A81986" w:rsidRPr="001C0AA2" w:rsidRDefault="00A81986" w:rsidP="00A81986">
      <w:pPr>
        <w:numPr>
          <w:ilvl w:val="0"/>
          <w:numId w:val="26"/>
        </w:numPr>
        <w:spacing w:after="0" w:line="240" w:lineRule="auto"/>
        <w:jc w:val="both"/>
        <w:rPr>
          <w:sz w:val="24"/>
        </w:rPr>
      </w:pPr>
      <w:r w:rsidRPr="001C0AA2">
        <w:rPr>
          <w:sz w:val="24"/>
        </w:rPr>
        <w:t>Clear Work permit.</w:t>
      </w:r>
    </w:p>
    <w:p w14:paraId="613FA153" w14:textId="77777777" w:rsidR="00A81986" w:rsidRPr="001C0AA2" w:rsidRDefault="00A81986" w:rsidP="00A81986">
      <w:pPr>
        <w:jc w:val="both"/>
        <w:rPr>
          <w:sz w:val="24"/>
        </w:rPr>
      </w:pPr>
    </w:p>
    <w:p w14:paraId="611CC724" w14:textId="77777777" w:rsidR="00A81986" w:rsidRPr="001C0AA2" w:rsidRDefault="00A81986" w:rsidP="00A81986">
      <w:pPr>
        <w:jc w:val="both"/>
        <w:rPr>
          <w:b/>
        </w:rPr>
      </w:pPr>
    </w:p>
    <w:p w14:paraId="28108FB0" w14:textId="77777777" w:rsidR="00A81986" w:rsidRPr="001C0AA2" w:rsidRDefault="00A81986" w:rsidP="00A81986">
      <w:pPr>
        <w:pStyle w:val="BodyText2"/>
      </w:pPr>
      <w:r w:rsidRPr="001C0AA2">
        <w:t>Work No.2: Stock rod wire rope/chain replacement.</w:t>
      </w:r>
    </w:p>
    <w:p w14:paraId="1E652416" w14:textId="77777777" w:rsidR="00A81986" w:rsidRPr="001C0AA2" w:rsidRDefault="00A81986" w:rsidP="00A81986">
      <w:pPr>
        <w:jc w:val="both"/>
        <w:rPr>
          <w:b/>
        </w:rPr>
      </w:pPr>
    </w:p>
    <w:p w14:paraId="29262EF8" w14:textId="26D7BE84" w:rsidR="00A81986" w:rsidRPr="001C0AA2" w:rsidRDefault="00A81986" w:rsidP="00A81986">
      <w:pPr>
        <w:numPr>
          <w:ilvl w:val="0"/>
          <w:numId w:val="27"/>
        </w:numPr>
        <w:spacing w:after="0" w:line="240" w:lineRule="auto"/>
        <w:jc w:val="both"/>
        <w:rPr>
          <w:b/>
          <w:sz w:val="24"/>
        </w:rPr>
      </w:pPr>
      <w:r w:rsidRPr="001C0AA2">
        <w:rPr>
          <w:sz w:val="24"/>
        </w:rPr>
        <w:t xml:space="preserve">Take clearance from production department for changing the stock wire rope / chain replacement by taking work permit. </w:t>
      </w:r>
      <w:r w:rsidRPr="001C0AA2">
        <w:rPr>
          <w:b/>
          <w:sz w:val="24"/>
        </w:rPr>
        <w:t>This activity is to be carried out in shutdown of blast furnace.</w:t>
      </w:r>
    </w:p>
    <w:p w14:paraId="627A13DB" w14:textId="77777777" w:rsidR="00B20A66" w:rsidRPr="001C0AA2" w:rsidRDefault="00B20A66" w:rsidP="00B20A66">
      <w:pPr>
        <w:numPr>
          <w:ilvl w:val="0"/>
          <w:numId w:val="27"/>
        </w:numPr>
        <w:spacing w:after="0" w:line="240" w:lineRule="auto"/>
        <w:jc w:val="both"/>
        <w:rPr>
          <w:sz w:val="24"/>
        </w:rPr>
      </w:pPr>
      <w:r w:rsidRPr="001C0AA2">
        <w:rPr>
          <w:sz w:val="24"/>
        </w:rPr>
        <w:t>Ensure that top hatch &amp; bleeder in open condition.</w:t>
      </w:r>
    </w:p>
    <w:p w14:paraId="3DB49463" w14:textId="3DCCFD22" w:rsidR="00B20A66" w:rsidRPr="001C0AA2" w:rsidRDefault="00B20A66" w:rsidP="00B20A66">
      <w:pPr>
        <w:numPr>
          <w:ilvl w:val="0"/>
          <w:numId w:val="27"/>
        </w:numPr>
        <w:spacing w:after="0" w:line="240" w:lineRule="auto"/>
        <w:jc w:val="both"/>
        <w:rPr>
          <w:sz w:val="24"/>
        </w:rPr>
      </w:pPr>
      <w:r w:rsidRPr="001C0AA2">
        <w:rPr>
          <w:sz w:val="24"/>
        </w:rPr>
        <w:t>Carry the CO monitor &amp; CO should be zero.</w:t>
      </w:r>
    </w:p>
    <w:p w14:paraId="38E4A4CE" w14:textId="77777777" w:rsidR="00A81986" w:rsidRPr="001C0AA2" w:rsidRDefault="00A81986" w:rsidP="00A81986">
      <w:pPr>
        <w:numPr>
          <w:ilvl w:val="0"/>
          <w:numId w:val="27"/>
        </w:numPr>
        <w:spacing w:after="0" w:line="240" w:lineRule="auto"/>
        <w:jc w:val="both"/>
        <w:rPr>
          <w:sz w:val="24"/>
        </w:rPr>
      </w:pPr>
      <w:r w:rsidRPr="001C0AA2">
        <w:rPr>
          <w:sz w:val="24"/>
        </w:rPr>
        <w:t>Follow steps 2 to 10 of above procedure (</w:t>
      </w:r>
      <w:r w:rsidRPr="001C0AA2">
        <w:t>Work No 1A)</w:t>
      </w:r>
      <w:r w:rsidRPr="001C0AA2">
        <w:rPr>
          <w:sz w:val="24"/>
        </w:rPr>
        <w:t xml:space="preserve"> for replacing wire rope &amp; chain.</w:t>
      </w:r>
    </w:p>
    <w:p w14:paraId="36933BF8" w14:textId="77777777" w:rsidR="00A81986" w:rsidRPr="001C0AA2" w:rsidRDefault="00A81986" w:rsidP="00A81986">
      <w:pPr>
        <w:ind w:left="360"/>
        <w:jc w:val="both"/>
        <w:rPr>
          <w:sz w:val="24"/>
        </w:rPr>
      </w:pPr>
      <w:r w:rsidRPr="001C0AA2">
        <w:rPr>
          <w:b/>
          <w:sz w:val="24"/>
        </w:rPr>
        <w:t>Note</w:t>
      </w:r>
      <w:r w:rsidRPr="001C0AA2">
        <w:rPr>
          <w:sz w:val="24"/>
        </w:rPr>
        <w:t xml:space="preserve">: </w:t>
      </w:r>
      <w:r w:rsidRPr="001C0AA2">
        <w:rPr>
          <w:b/>
          <w:sz w:val="24"/>
        </w:rPr>
        <w:t>10mm wire rope</w:t>
      </w:r>
      <w:r w:rsidRPr="001C0AA2">
        <w:rPr>
          <w:sz w:val="24"/>
        </w:rPr>
        <w:t xml:space="preserve"> = 18 meters long.</w:t>
      </w:r>
    </w:p>
    <w:p w14:paraId="4970575C" w14:textId="77777777" w:rsidR="00A81986" w:rsidRPr="001C0AA2" w:rsidRDefault="00A81986" w:rsidP="00A81986">
      <w:pPr>
        <w:ind w:left="360"/>
        <w:jc w:val="both"/>
        <w:rPr>
          <w:sz w:val="24"/>
        </w:rPr>
      </w:pPr>
      <w:r w:rsidRPr="001C0AA2">
        <w:rPr>
          <w:b/>
          <w:sz w:val="24"/>
        </w:rPr>
        <w:t xml:space="preserve">           Chain length = </w:t>
      </w:r>
      <w:r w:rsidRPr="001C0AA2">
        <w:rPr>
          <w:sz w:val="24"/>
        </w:rPr>
        <w:t>7 meters.</w:t>
      </w:r>
    </w:p>
    <w:p w14:paraId="6A1205C3" w14:textId="77777777" w:rsidR="00A81986" w:rsidRPr="001C0AA2" w:rsidRDefault="00A81986" w:rsidP="00A81986">
      <w:pPr>
        <w:jc w:val="both"/>
        <w:rPr>
          <w:sz w:val="24"/>
        </w:rPr>
      </w:pPr>
    </w:p>
    <w:p w14:paraId="5073E7B9" w14:textId="77777777" w:rsidR="00A81986" w:rsidRPr="001C0AA2" w:rsidRDefault="00A81986" w:rsidP="00A81986">
      <w:pPr>
        <w:pStyle w:val="BodyText2"/>
      </w:pPr>
      <w:r w:rsidRPr="001C0AA2">
        <w:t xml:space="preserve">Work No 3: Stock rod coupling bush replacement/De couple trials </w:t>
      </w:r>
    </w:p>
    <w:p w14:paraId="098D94E7" w14:textId="77777777" w:rsidR="00A81986" w:rsidRPr="001C0AA2" w:rsidRDefault="00A81986" w:rsidP="00A81986">
      <w:pPr>
        <w:jc w:val="both"/>
        <w:rPr>
          <w:sz w:val="24"/>
        </w:rPr>
      </w:pPr>
    </w:p>
    <w:p w14:paraId="17961C97" w14:textId="77777777" w:rsidR="00A81986" w:rsidRPr="001C0AA2" w:rsidRDefault="00A81986" w:rsidP="00A81986">
      <w:pPr>
        <w:numPr>
          <w:ilvl w:val="0"/>
          <w:numId w:val="28"/>
        </w:numPr>
        <w:spacing w:after="0" w:line="240" w:lineRule="auto"/>
        <w:jc w:val="both"/>
        <w:rPr>
          <w:sz w:val="24"/>
        </w:rPr>
      </w:pPr>
      <w:r w:rsidRPr="001C0AA2">
        <w:rPr>
          <w:sz w:val="24"/>
        </w:rPr>
        <w:t>Take clearance from production department for changing the coupling bush or for de couple trials by taking work permit of the stock rod whose coupling bush needs to be replaced.</w:t>
      </w:r>
    </w:p>
    <w:p w14:paraId="74D388F2" w14:textId="77777777" w:rsidR="00A81986" w:rsidRPr="001C0AA2" w:rsidRDefault="00A81986" w:rsidP="00A81986">
      <w:pPr>
        <w:numPr>
          <w:ilvl w:val="0"/>
          <w:numId w:val="28"/>
        </w:numPr>
        <w:spacing w:after="0" w:line="240" w:lineRule="auto"/>
        <w:jc w:val="both"/>
        <w:rPr>
          <w:sz w:val="24"/>
        </w:rPr>
      </w:pPr>
      <w:r w:rsidRPr="001C0AA2">
        <w:rPr>
          <w:sz w:val="24"/>
        </w:rPr>
        <w:t xml:space="preserve">Inform Instrumentation </w:t>
      </w:r>
      <w:proofErr w:type="gramStart"/>
      <w:r w:rsidRPr="001C0AA2">
        <w:rPr>
          <w:sz w:val="24"/>
        </w:rPr>
        <w:t>to  park</w:t>
      </w:r>
      <w:proofErr w:type="gramEnd"/>
      <w:r w:rsidRPr="001C0AA2">
        <w:rPr>
          <w:sz w:val="24"/>
        </w:rPr>
        <w:t xml:space="preserve"> the Dead weight at Maintenance position. </w:t>
      </w:r>
    </w:p>
    <w:p w14:paraId="72399FAD" w14:textId="77777777" w:rsidR="00A81986" w:rsidRPr="001C0AA2" w:rsidRDefault="00A81986" w:rsidP="00A81986">
      <w:pPr>
        <w:numPr>
          <w:ilvl w:val="0"/>
          <w:numId w:val="28"/>
        </w:numPr>
        <w:spacing w:after="0" w:line="240" w:lineRule="auto"/>
        <w:jc w:val="both"/>
        <w:rPr>
          <w:sz w:val="24"/>
        </w:rPr>
      </w:pPr>
      <w:r w:rsidRPr="001C0AA2">
        <w:rPr>
          <w:sz w:val="24"/>
        </w:rPr>
        <w:t xml:space="preserve">Inform Instrumentation </w:t>
      </w:r>
      <w:proofErr w:type="gramStart"/>
      <w:r w:rsidRPr="001C0AA2">
        <w:rPr>
          <w:sz w:val="24"/>
        </w:rPr>
        <w:t>dept. ,</w:t>
      </w:r>
      <w:proofErr w:type="gramEnd"/>
      <w:r w:rsidRPr="001C0AA2">
        <w:rPr>
          <w:sz w:val="24"/>
        </w:rPr>
        <w:t xml:space="preserve"> as settings will get disturbed while de coupling.</w:t>
      </w:r>
    </w:p>
    <w:p w14:paraId="27AFA21D" w14:textId="77777777" w:rsidR="00A81986" w:rsidRPr="001C0AA2" w:rsidRDefault="00A81986" w:rsidP="00A81986">
      <w:pPr>
        <w:numPr>
          <w:ilvl w:val="0"/>
          <w:numId w:val="28"/>
        </w:numPr>
        <w:spacing w:after="0" w:line="240" w:lineRule="auto"/>
        <w:jc w:val="both"/>
        <w:rPr>
          <w:sz w:val="24"/>
        </w:rPr>
      </w:pPr>
      <w:r w:rsidRPr="001C0AA2">
        <w:rPr>
          <w:sz w:val="24"/>
        </w:rPr>
        <w:t xml:space="preserve">Take electrical shutdown of the </w:t>
      </w:r>
      <w:proofErr w:type="gramStart"/>
      <w:r w:rsidRPr="001C0AA2">
        <w:rPr>
          <w:sz w:val="24"/>
        </w:rPr>
        <w:t>equipment .</w:t>
      </w:r>
      <w:proofErr w:type="gramEnd"/>
    </w:p>
    <w:p w14:paraId="17EB0C87" w14:textId="77777777" w:rsidR="00A81986" w:rsidRPr="001C0AA2" w:rsidRDefault="00A81986" w:rsidP="00A81986">
      <w:pPr>
        <w:numPr>
          <w:ilvl w:val="0"/>
          <w:numId w:val="28"/>
        </w:numPr>
        <w:spacing w:after="0" w:line="240" w:lineRule="auto"/>
        <w:jc w:val="both"/>
        <w:rPr>
          <w:sz w:val="24"/>
        </w:rPr>
      </w:pPr>
      <w:r w:rsidRPr="001C0AA2">
        <w:rPr>
          <w:sz w:val="24"/>
        </w:rPr>
        <w:t>Close the furnace isolation valve.</w:t>
      </w:r>
    </w:p>
    <w:p w14:paraId="2F4C504A" w14:textId="77777777" w:rsidR="00A81986" w:rsidRPr="001C0AA2" w:rsidRDefault="00A81986" w:rsidP="00A81986">
      <w:pPr>
        <w:numPr>
          <w:ilvl w:val="0"/>
          <w:numId w:val="28"/>
        </w:numPr>
        <w:spacing w:after="0" w:line="240" w:lineRule="auto"/>
        <w:jc w:val="both"/>
        <w:rPr>
          <w:sz w:val="24"/>
        </w:rPr>
      </w:pPr>
      <w:r w:rsidRPr="001C0AA2">
        <w:rPr>
          <w:sz w:val="24"/>
        </w:rPr>
        <w:t>De-couple the motor and gear box by removing the Teflon bushes one at a time.</w:t>
      </w:r>
    </w:p>
    <w:p w14:paraId="1DB0F808" w14:textId="77777777" w:rsidR="00A81986" w:rsidRPr="001C0AA2" w:rsidRDefault="00A81986" w:rsidP="00A81986">
      <w:pPr>
        <w:numPr>
          <w:ilvl w:val="0"/>
          <w:numId w:val="28"/>
        </w:numPr>
        <w:spacing w:after="0" w:line="240" w:lineRule="auto"/>
        <w:jc w:val="both"/>
        <w:rPr>
          <w:sz w:val="24"/>
        </w:rPr>
      </w:pPr>
      <w:r w:rsidRPr="001C0AA2">
        <w:rPr>
          <w:sz w:val="24"/>
        </w:rPr>
        <w:t>Carry out the de- couple trials of motors after temporary clearing the shutdown.</w:t>
      </w:r>
    </w:p>
    <w:p w14:paraId="292819E2" w14:textId="77777777" w:rsidR="00A81986" w:rsidRPr="001C0AA2" w:rsidRDefault="00A81986" w:rsidP="00A81986">
      <w:pPr>
        <w:numPr>
          <w:ilvl w:val="0"/>
          <w:numId w:val="28"/>
        </w:numPr>
        <w:spacing w:after="0" w:line="240" w:lineRule="auto"/>
        <w:jc w:val="both"/>
        <w:rPr>
          <w:sz w:val="24"/>
        </w:rPr>
      </w:pPr>
      <w:r w:rsidRPr="001C0AA2">
        <w:rPr>
          <w:sz w:val="24"/>
        </w:rPr>
        <w:t xml:space="preserve">Once de-couple trial </w:t>
      </w:r>
      <w:proofErr w:type="gramStart"/>
      <w:r w:rsidRPr="001C0AA2">
        <w:rPr>
          <w:sz w:val="24"/>
        </w:rPr>
        <w:t>are</w:t>
      </w:r>
      <w:proofErr w:type="gramEnd"/>
      <w:r w:rsidRPr="001C0AA2">
        <w:rPr>
          <w:sz w:val="24"/>
        </w:rPr>
        <w:t xml:space="preserve"> finished, take clearance for coupling from electrical /Instrumentation.</w:t>
      </w:r>
    </w:p>
    <w:p w14:paraId="0275B7D1" w14:textId="77777777" w:rsidR="00A81986" w:rsidRPr="001C0AA2" w:rsidRDefault="00A81986" w:rsidP="00A81986">
      <w:pPr>
        <w:numPr>
          <w:ilvl w:val="0"/>
          <w:numId w:val="28"/>
        </w:numPr>
        <w:spacing w:after="0" w:line="240" w:lineRule="auto"/>
        <w:jc w:val="both"/>
        <w:rPr>
          <w:sz w:val="24"/>
        </w:rPr>
      </w:pPr>
      <w:r w:rsidRPr="001C0AA2">
        <w:rPr>
          <w:sz w:val="24"/>
        </w:rPr>
        <w:t>Check Teflon bushes for any damage, if found damaged same needs to be replaced.</w:t>
      </w:r>
    </w:p>
    <w:p w14:paraId="79196FB0" w14:textId="77777777" w:rsidR="00A81986" w:rsidRPr="001C0AA2" w:rsidRDefault="00A81986" w:rsidP="00A81986">
      <w:pPr>
        <w:numPr>
          <w:ilvl w:val="0"/>
          <w:numId w:val="28"/>
        </w:numPr>
        <w:spacing w:after="0" w:line="240" w:lineRule="auto"/>
        <w:jc w:val="both"/>
        <w:rPr>
          <w:sz w:val="24"/>
        </w:rPr>
      </w:pPr>
      <w:r w:rsidRPr="001C0AA2">
        <w:rPr>
          <w:sz w:val="24"/>
        </w:rPr>
        <w:t>Open the furnace isolation valve.</w:t>
      </w:r>
    </w:p>
    <w:p w14:paraId="5FDEBDEE" w14:textId="77777777" w:rsidR="00A81986" w:rsidRPr="001C0AA2" w:rsidRDefault="00A81986" w:rsidP="00A81986">
      <w:pPr>
        <w:numPr>
          <w:ilvl w:val="0"/>
          <w:numId w:val="28"/>
        </w:numPr>
        <w:spacing w:after="0" w:line="240" w:lineRule="auto"/>
        <w:jc w:val="both"/>
        <w:rPr>
          <w:sz w:val="24"/>
        </w:rPr>
      </w:pPr>
      <w:r w:rsidRPr="001C0AA2">
        <w:rPr>
          <w:sz w:val="24"/>
        </w:rPr>
        <w:t>Clear electrical shutdown &amp; take trial 2-3 times</w:t>
      </w:r>
    </w:p>
    <w:p w14:paraId="7F294220" w14:textId="77777777" w:rsidR="00A81986" w:rsidRPr="001C0AA2" w:rsidRDefault="00A81986" w:rsidP="00A81986">
      <w:pPr>
        <w:numPr>
          <w:ilvl w:val="0"/>
          <w:numId w:val="28"/>
        </w:numPr>
        <w:spacing w:after="0" w:line="240" w:lineRule="auto"/>
        <w:jc w:val="both"/>
        <w:rPr>
          <w:sz w:val="24"/>
        </w:rPr>
      </w:pPr>
      <w:r w:rsidRPr="001C0AA2">
        <w:rPr>
          <w:sz w:val="24"/>
        </w:rPr>
        <w:t>Clear the work permit &amp; give clearance to Operation dept.</w:t>
      </w:r>
    </w:p>
    <w:p w14:paraId="6CDAD0B1" w14:textId="77777777" w:rsidR="00A81986" w:rsidRPr="001C0AA2" w:rsidRDefault="00A81986" w:rsidP="00A81986">
      <w:pPr>
        <w:jc w:val="both"/>
        <w:rPr>
          <w:sz w:val="24"/>
        </w:rPr>
      </w:pPr>
    </w:p>
    <w:p w14:paraId="2184F4F0" w14:textId="77777777" w:rsidR="00A81986" w:rsidRPr="001C0AA2" w:rsidRDefault="00A81986" w:rsidP="00A81986">
      <w:pPr>
        <w:jc w:val="both"/>
        <w:rPr>
          <w:sz w:val="24"/>
        </w:rPr>
      </w:pPr>
    </w:p>
    <w:p w14:paraId="04B55E8D" w14:textId="77777777" w:rsidR="00A81986" w:rsidRPr="001C0AA2" w:rsidRDefault="00A81986" w:rsidP="00A81986">
      <w:pPr>
        <w:pStyle w:val="BodyText2"/>
      </w:pPr>
      <w:r w:rsidRPr="001C0AA2">
        <w:t>Work No 4: Stock rod gear box changing.</w:t>
      </w:r>
    </w:p>
    <w:p w14:paraId="3CF90603" w14:textId="77777777" w:rsidR="00A81986" w:rsidRPr="001C0AA2" w:rsidRDefault="00A81986" w:rsidP="00A81986">
      <w:pPr>
        <w:jc w:val="both"/>
        <w:rPr>
          <w:sz w:val="24"/>
        </w:rPr>
      </w:pPr>
    </w:p>
    <w:p w14:paraId="3868832C" w14:textId="2DDDA2CB" w:rsidR="00A81986" w:rsidRPr="001C0AA2" w:rsidRDefault="00A81986" w:rsidP="00A81986">
      <w:pPr>
        <w:numPr>
          <w:ilvl w:val="0"/>
          <w:numId w:val="29"/>
        </w:numPr>
        <w:spacing w:after="0" w:line="240" w:lineRule="auto"/>
        <w:jc w:val="both"/>
        <w:rPr>
          <w:sz w:val="24"/>
        </w:rPr>
      </w:pPr>
      <w:r w:rsidRPr="001C0AA2">
        <w:rPr>
          <w:sz w:val="24"/>
        </w:rPr>
        <w:t>Take clearance from production depar</w:t>
      </w:r>
      <w:r w:rsidR="007D16A4">
        <w:rPr>
          <w:sz w:val="24"/>
        </w:rPr>
        <w:t>tment for changing the gear box.</w:t>
      </w:r>
    </w:p>
    <w:p w14:paraId="1C7CFFE9" w14:textId="5DAB13A9" w:rsidR="00A81986" w:rsidRPr="001C0AA2" w:rsidRDefault="00A81986" w:rsidP="00A81986">
      <w:pPr>
        <w:numPr>
          <w:ilvl w:val="0"/>
          <w:numId w:val="29"/>
        </w:numPr>
        <w:spacing w:after="0" w:line="240" w:lineRule="auto"/>
        <w:jc w:val="both"/>
        <w:rPr>
          <w:sz w:val="24"/>
        </w:rPr>
      </w:pPr>
      <w:r w:rsidRPr="001C0AA2">
        <w:rPr>
          <w:sz w:val="24"/>
        </w:rPr>
        <w:t>Take electrical shutdown of the equipment</w:t>
      </w:r>
      <w:r w:rsidR="00B20A66" w:rsidRPr="001C0AA2">
        <w:rPr>
          <w:sz w:val="24"/>
        </w:rPr>
        <w:t xml:space="preserve"> &amp; take the </w:t>
      </w:r>
      <w:proofErr w:type="spellStart"/>
      <w:r w:rsidR="00B20A66" w:rsidRPr="001C0AA2">
        <w:rPr>
          <w:sz w:val="24"/>
        </w:rPr>
        <w:t>workpermit</w:t>
      </w:r>
      <w:proofErr w:type="spellEnd"/>
      <w:r w:rsidRPr="001C0AA2">
        <w:rPr>
          <w:sz w:val="24"/>
        </w:rPr>
        <w:t>.</w:t>
      </w:r>
    </w:p>
    <w:p w14:paraId="027247B8" w14:textId="46AB1D89" w:rsidR="00A81986" w:rsidRPr="001C0AA2" w:rsidRDefault="00A81986" w:rsidP="00A81986">
      <w:pPr>
        <w:numPr>
          <w:ilvl w:val="0"/>
          <w:numId w:val="29"/>
        </w:numPr>
        <w:spacing w:after="0" w:line="240" w:lineRule="auto"/>
        <w:jc w:val="both"/>
        <w:rPr>
          <w:sz w:val="24"/>
        </w:rPr>
      </w:pPr>
      <w:r w:rsidRPr="001C0AA2">
        <w:rPr>
          <w:sz w:val="24"/>
        </w:rPr>
        <w:t xml:space="preserve">Follow steps 2 to 11 </w:t>
      </w:r>
      <w:r w:rsidR="00B20A66" w:rsidRPr="001C0AA2">
        <w:rPr>
          <w:sz w:val="24"/>
        </w:rPr>
        <w:t>of work no#3.</w:t>
      </w:r>
    </w:p>
    <w:p w14:paraId="34F2F798" w14:textId="77777777" w:rsidR="00A81986" w:rsidRPr="001C0AA2" w:rsidRDefault="00A81986" w:rsidP="00A81986">
      <w:pPr>
        <w:pStyle w:val="BodyText2"/>
      </w:pPr>
    </w:p>
    <w:p w14:paraId="6811620D" w14:textId="77777777" w:rsidR="00A81986" w:rsidRPr="001C0AA2" w:rsidRDefault="00A81986" w:rsidP="00A81986">
      <w:pPr>
        <w:pStyle w:val="BodyText2"/>
      </w:pPr>
      <w:r w:rsidRPr="001C0AA2">
        <w:t xml:space="preserve">DO: </w:t>
      </w:r>
    </w:p>
    <w:p w14:paraId="4C9EFEE7" w14:textId="77777777" w:rsidR="00A81986" w:rsidRPr="001C0AA2" w:rsidRDefault="00A81986" w:rsidP="00A81986">
      <w:pPr>
        <w:numPr>
          <w:ilvl w:val="0"/>
          <w:numId w:val="31"/>
        </w:numPr>
        <w:spacing w:after="0" w:line="240" w:lineRule="auto"/>
        <w:jc w:val="both"/>
        <w:rPr>
          <w:sz w:val="24"/>
        </w:rPr>
      </w:pPr>
      <w:r w:rsidRPr="001C0AA2">
        <w:rPr>
          <w:sz w:val="24"/>
        </w:rPr>
        <w:t>Ensure top firing is carried out incase stock rod inspection door needs to be opened.</w:t>
      </w:r>
    </w:p>
    <w:p w14:paraId="0AA5D031" w14:textId="77777777" w:rsidR="00A81986" w:rsidRPr="001C0AA2" w:rsidRDefault="00A81986" w:rsidP="00A81986">
      <w:pPr>
        <w:numPr>
          <w:ilvl w:val="0"/>
          <w:numId w:val="31"/>
        </w:numPr>
        <w:spacing w:after="0" w:line="240" w:lineRule="auto"/>
        <w:jc w:val="both"/>
        <w:rPr>
          <w:sz w:val="24"/>
        </w:rPr>
      </w:pPr>
      <w:r w:rsidRPr="001C0AA2">
        <w:rPr>
          <w:sz w:val="24"/>
        </w:rPr>
        <w:t>Ensure release of tension of wire rope before working on wire rope.</w:t>
      </w:r>
    </w:p>
    <w:p w14:paraId="6476854C" w14:textId="77777777" w:rsidR="00A81986" w:rsidRPr="001C0AA2" w:rsidRDefault="00A81986" w:rsidP="00A81986">
      <w:pPr>
        <w:jc w:val="both"/>
        <w:rPr>
          <w:sz w:val="24"/>
        </w:rPr>
      </w:pPr>
      <w:r w:rsidRPr="001C0AA2">
        <w:rPr>
          <w:b/>
          <w:sz w:val="24"/>
        </w:rPr>
        <w:t>Do Not</w:t>
      </w:r>
      <w:r w:rsidRPr="001C0AA2">
        <w:rPr>
          <w:sz w:val="24"/>
        </w:rPr>
        <w:t>:</w:t>
      </w:r>
    </w:p>
    <w:p w14:paraId="28CC3CDB" w14:textId="77777777" w:rsidR="00A81986" w:rsidRPr="001C0AA2" w:rsidRDefault="00A81986" w:rsidP="00A81986">
      <w:pPr>
        <w:numPr>
          <w:ilvl w:val="0"/>
          <w:numId w:val="32"/>
        </w:numPr>
        <w:spacing w:after="0" w:line="240" w:lineRule="auto"/>
        <w:jc w:val="both"/>
        <w:rPr>
          <w:b/>
        </w:rPr>
      </w:pPr>
      <w:r w:rsidRPr="001C0AA2">
        <w:rPr>
          <w:sz w:val="24"/>
        </w:rPr>
        <w:t>Work at furnace top without any CO monitors.</w:t>
      </w:r>
    </w:p>
    <w:p w14:paraId="29730C66" w14:textId="667E4D7B" w:rsidR="00060331" w:rsidRPr="00060331" w:rsidRDefault="00A81986" w:rsidP="00060331">
      <w:pPr>
        <w:numPr>
          <w:ilvl w:val="0"/>
          <w:numId w:val="32"/>
        </w:numPr>
        <w:spacing w:after="0" w:line="240" w:lineRule="auto"/>
        <w:jc w:val="both"/>
        <w:rPr>
          <w:b/>
        </w:rPr>
      </w:pPr>
      <w:r w:rsidRPr="001C0AA2">
        <w:rPr>
          <w:sz w:val="24"/>
        </w:rPr>
        <w:t>Carry out activity like chain /</w:t>
      </w:r>
      <w:r w:rsidRPr="001C0AA2">
        <w:t xml:space="preserve"> </w:t>
      </w:r>
      <w:r w:rsidRPr="001C0AA2">
        <w:rPr>
          <w:sz w:val="24"/>
        </w:rPr>
        <w:t>Dead weight replacement in running furnace by isolating the furnace isolation ball valve</w:t>
      </w:r>
      <w:r w:rsidR="00060331">
        <w:rPr>
          <w:sz w:val="24"/>
        </w:rPr>
        <w:t>.</w:t>
      </w:r>
    </w:p>
    <w:p w14:paraId="7FD63DC1" w14:textId="77777777" w:rsidR="00060331" w:rsidRDefault="00060331" w:rsidP="00060331">
      <w:pPr>
        <w:spacing w:before="100" w:beforeAutospacing="1" w:after="100" w:afterAutospacing="1" w:line="240" w:lineRule="auto"/>
        <w:ind w:left="360"/>
        <w:rPr>
          <w:rFonts w:ascii="Times New Roman" w:eastAsia="Times New Roman" w:hAnsi="Times New Roman" w:cs="Times New Roman"/>
          <w:b/>
          <w:bCs/>
          <w:sz w:val="24"/>
          <w:szCs w:val="24"/>
          <w:lang w:val="fr-FR" w:eastAsia="en-IN"/>
        </w:rPr>
      </w:pPr>
      <w:r>
        <w:rPr>
          <w:rFonts w:ascii="Times New Roman" w:eastAsia="Times New Roman" w:hAnsi="Times New Roman" w:cs="Times New Roman"/>
          <w:b/>
          <w:bCs/>
          <w:sz w:val="24"/>
          <w:szCs w:val="24"/>
          <w:lang w:val="fr-FR" w:eastAsia="en-IN"/>
        </w:rPr>
        <w:t xml:space="preserve">   </w:t>
      </w:r>
    </w:p>
    <w:p w14:paraId="1830AAD7" w14:textId="77777777" w:rsidR="00060331" w:rsidRDefault="00060331" w:rsidP="00060331">
      <w:pPr>
        <w:spacing w:before="100" w:beforeAutospacing="1" w:after="100" w:afterAutospacing="1" w:line="240" w:lineRule="auto"/>
        <w:ind w:left="360"/>
        <w:rPr>
          <w:rFonts w:ascii="Times New Roman" w:eastAsia="Times New Roman" w:hAnsi="Times New Roman" w:cs="Times New Roman"/>
          <w:b/>
          <w:bCs/>
          <w:sz w:val="24"/>
          <w:szCs w:val="24"/>
          <w:lang w:val="fr-FR" w:eastAsia="en-IN"/>
        </w:rPr>
      </w:pPr>
      <w:r>
        <w:rPr>
          <w:rFonts w:ascii="Times New Roman" w:eastAsia="Times New Roman" w:hAnsi="Times New Roman" w:cs="Times New Roman"/>
          <w:b/>
          <w:bCs/>
          <w:sz w:val="24"/>
          <w:szCs w:val="24"/>
          <w:lang w:val="fr-FR" w:eastAsia="en-IN"/>
        </w:rPr>
        <w:t xml:space="preserve">     </w:t>
      </w:r>
    </w:p>
    <w:p w14:paraId="36F016F6" w14:textId="7D434165" w:rsidR="00060331" w:rsidRPr="00060331" w:rsidRDefault="00060331" w:rsidP="00060331">
      <w:pPr>
        <w:spacing w:before="100" w:beforeAutospacing="1" w:after="100" w:afterAutospacing="1" w:line="240" w:lineRule="auto"/>
        <w:ind w:left="360"/>
        <w:rPr>
          <w:rFonts w:ascii="Times New Roman" w:eastAsia="Times New Roman" w:hAnsi="Times New Roman" w:cs="Times New Roman"/>
          <w:b/>
          <w:bCs/>
          <w:sz w:val="24"/>
          <w:szCs w:val="24"/>
          <w:u w:val="single"/>
          <w:lang w:val="fr-FR" w:eastAsia="en-IN"/>
        </w:rPr>
      </w:pPr>
      <w:r w:rsidRPr="00060331">
        <w:rPr>
          <w:rFonts w:ascii="Times New Roman" w:eastAsia="Times New Roman" w:hAnsi="Times New Roman" w:cs="Times New Roman"/>
          <w:b/>
          <w:bCs/>
          <w:sz w:val="24"/>
          <w:szCs w:val="24"/>
          <w:lang w:val="fr-FR" w:eastAsia="en-IN"/>
        </w:rPr>
        <w:t xml:space="preserve">                                    </w:t>
      </w:r>
      <w:r w:rsidRPr="00060331">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060331" w:rsidRPr="001E642A" w14:paraId="2AB6BB18" w14:textId="77777777" w:rsidTr="009E2348">
        <w:tc>
          <w:tcPr>
            <w:tcW w:w="1277" w:type="dxa"/>
            <w:tcBorders>
              <w:bottom w:val="single" w:sz="4" w:space="0" w:color="auto"/>
              <w:right w:val="single" w:sz="4" w:space="0" w:color="auto"/>
            </w:tcBorders>
          </w:tcPr>
          <w:p w14:paraId="33ADBE93" w14:textId="77777777" w:rsidR="00060331" w:rsidRPr="007C1842" w:rsidRDefault="00060331" w:rsidP="009E2348">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B74D3C3" w14:textId="77777777" w:rsidR="00060331" w:rsidRPr="007C1842" w:rsidRDefault="00060331" w:rsidP="009E2348">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BECA8D2" w14:textId="77777777" w:rsidR="00060331" w:rsidRPr="007C1842" w:rsidRDefault="00060331" w:rsidP="009E2348">
            <w:pPr>
              <w:pStyle w:val="Header"/>
              <w:ind w:right="-151"/>
              <w:rPr>
                <w:b/>
              </w:rPr>
            </w:pPr>
            <w:r w:rsidRPr="007C1842">
              <w:rPr>
                <w:b/>
              </w:rPr>
              <w:t>Brief details of Revision</w:t>
            </w:r>
          </w:p>
        </w:tc>
        <w:tc>
          <w:tcPr>
            <w:tcW w:w="992" w:type="dxa"/>
            <w:tcBorders>
              <w:left w:val="single" w:sz="4" w:space="0" w:color="auto"/>
            </w:tcBorders>
          </w:tcPr>
          <w:p w14:paraId="011556FC" w14:textId="77777777" w:rsidR="00060331" w:rsidRPr="007C1842" w:rsidRDefault="00060331" w:rsidP="009E2348">
            <w:pPr>
              <w:pStyle w:val="Header"/>
              <w:tabs>
                <w:tab w:val="left" w:pos="1440"/>
                <w:tab w:val="left" w:pos="3240"/>
                <w:tab w:val="left" w:pos="8820"/>
              </w:tabs>
              <w:ind w:left="-108" w:right="-151"/>
              <w:jc w:val="center"/>
              <w:rPr>
                <w:b/>
              </w:rPr>
            </w:pPr>
            <w:r w:rsidRPr="007C1842">
              <w:rPr>
                <w:b/>
              </w:rPr>
              <w:t>New Rev.</w:t>
            </w:r>
          </w:p>
        </w:tc>
      </w:tr>
      <w:tr w:rsidR="00060331" w:rsidRPr="001E642A" w14:paraId="1100013D" w14:textId="77777777" w:rsidTr="009E2348">
        <w:tc>
          <w:tcPr>
            <w:tcW w:w="1277" w:type="dxa"/>
            <w:tcBorders>
              <w:top w:val="single" w:sz="4" w:space="0" w:color="auto"/>
              <w:right w:val="single" w:sz="4" w:space="0" w:color="auto"/>
            </w:tcBorders>
          </w:tcPr>
          <w:p w14:paraId="3F344E61" w14:textId="77777777" w:rsidR="00060331" w:rsidRPr="007C1842" w:rsidRDefault="00060331" w:rsidP="009E2348">
            <w:pPr>
              <w:pStyle w:val="Header"/>
              <w:ind w:right="-108"/>
            </w:pPr>
          </w:p>
        </w:tc>
        <w:tc>
          <w:tcPr>
            <w:tcW w:w="1701" w:type="dxa"/>
            <w:tcBorders>
              <w:top w:val="single" w:sz="4" w:space="0" w:color="auto"/>
              <w:left w:val="single" w:sz="4" w:space="0" w:color="auto"/>
              <w:right w:val="single" w:sz="4" w:space="0" w:color="auto"/>
            </w:tcBorders>
          </w:tcPr>
          <w:p w14:paraId="54AFA93B" w14:textId="77777777" w:rsidR="00060331" w:rsidRPr="007C1842" w:rsidRDefault="00060331" w:rsidP="009E2348">
            <w:pPr>
              <w:pStyle w:val="Header"/>
              <w:ind w:right="-151"/>
            </w:pPr>
          </w:p>
        </w:tc>
        <w:tc>
          <w:tcPr>
            <w:tcW w:w="5953" w:type="dxa"/>
            <w:tcBorders>
              <w:top w:val="single" w:sz="4" w:space="0" w:color="auto"/>
              <w:left w:val="single" w:sz="4" w:space="0" w:color="auto"/>
              <w:right w:val="single" w:sz="4" w:space="0" w:color="auto"/>
            </w:tcBorders>
          </w:tcPr>
          <w:p w14:paraId="71FC1140" w14:textId="77777777" w:rsidR="00060331" w:rsidRPr="007C1842" w:rsidRDefault="00060331" w:rsidP="009E2348">
            <w:pPr>
              <w:pStyle w:val="Header"/>
              <w:jc w:val="both"/>
            </w:pPr>
          </w:p>
        </w:tc>
        <w:tc>
          <w:tcPr>
            <w:tcW w:w="992" w:type="dxa"/>
            <w:tcBorders>
              <w:left w:val="single" w:sz="4" w:space="0" w:color="auto"/>
            </w:tcBorders>
          </w:tcPr>
          <w:p w14:paraId="6E2EB5C4" w14:textId="77777777" w:rsidR="00060331" w:rsidRPr="007C1842" w:rsidRDefault="00060331" w:rsidP="009E2348">
            <w:pPr>
              <w:pStyle w:val="Header"/>
              <w:tabs>
                <w:tab w:val="left" w:pos="1440"/>
                <w:tab w:val="left" w:pos="3240"/>
                <w:tab w:val="left" w:pos="8820"/>
              </w:tabs>
              <w:ind w:left="-108" w:right="-151"/>
              <w:jc w:val="center"/>
            </w:pPr>
          </w:p>
        </w:tc>
      </w:tr>
      <w:tr w:rsidR="00060331" w:rsidRPr="001E642A" w14:paraId="016A7394" w14:textId="77777777" w:rsidTr="009E2348">
        <w:tc>
          <w:tcPr>
            <w:tcW w:w="1277" w:type="dxa"/>
            <w:tcBorders>
              <w:top w:val="single" w:sz="4" w:space="0" w:color="auto"/>
              <w:right w:val="single" w:sz="4" w:space="0" w:color="auto"/>
            </w:tcBorders>
          </w:tcPr>
          <w:p w14:paraId="483C3D54" w14:textId="77777777" w:rsidR="00060331" w:rsidRPr="007C1842" w:rsidRDefault="00060331" w:rsidP="009E2348">
            <w:pPr>
              <w:pStyle w:val="Header"/>
              <w:ind w:right="-108"/>
            </w:pPr>
          </w:p>
        </w:tc>
        <w:tc>
          <w:tcPr>
            <w:tcW w:w="1701" w:type="dxa"/>
            <w:tcBorders>
              <w:top w:val="single" w:sz="4" w:space="0" w:color="auto"/>
              <w:left w:val="single" w:sz="4" w:space="0" w:color="auto"/>
              <w:right w:val="single" w:sz="4" w:space="0" w:color="auto"/>
            </w:tcBorders>
          </w:tcPr>
          <w:p w14:paraId="4A0993E2" w14:textId="77777777" w:rsidR="00060331" w:rsidRPr="007C1842" w:rsidRDefault="00060331" w:rsidP="009E2348">
            <w:pPr>
              <w:pStyle w:val="Header"/>
              <w:ind w:right="-151"/>
            </w:pPr>
          </w:p>
        </w:tc>
        <w:tc>
          <w:tcPr>
            <w:tcW w:w="5953" w:type="dxa"/>
            <w:tcBorders>
              <w:top w:val="single" w:sz="4" w:space="0" w:color="auto"/>
              <w:left w:val="single" w:sz="4" w:space="0" w:color="auto"/>
              <w:right w:val="single" w:sz="4" w:space="0" w:color="auto"/>
            </w:tcBorders>
          </w:tcPr>
          <w:p w14:paraId="6C7B332B" w14:textId="77777777" w:rsidR="00060331" w:rsidRPr="007C1842" w:rsidRDefault="00060331" w:rsidP="009E2348">
            <w:pPr>
              <w:pStyle w:val="Header"/>
              <w:jc w:val="both"/>
            </w:pPr>
          </w:p>
        </w:tc>
        <w:tc>
          <w:tcPr>
            <w:tcW w:w="992" w:type="dxa"/>
            <w:tcBorders>
              <w:left w:val="single" w:sz="4" w:space="0" w:color="auto"/>
            </w:tcBorders>
          </w:tcPr>
          <w:p w14:paraId="4D66F24E" w14:textId="77777777" w:rsidR="00060331" w:rsidRPr="007C1842" w:rsidRDefault="00060331" w:rsidP="009E2348">
            <w:pPr>
              <w:pStyle w:val="Header"/>
              <w:tabs>
                <w:tab w:val="left" w:pos="1440"/>
                <w:tab w:val="left" w:pos="3240"/>
                <w:tab w:val="left" w:pos="8820"/>
              </w:tabs>
              <w:ind w:left="-108" w:right="-151"/>
              <w:jc w:val="center"/>
            </w:pPr>
          </w:p>
        </w:tc>
      </w:tr>
      <w:tr w:rsidR="00060331" w:rsidRPr="001E642A" w14:paraId="3F409477" w14:textId="77777777" w:rsidTr="009E2348">
        <w:tc>
          <w:tcPr>
            <w:tcW w:w="1277" w:type="dxa"/>
            <w:tcBorders>
              <w:right w:val="nil"/>
            </w:tcBorders>
          </w:tcPr>
          <w:p w14:paraId="6BE0B50D" w14:textId="77777777" w:rsidR="00060331" w:rsidRPr="007C1842" w:rsidRDefault="00060331" w:rsidP="009E2348">
            <w:pPr>
              <w:pStyle w:val="Header"/>
              <w:ind w:right="-151"/>
              <w:jc w:val="center"/>
            </w:pPr>
          </w:p>
        </w:tc>
        <w:tc>
          <w:tcPr>
            <w:tcW w:w="1701" w:type="dxa"/>
            <w:tcBorders>
              <w:left w:val="nil"/>
              <w:right w:val="nil"/>
            </w:tcBorders>
          </w:tcPr>
          <w:p w14:paraId="268EAE15" w14:textId="77777777" w:rsidR="00060331" w:rsidRPr="007C1842" w:rsidRDefault="00060331" w:rsidP="009E2348">
            <w:pPr>
              <w:pStyle w:val="Header"/>
              <w:ind w:right="-151"/>
              <w:jc w:val="center"/>
            </w:pPr>
          </w:p>
        </w:tc>
        <w:tc>
          <w:tcPr>
            <w:tcW w:w="5953" w:type="dxa"/>
            <w:tcBorders>
              <w:left w:val="nil"/>
              <w:right w:val="nil"/>
            </w:tcBorders>
          </w:tcPr>
          <w:p w14:paraId="4AB93278" w14:textId="77777777" w:rsidR="00060331" w:rsidRPr="007C1842" w:rsidRDefault="00060331" w:rsidP="009E2348">
            <w:pPr>
              <w:pStyle w:val="BodyText"/>
              <w:rPr>
                <w:rFonts w:ascii="Times New Roman" w:hAnsi="Times New Roman"/>
              </w:rPr>
            </w:pPr>
          </w:p>
        </w:tc>
        <w:tc>
          <w:tcPr>
            <w:tcW w:w="992" w:type="dxa"/>
            <w:tcBorders>
              <w:left w:val="nil"/>
            </w:tcBorders>
          </w:tcPr>
          <w:p w14:paraId="3DD21370" w14:textId="77777777" w:rsidR="00060331" w:rsidRPr="007C1842" w:rsidRDefault="00060331" w:rsidP="009E2348">
            <w:pPr>
              <w:pStyle w:val="Header"/>
              <w:tabs>
                <w:tab w:val="left" w:pos="1440"/>
                <w:tab w:val="left" w:pos="3240"/>
                <w:tab w:val="left" w:pos="8820"/>
              </w:tabs>
              <w:ind w:left="-108" w:right="-151"/>
              <w:jc w:val="center"/>
            </w:pPr>
          </w:p>
        </w:tc>
      </w:tr>
    </w:tbl>
    <w:p w14:paraId="2B8C7ED6" w14:textId="77777777" w:rsidR="00060331" w:rsidRPr="00060331" w:rsidRDefault="00060331" w:rsidP="00C73A0A">
      <w:pPr>
        <w:pStyle w:val="ListParagraph"/>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060331" w14:paraId="379538D0" w14:textId="77777777" w:rsidTr="009E2348">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EA96E8" w14:textId="77777777" w:rsidR="00060331" w:rsidRDefault="00060331" w:rsidP="009E2348">
            <w:pPr>
              <w:rPr>
                <w:rFonts w:ascii="Times New Roman" w:hAnsi="Times New Roman" w:cs="Times New Roman"/>
                <w:b/>
                <w:bCs/>
                <w:sz w:val="20"/>
                <w:szCs w:val="20"/>
              </w:rPr>
            </w:pPr>
            <w:r>
              <w:rPr>
                <w:rFonts w:ascii="Times New Roman" w:hAnsi="Times New Roman" w:cs="Times New Roman"/>
                <w:b/>
                <w:bCs/>
              </w:rPr>
              <w:t xml:space="preserve">Prepared By: </w:t>
            </w:r>
          </w:p>
          <w:p w14:paraId="0DAC20D8" w14:textId="77777777" w:rsidR="00060331" w:rsidRDefault="00060331" w:rsidP="009E2348">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F74BACA" w14:textId="77777777" w:rsidR="00060331" w:rsidRDefault="00060331" w:rsidP="009E2348">
            <w:pPr>
              <w:rPr>
                <w:rFonts w:ascii="Times New Roman" w:hAnsi="Times New Roman" w:cs="Times New Roman"/>
                <w:b/>
                <w:bCs/>
              </w:rPr>
            </w:pPr>
            <w:r>
              <w:rPr>
                <w:rFonts w:ascii="Times New Roman" w:hAnsi="Times New Roman" w:cs="Times New Roman"/>
                <w:b/>
                <w:bCs/>
              </w:rPr>
              <w:t xml:space="preserve">Reviewed &amp; Issued By: </w:t>
            </w:r>
          </w:p>
          <w:p w14:paraId="5C2E9353" w14:textId="77777777" w:rsidR="00060331" w:rsidRDefault="00060331" w:rsidP="009E2348">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1D6BCFC" w14:textId="77777777" w:rsidR="00060331" w:rsidRDefault="00060331" w:rsidP="009E2348">
            <w:pPr>
              <w:rPr>
                <w:rFonts w:ascii="Times New Roman" w:hAnsi="Times New Roman" w:cs="Times New Roman"/>
                <w:b/>
                <w:bCs/>
              </w:rPr>
            </w:pPr>
            <w:r>
              <w:rPr>
                <w:rFonts w:ascii="Times New Roman" w:hAnsi="Times New Roman" w:cs="Times New Roman"/>
                <w:b/>
                <w:bCs/>
              </w:rPr>
              <w:t xml:space="preserve">Approved By: </w:t>
            </w:r>
          </w:p>
          <w:p w14:paraId="261CBD41" w14:textId="77777777" w:rsidR="00060331" w:rsidRDefault="00060331" w:rsidP="009E2348">
            <w:pPr>
              <w:rPr>
                <w:rFonts w:ascii="Times New Roman" w:hAnsi="Times New Roman" w:cs="Times New Roman"/>
              </w:rPr>
            </w:pPr>
            <w:r>
              <w:rPr>
                <w:rFonts w:ascii="Times New Roman" w:eastAsia="Times New Roman" w:hAnsi="Times New Roman" w:cs="Times New Roman"/>
              </w:rPr>
              <w:t>Mechanical and Asset Integrity Head VAB</w:t>
            </w:r>
          </w:p>
        </w:tc>
      </w:tr>
      <w:tr w:rsidR="00060331" w14:paraId="0710B7C2" w14:textId="77777777" w:rsidTr="009E2348">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2B15801" w14:textId="77777777" w:rsidR="00060331" w:rsidRDefault="00060331" w:rsidP="009E2348">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88A1367" w14:textId="77777777" w:rsidR="00060331" w:rsidRDefault="00060331" w:rsidP="009E2348">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41725C5" w14:textId="77777777" w:rsidR="00060331" w:rsidRDefault="00060331" w:rsidP="009E2348">
            <w:pPr>
              <w:rPr>
                <w:rFonts w:ascii="Times New Roman" w:hAnsi="Times New Roman" w:cs="Times New Roman"/>
                <w:b/>
                <w:bCs/>
              </w:rPr>
            </w:pPr>
            <w:r>
              <w:rPr>
                <w:rFonts w:ascii="Times New Roman" w:hAnsi="Times New Roman" w:cs="Times New Roman"/>
                <w:b/>
                <w:bCs/>
              </w:rPr>
              <w:t>Signature:</w:t>
            </w:r>
          </w:p>
        </w:tc>
      </w:tr>
      <w:tr w:rsidR="00060331" w14:paraId="25338335" w14:textId="77777777" w:rsidTr="009E2348">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664201" w14:textId="2EF4DCF5" w:rsidR="00060331" w:rsidRDefault="00060331" w:rsidP="009E2348">
            <w:pPr>
              <w:tabs>
                <w:tab w:val="right" w:pos="2586"/>
              </w:tabs>
              <w:rPr>
                <w:rFonts w:ascii="Times New Roman" w:hAnsi="Times New Roman" w:cs="Times New Roman"/>
                <w:b/>
                <w:bCs/>
              </w:rPr>
            </w:pPr>
            <w:r>
              <w:rPr>
                <w:rFonts w:ascii="Times New Roman" w:hAnsi="Times New Roman" w:cs="Times New Roman"/>
                <w:b/>
                <w:bCs/>
              </w:rPr>
              <w:t xml:space="preserve">Review Date: </w:t>
            </w:r>
            <w:r w:rsidR="0093630E">
              <w:rPr>
                <w:rFonts w:ascii="Times New Roman" w:hAnsi="Times New Roman" w:cs="Times New Roman"/>
                <w:b/>
                <w:bCs/>
              </w:rPr>
              <w:t>15</w:t>
            </w:r>
            <w:r>
              <w:rPr>
                <w:rFonts w:ascii="Times New Roman" w:hAnsi="Times New Roman" w:cs="Times New Roman"/>
                <w:b/>
                <w:bCs/>
              </w:rPr>
              <w:t>.0</w:t>
            </w:r>
            <w:r w:rsidR="0093630E">
              <w:rPr>
                <w:rFonts w:ascii="Times New Roman" w:hAnsi="Times New Roman" w:cs="Times New Roman"/>
                <w:b/>
                <w:bCs/>
              </w:rPr>
              <w:t>7</w:t>
            </w:r>
            <w:r>
              <w:rPr>
                <w:rFonts w:ascii="Times New Roman" w:hAnsi="Times New Roman" w:cs="Times New Roman"/>
                <w:b/>
                <w:bCs/>
              </w:rPr>
              <w:t>.2023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8FEE081" w14:textId="48ABEFE7" w:rsidR="00060331" w:rsidRDefault="00060331" w:rsidP="009E2348">
            <w:pPr>
              <w:rPr>
                <w:rFonts w:ascii="Times New Roman" w:hAnsi="Times New Roman" w:cs="Times New Roman"/>
                <w:b/>
                <w:bCs/>
              </w:rPr>
            </w:pPr>
            <w:r>
              <w:rPr>
                <w:rFonts w:ascii="Times New Roman" w:hAnsi="Times New Roman" w:cs="Times New Roman"/>
                <w:b/>
                <w:bCs/>
              </w:rPr>
              <w:t>Review Date:</w:t>
            </w:r>
            <w:r w:rsidR="0093630E">
              <w:rPr>
                <w:rFonts w:ascii="Times New Roman" w:hAnsi="Times New Roman" w:cs="Times New Roman"/>
                <w:b/>
                <w:bCs/>
              </w:rPr>
              <w:t>15</w:t>
            </w:r>
            <w:r>
              <w:rPr>
                <w:rFonts w:ascii="Times New Roman" w:hAnsi="Times New Roman" w:cs="Times New Roman"/>
                <w:b/>
                <w:bCs/>
              </w:rPr>
              <w:t>.0</w:t>
            </w:r>
            <w:r w:rsidR="0093630E">
              <w:rPr>
                <w:rFonts w:ascii="Times New Roman" w:hAnsi="Times New Roman" w:cs="Times New Roman"/>
                <w:b/>
                <w:bCs/>
              </w:rPr>
              <w:t>7</w:t>
            </w:r>
            <w:r>
              <w:rPr>
                <w:rFonts w:ascii="Times New Roman" w:hAnsi="Times New Roman" w:cs="Times New Roman"/>
                <w:b/>
                <w:bCs/>
              </w:rPr>
              <w:t>.2023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4F77AED" w14:textId="65B1C2A2" w:rsidR="00060331" w:rsidRDefault="00060331" w:rsidP="009E2348">
            <w:pPr>
              <w:rPr>
                <w:rFonts w:ascii="Times New Roman" w:hAnsi="Times New Roman" w:cs="Times New Roman"/>
                <w:b/>
                <w:bCs/>
              </w:rPr>
            </w:pPr>
            <w:r>
              <w:rPr>
                <w:rFonts w:ascii="Times New Roman" w:hAnsi="Times New Roman" w:cs="Times New Roman"/>
                <w:b/>
                <w:bCs/>
              </w:rPr>
              <w:t xml:space="preserve">Review Date: </w:t>
            </w:r>
            <w:r w:rsidR="0093630E">
              <w:rPr>
                <w:rFonts w:ascii="Times New Roman" w:hAnsi="Times New Roman" w:cs="Times New Roman"/>
                <w:b/>
                <w:bCs/>
              </w:rPr>
              <w:t>15</w:t>
            </w:r>
            <w:r>
              <w:rPr>
                <w:rFonts w:ascii="Times New Roman" w:hAnsi="Times New Roman" w:cs="Times New Roman"/>
                <w:b/>
                <w:bCs/>
              </w:rPr>
              <w:t>.0</w:t>
            </w:r>
            <w:r w:rsidR="0093630E">
              <w:rPr>
                <w:rFonts w:ascii="Times New Roman" w:hAnsi="Times New Roman" w:cs="Times New Roman"/>
                <w:b/>
                <w:bCs/>
              </w:rPr>
              <w:t>7</w:t>
            </w:r>
            <w:r>
              <w:rPr>
                <w:rFonts w:ascii="Times New Roman" w:hAnsi="Times New Roman" w:cs="Times New Roman"/>
                <w:b/>
                <w:bCs/>
              </w:rPr>
              <w:t>.2023</w:t>
            </w:r>
          </w:p>
        </w:tc>
      </w:tr>
    </w:tbl>
    <w:p w14:paraId="45D27C1C" w14:textId="77777777" w:rsidR="00060331" w:rsidRPr="00060331" w:rsidRDefault="00060331" w:rsidP="00060331">
      <w:pPr>
        <w:spacing w:after="0" w:line="240" w:lineRule="auto"/>
        <w:jc w:val="both"/>
        <w:rPr>
          <w:b/>
        </w:rPr>
      </w:pPr>
    </w:p>
    <w:sectPr w:rsidR="00060331" w:rsidRPr="00060331" w:rsidSect="00F52908">
      <w:headerReference w:type="default" r:id="rId8"/>
      <w:footerReference w:type="default" r:id="rId9"/>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AE34C" w14:textId="77777777" w:rsidR="0033531D" w:rsidRDefault="0033531D" w:rsidP="0036287A">
      <w:pPr>
        <w:spacing w:after="0" w:line="240" w:lineRule="auto"/>
      </w:pPr>
      <w:r>
        <w:separator/>
      </w:r>
    </w:p>
  </w:endnote>
  <w:endnote w:type="continuationSeparator" w:id="0">
    <w:p w14:paraId="2326259A" w14:textId="77777777" w:rsidR="0033531D" w:rsidRDefault="0033531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194A"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A8D1" w14:textId="77777777" w:rsidR="0033531D" w:rsidRDefault="0033531D" w:rsidP="0036287A">
      <w:pPr>
        <w:spacing w:after="0" w:line="240" w:lineRule="auto"/>
      </w:pPr>
      <w:r>
        <w:separator/>
      </w:r>
    </w:p>
  </w:footnote>
  <w:footnote w:type="continuationSeparator" w:id="0">
    <w:p w14:paraId="535BB4C5" w14:textId="77777777" w:rsidR="0033531D" w:rsidRDefault="0033531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63CC8244"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6A4CEF31" w14:textId="751B3A47" w:rsidR="00025D07" w:rsidRDefault="00675293">
          <w:pPr>
            <w:pStyle w:val="Header"/>
            <w:spacing w:line="276" w:lineRule="auto"/>
            <w:ind w:left="-122"/>
          </w:pPr>
          <w:r w:rsidRPr="009D7D6C">
            <w:rPr>
              <w:rFonts w:ascii="Times New Roman" w:eastAsia="Times New Roman" w:hAnsi="Times New Roman" w:cs="Times New Roman"/>
              <w:noProof/>
              <w:sz w:val="18"/>
              <w:szCs w:val="18"/>
            </w:rPr>
            <w:drawing>
              <wp:inline distT="0" distB="0" distL="0" distR="0" wp14:anchorId="3097AD14" wp14:editId="45D7B8B3">
                <wp:extent cx="1989839" cy="9950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572" cy="1012914"/>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24811C18" w14:textId="360EE554" w:rsidR="00025D07" w:rsidRDefault="007D16A4">
          <w:pPr>
            <w:pStyle w:val="NoSpacing"/>
            <w:spacing w:line="276" w:lineRule="auto"/>
            <w:jc w:val="center"/>
            <w:rPr>
              <w:rFonts w:ascii="Times New Roman" w:hAnsi="Times New Roman" w:cs="Times New Roman"/>
              <w:b/>
            </w:rPr>
          </w:pPr>
          <w:r>
            <w:rPr>
              <w:rFonts w:ascii="Times New Roman" w:hAnsi="Times New Roman" w:cs="Times New Roman"/>
              <w:b/>
            </w:rPr>
            <w:t>VEDANTA LIMITED – VALUE ADDED</w:t>
          </w:r>
          <w:r w:rsidR="00025D07">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081F90C6"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3E01BD6B" w14:textId="425D1F68" w:rsidR="00025D07" w:rsidRDefault="00390E5B">
          <w:pPr>
            <w:pStyle w:val="NoSpacing"/>
            <w:spacing w:line="276" w:lineRule="auto"/>
            <w:rPr>
              <w:rFonts w:ascii="Times New Roman" w:hAnsi="Times New Roman" w:cs="Times New Roman"/>
              <w:b/>
            </w:rPr>
          </w:pPr>
          <w:r>
            <w:rPr>
              <w:rFonts w:ascii="Times New Roman" w:hAnsi="Times New Roman" w:cs="Times New Roman"/>
              <w:b/>
            </w:rPr>
            <w:t>VL/IMS</w:t>
          </w:r>
          <w:r w:rsidR="00515978">
            <w:rPr>
              <w:rFonts w:ascii="Times New Roman" w:hAnsi="Times New Roman" w:cs="Times New Roman"/>
              <w:b/>
            </w:rPr>
            <w:t>/BF3/</w:t>
          </w:r>
          <w:r>
            <w:rPr>
              <w:rFonts w:ascii="Times New Roman" w:hAnsi="Times New Roman" w:cs="Times New Roman"/>
              <w:b/>
            </w:rPr>
            <w:t>MECH/</w:t>
          </w:r>
          <w:r w:rsidR="00515978">
            <w:rPr>
              <w:rFonts w:ascii="Times New Roman" w:hAnsi="Times New Roman" w:cs="Times New Roman"/>
              <w:b/>
            </w:rPr>
            <w:t>WI/5</w:t>
          </w:r>
        </w:p>
      </w:tc>
    </w:tr>
    <w:tr w:rsidR="00025D07" w14:paraId="01B2064A"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7AE6716"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38B57E8D"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25C4AC9C"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051E97CB" w14:textId="6C3AB5E5" w:rsidR="00025D07" w:rsidRDefault="008629D8">
          <w:pPr>
            <w:pStyle w:val="NoSpacing"/>
            <w:spacing w:line="276" w:lineRule="auto"/>
            <w:rPr>
              <w:rFonts w:ascii="Times New Roman" w:hAnsi="Times New Roman" w:cs="Times New Roman"/>
              <w:b/>
            </w:rPr>
          </w:pPr>
          <w:r>
            <w:rPr>
              <w:rFonts w:ascii="Times New Roman" w:hAnsi="Times New Roman" w:cs="Times New Roman"/>
              <w:b/>
            </w:rPr>
            <w:t>15.07.20</w:t>
          </w:r>
          <w:r w:rsidR="00C850E7">
            <w:rPr>
              <w:rFonts w:ascii="Times New Roman" w:hAnsi="Times New Roman" w:cs="Times New Roman"/>
              <w:b/>
            </w:rPr>
            <w:t>2</w:t>
          </w:r>
          <w:r w:rsidR="00675293">
            <w:rPr>
              <w:rFonts w:ascii="Times New Roman" w:hAnsi="Times New Roman" w:cs="Times New Roman"/>
              <w:b/>
            </w:rPr>
            <w:t>3</w:t>
          </w:r>
        </w:p>
      </w:tc>
    </w:tr>
    <w:tr w:rsidR="00025D07" w14:paraId="75618824"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5A7F98F"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381DB107" w14:textId="5D15EA6A" w:rsidR="00025D07" w:rsidRPr="005C075B" w:rsidRDefault="00025D07" w:rsidP="00783DCD">
          <w:pPr>
            <w:pStyle w:val="NoSpacing"/>
            <w:spacing w:line="276" w:lineRule="auto"/>
            <w:jc w:val="center"/>
            <w:rPr>
              <w:rFonts w:ascii="Times New Roman" w:hAnsi="Times New Roman" w:cs="Times New Roman"/>
            </w:rPr>
          </w:pPr>
          <w:proofErr w:type="gramStart"/>
          <w:r>
            <w:rPr>
              <w:rFonts w:ascii="Times New Roman" w:hAnsi="Times New Roman" w:cs="Times New Roman"/>
              <w:b/>
            </w:rPr>
            <w:t xml:space="preserve">Procedure </w:t>
          </w:r>
          <w:r w:rsidR="005C075B">
            <w:rPr>
              <w:rFonts w:ascii="Times New Roman" w:hAnsi="Times New Roman" w:cs="Times New Roman"/>
              <w:b/>
            </w:rPr>
            <w:t>:</w:t>
          </w:r>
          <w:proofErr w:type="gramEnd"/>
          <w:r w:rsidR="005C075B">
            <w:rPr>
              <w:rFonts w:ascii="Times New Roman" w:hAnsi="Times New Roman" w:cs="Times New Roman"/>
              <w:b/>
            </w:rPr>
            <w:t xml:space="preserve"> </w:t>
          </w:r>
          <w:r w:rsidR="005C075B" w:rsidRPr="00C27887">
            <w:rPr>
              <w:rFonts w:ascii="Times New Roman" w:hAnsi="Times New Roman" w:cs="Times New Roman"/>
              <w:b/>
              <w:color w:val="000000" w:themeColor="text1"/>
              <w:sz w:val="24"/>
              <w:szCs w:val="24"/>
            </w:rPr>
            <w:t>Safe maintenance of auto stock rod</w:t>
          </w:r>
        </w:p>
      </w:tc>
      <w:tc>
        <w:tcPr>
          <w:tcW w:w="1700" w:type="dxa"/>
          <w:tcBorders>
            <w:top w:val="single" w:sz="4" w:space="0" w:color="auto"/>
            <w:left w:val="single" w:sz="4" w:space="0" w:color="auto"/>
            <w:bottom w:val="single" w:sz="4" w:space="0" w:color="auto"/>
            <w:right w:val="single" w:sz="4" w:space="0" w:color="auto"/>
          </w:tcBorders>
          <w:hideMark/>
        </w:tcPr>
        <w:p w14:paraId="661D2E5C"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088870F1" w14:textId="5C9E6EC9" w:rsidR="00025D07" w:rsidRDefault="00C27887">
          <w:pPr>
            <w:pStyle w:val="NoSpacing"/>
            <w:spacing w:line="276" w:lineRule="auto"/>
            <w:rPr>
              <w:rFonts w:ascii="Times New Roman" w:hAnsi="Times New Roman" w:cs="Times New Roman"/>
              <w:b/>
            </w:rPr>
          </w:pPr>
          <w:r>
            <w:rPr>
              <w:rFonts w:ascii="Times New Roman" w:hAnsi="Times New Roman" w:cs="Times New Roman"/>
              <w:b/>
            </w:rPr>
            <w:t>0</w:t>
          </w:r>
          <w:r w:rsidR="00675293">
            <w:rPr>
              <w:rFonts w:ascii="Times New Roman" w:hAnsi="Times New Roman" w:cs="Times New Roman"/>
              <w:b/>
            </w:rPr>
            <w:t>5</w:t>
          </w:r>
        </w:p>
      </w:tc>
    </w:tr>
    <w:tr w:rsidR="00025D07" w14:paraId="7E62B0CC"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9B0CEEE"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4EFF520F"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33FBDBDF"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602ECC5B"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7D16A4">
            <w:rPr>
              <w:rFonts w:ascii="Times New Roman" w:hAnsi="Times New Roman" w:cs="Times New Roman"/>
              <w:b/>
              <w:noProof/>
            </w:rPr>
            <w:t>4</w:t>
          </w:r>
          <w:r>
            <w:rPr>
              <w:rFonts w:ascii="Times New Roman" w:hAnsi="Times New Roman" w:cs="Times New Roman"/>
              <w:b/>
            </w:rPr>
            <w:fldChar w:fldCharType="end"/>
          </w:r>
          <w:r>
            <w:rPr>
              <w:rFonts w:ascii="Times New Roman" w:hAnsi="Times New Roman" w:cs="Times New Roman"/>
              <w:b/>
            </w:rPr>
            <w:t xml:space="preserve"> of 4</w:t>
          </w:r>
        </w:p>
      </w:tc>
    </w:tr>
  </w:tbl>
  <w:p w14:paraId="2B2577F9"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0EE"/>
    <w:multiLevelType w:val="hybridMultilevel"/>
    <w:tmpl w:val="D4E0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2BF4"/>
    <w:multiLevelType w:val="hybridMultilevel"/>
    <w:tmpl w:val="E72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4278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C596918"/>
    <w:multiLevelType w:val="hybridMultilevel"/>
    <w:tmpl w:val="185AA6D4"/>
    <w:lvl w:ilvl="0" w:tplc="55725E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27FC7"/>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2A035DD"/>
    <w:multiLevelType w:val="hybridMultilevel"/>
    <w:tmpl w:val="80B89270"/>
    <w:lvl w:ilvl="0" w:tplc="6E1E0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3E27DC"/>
    <w:multiLevelType w:val="multilevel"/>
    <w:tmpl w:val="82AEC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1D033330"/>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1707AB4"/>
    <w:multiLevelType w:val="hybridMultilevel"/>
    <w:tmpl w:val="35B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45C7"/>
    <w:multiLevelType w:val="hybridMultilevel"/>
    <w:tmpl w:val="DA466344"/>
    <w:lvl w:ilvl="0" w:tplc="2EE0B232">
      <w:start w:val="1"/>
      <w:numFmt w:val="decimal"/>
      <w:lvlText w:val="%1."/>
      <w:lvlJc w:val="left"/>
      <w:pPr>
        <w:tabs>
          <w:tab w:val="num" w:pos="720"/>
        </w:tabs>
        <w:ind w:left="720" w:hanging="360"/>
      </w:pPr>
    </w:lvl>
    <w:lvl w:ilvl="1" w:tplc="C85AD462" w:tentative="1">
      <w:start w:val="1"/>
      <w:numFmt w:val="lowerLetter"/>
      <w:lvlText w:val="%2."/>
      <w:lvlJc w:val="left"/>
      <w:pPr>
        <w:tabs>
          <w:tab w:val="num" w:pos="1440"/>
        </w:tabs>
        <w:ind w:left="1440" w:hanging="360"/>
      </w:pPr>
    </w:lvl>
    <w:lvl w:ilvl="2" w:tplc="3D1CED0E" w:tentative="1">
      <w:start w:val="1"/>
      <w:numFmt w:val="lowerRoman"/>
      <w:lvlText w:val="%3."/>
      <w:lvlJc w:val="right"/>
      <w:pPr>
        <w:tabs>
          <w:tab w:val="num" w:pos="2160"/>
        </w:tabs>
        <w:ind w:left="2160" w:hanging="180"/>
      </w:pPr>
    </w:lvl>
    <w:lvl w:ilvl="3" w:tplc="BA6EC23C" w:tentative="1">
      <w:start w:val="1"/>
      <w:numFmt w:val="decimal"/>
      <w:lvlText w:val="%4."/>
      <w:lvlJc w:val="left"/>
      <w:pPr>
        <w:tabs>
          <w:tab w:val="num" w:pos="2880"/>
        </w:tabs>
        <w:ind w:left="2880" w:hanging="360"/>
      </w:pPr>
    </w:lvl>
    <w:lvl w:ilvl="4" w:tplc="0BA86FE4" w:tentative="1">
      <w:start w:val="1"/>
      <w:numFmt w:val="lowerLetter"/>
      <w:lvlText w:val="%5."/>
      <w:lvlJc w:val="left"/>
      <w:pPr>
        <w:tabs>
          <w:tab w:val="num" w:pos="3600"/>
        </w:tabs>
        <w:ind w:left="3600" w:hanging="360"/>
      </w:pPr>
    </w:lvl>
    <w:lvl w:ilvl="5" w:tplc="EE1E7D8C" w:tentative="1">
      <w:start w:val="1"/>
      <w:numFmt w:val="lowerRoman"/>
      <w:lvlText w:val="%6."/>
      <w:lvlJc w:val="right"/>
      <w:pPr>
        <w:tabs>
          <w:tab w:val="num" w:pos="4320"/>
        </w:tabs>
        <w:ind w:left="4320" w:hanging="180"/>
      </w:pPr>
    </w:lvl>
    <w:lvl w:ilvl="6" w:tplc="06BA5AAC" w:tentative="1">
      <w:start w:val="1"/>
      <w:numFmt w:val="decimal"/>
      <w:lvlText w:val="%7."/>
      <w:lvlJc w:val="left"/>
      <w:pPr>
        <w:tabs>
          <w:tab w:val="num" w:pos="5040"/>
        </w:tabs>
        <w:ind w:left="5040" w:hanging="360"/>
      </w:pPr>
    </w:lvl>
    <w:lvl w:ilvl="7" w:tplc="1172869C" w:tentative="1">
      <w:start w:val="1"/>
      <w:numFmt w:val="lowerLetter"/>
      <w:lvlText w:val="%8."/>
      <w:lvlJc w:val="left"/>
      <w:pPr>
        <w:tabs>
          <w:tab w:val="num" w:pos="5760"/>
        </w:tabs>
        <w:ind w:left="5760" w:hanging="360"/>
      </w:pPr>
    </w:lvl>
    <w:lvl w:ilvl="8" w:tplc="8238409C" w:tentative="1">
      <w:start w:val="1"/>
      <w:numFmt w:val="lowerRoman"/>
      <w:lvlText w:val="%9."/>
      <w:lvlJc w:val="right"/>
      <w:pPr>
        <w:tabs>
          <w:tab w:val="num" w:pos="6480"/>
        </w:tabs>
        <w:ind w:left="6480" w:hanging="180"/>
      </w:pPr>
    </w:lvl>
  </w:abstractNum>
  <w:abstractNum w:abstractNumId="11" w15:restartNumberingAfterBreak="0">
    <w:nsid w:val="29F97C7A"/>
    <w:multiLevelType w:val="hybridMultilevel"/>
    <w:tmpl w:val="C396FA48"/>
    <w:lvl w:ilvl="0" w:tplc="E2BAA8FE">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2B504CA4"/>
    <w:multiLevelType w:val="hybridMultilevel"/>
    <w:tmpl w:val="D8D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65B47"/>
    <w:multiLevelType w:val="hybridMultilevel"/>
    <w:tmpl w:val="DA46634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F5A41A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770065E"/>
    <w:multiLevelType w:val="hybridMultilevel"/>
    <w:tmpl w:val="B39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D54FF"/>
    <w:multiLevelType w:val="hybridMultilevel"/>
    <w:tmpl w:val="024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F46831"/>
    <w:multiLevelType w:val="hybridMultilevel"/>
    <w:tmpl w:val="305EDA90"/>
    <w:lvl w:ilvl="0" w:tplc="0409000F">
      <w:start w:val="1"/>
      <w:numFmt w:val="decimal"/>
      <w:lvlText w:val="%1."/>
      <w:lvlJc w:val="left"/>
      <w:pPr>
        <w:tabs>
          <w:tab w:val="num" w:pos="720"/>
        </w:tabs>
        <w:ind w:left="720" w:hanging="360"/>
      </w:pPr>
      <w:rPr>
        <w:rFont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A14CF7"/>
    <w:multiLevelType w:val="hybridMultilevel"/>
    <w:tmpl w:val="A6EC1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52061B9"/>
    <w:multiLevelType w:val="hybridMultilevel"/>
    <w:tmpl w:val="B0E03910"/>
    <w:lvl w:ilvl="0" w:tplc="676646F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15:restartNumberingAfterBreak="0">
    <w:nsid w:val="55CC43D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69E37BF"/>
    <w:multiLevelType w:val="hybridMultilevel"/>
    <w:tmpl w:val="B404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F7C88"/>
    <w:multiLevelType w:val="hybridMultilevel"/>
    <w:tmpl w:val="C9426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F6517"/>
    <w:multiLevelType w:val="multilevel"/>
    <w:tmpl w:val="7416F03C"/>
    <w:lvl w:ilvl="0">
      <w:start w:val="10"/>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F254F3A"/>
    <w:multiLevelType w:val="hybridMultilevel"/>
    <w:tmpl w:val="4DD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F7033"/>
    <w:multiLevelType w:val="hybridMultilevel"/>
    <w:tmpl w:val="670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D3651"/>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77456505"/>
    <w:multiLevelType w:val="hybridMultilevel"/>
    <w:tmpl w:val="771E4F36"/>
    <w:lvl w:ilvl="0" w:tplc="0CB4CD1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022F10"/>
    <w:multiLevelType w:val="hybridMultilevel"/>
    <w:tmpl w:val="2C004F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ED7C10"/>
    <w:multiLevelType w:val="hybridMultilevel"/>
    <w:tmpl w:val="ACC4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054220">
    <w:abstractNumId w:val="19"/>
  </w:num>
  <w:num w:numId="2" w16cid:durableId="180167391">
    <w:abstractNumId w:val="6"/>
  </w:num>
  <w:num w:numId="3" w16cid:durableId="149519862">
    <w:abstractNumId w:val="26"/>
  </w:num>
  <w:num w:numId="4" w16cid:durableId="347610078">
    <w:abstractNumId w:val="27"/>
  </w:num>
  <w:num w:numId="5" w16cid:durableId="1370033576">
    <w:abstractNumId w:val="1"/>
  </w:num>
  <w:num w:numId="6" w16cid:durableId="1696612268">
    <w:abstractNumId w:val="9"/>
  </w:num>
  <w:num w:numId="7" w16cid:durableId="1643387117">
    <w:abstractNumId w:val="31"/>
  </w:num>
  <w:num w:numId="8" w16cid:durableId="442456466">
    <w:abstractNumId w:val="11"/>
  </w:num>
  <w:num w:numId="9" w16cid:durableId="1412004059">
    <w:abstractNumId w:val="16"/>
  </w:num>
  <w:num w:numId="10" w16cid:durableId="2076975962">
    <w:abstractNumId w:val="18"/>
  </w:num>
  <w:num w:numId="11" w16cid:durableId="1541479973">
    <w:abstractNumId w:val="15"/>
  </w:num>
  <w:num w:numId="12" w16cid:durableId="320235975">
    <w:abstractNumId w:val="23"/>
  </w:num>
  <w:num w:numId="13" w16cid:durableId="878780692">
    <w:abstractNumId w:val="12"/>
  </w:num>
  <w:num w:numId="14" w16cid:durableId="1201817282">
    <w:abstractNumId w:val="5"/>
  </w:num>
  <w:num w:numId="15" w16cid:durableId="59445796">
    <w:abstractNumId w:val="7"/>
  </w:num>
  <w:num w:numId="16" w16cid:durableId="995306444">
    <w:abstractNumId w:val="0"/>
  </w:num>
  <w:num w:numId="17" w16cid:durableId="218982733">
    <w:abstractNumId w:val="24"/>
  </w:num>
  <w:num w:numId="18" w16cid:durableId="947127325">
    <w:abstractNumId w:val="21"/>
  </w:num>
  <w:num w:numId="19" w16cid:durableId="441997096">
    <w:abstractNumId w:val="3"/>
  </w:num>
  <w:num w:numId="20" w16cid:durableId="267471127">
    <w:abstractNumId w:val="30"/>
  </w:num>
  <w:num w:numId="21" w16cid:durableId="798645587">
    <w:abstractNumId w:val="20"/>
  </w:num>
  <w:num w:numId="22" w16cid:durableId="1897470905">
    <w:abstractNumId w:val="25"/>
  </w:num>
  <w:num w:numId="23" w16cid:durableId="1611278339">
    <w:abstractNumId w:val="29"/>
  </w:num>
  <w:num w:numId="24" w16cid:durableId="1788156318">
    <w:abstractNumId w:val="28"/>
  </w:num>
  <w:num w:numId="25" w16cid:durableId="197592404">
    <w:abstractNumId w:val="14"/>
  </w:num>
  <w:num w:numId="26" w16cid:durableId="427846401">
    <w:abstractNumId w:val="2"/>
  </w:num>
  <w:num w:numId="27" w16cid:durableId="26804671">
    <w:abstractNumId w:val="22"/>
  </w:num>
  <w:num w:numId="28" w16cid:durableId="708457122">
    <w:abstractNumId w:val="8"/>
  </w:num>
  <w:num w:numId="29" w16cid:durableId="1589388733">
    <w:abstractNumId w:val="4"/>
  </w:num>
  <w:num w:numId="30" w16cid:durableId="224336523">
    <w:abstractNumId w:val="17"/>
  </w:num>
  <w:num w:numId="31" w16cid:durableId="63726782">
    <w:abstractNumId w:val="13"/>
  </w:num>
  <w:num w:numId="32" w16cid:durableId="172996268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3488"/>
    <w:rsid w:val="00016907"/>
    <w:rsid w:val="00020366"/>
    <w:rsid w:val="00025D07"/>
    <w:rsid w:val="0003242B"/>
    <w:rsid w:val="00032FE1"/>
    <w:rsid w:val="000357D1"/>
    <w:rsid w:val="00042ED0"/>
    <w:rsid w:val="00047800"/>
    <w:rsid w:val="00050067"/>
    <w:rsid w:val="00056522"/>
    <w:rsid w:val="00056BB9"/>
    <w:rsid w:val="00060331"/>
    <w:rsid w:val="0006593D"/>
    <w:rsid w:val="00071355"/>
    <w:rsid w:val="00077CF4"/>
    <w:rsid w:val="000804B4"/>
    <w:rsid w:val="00094109"/>
    <w:rsid w:val="00096543"/>
    <w:rsid w:val="000B1E7D"/>
    <w:rsid w:val="000B2820"/>
    <w:rsid w:val="000B4AE1"/>
    <w:rsid w:val="000B5367"/>
    <w:rsid w:val="000B5D1C"/>
    <w:rsid w:val="000C080E"/>
    <w:rsid w:val="000C3B8C"/>
    <w:rsid w:val="000C77D0"/>
    <w:rsid w:val="000D0164"/>
    <w:rsid w:val="000D40C3"/>
    <w:rsid w:val="000D428B"/>
    <w:rsid w:val="000F5195"/>
    <w:rsid w:val="000F6633"/>
    <w:rsid w:val="000F68CE"/>
    <w:rsid w:val="001043F5"/>
    <w:rsid w:val="0010512B"/>
    <w:rsid w:val="00107598"/>
    <w:rsid w:val="00110028"/>
    <w:rsid w:val="00110042"/>
    <w:rsid w:val="00110186"/>
    <w:rsid w:val="00110F97"/>
    <w:rsid w:val="001115FA"/>
    <w:rsid w:val="00112163"/>
    <w:rsid w:val="00135E34"/>
    <w:rsid w:val="00145919"/>
    <w:rsid w:val="00152D7F"/>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97042"/>
    <w:rsid w:val="001A1F1E"/>
    <w:rsid w:val="001A78A2"/>
    <w:rsid w:val="001B21B7"/>
    <w:rsid w:val="001C0AA2"/>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1BAF"/>
    <w:rsid w:val="00283E16"/>
    <w:rsid w:val="00285A5A"/>
    <w:rsid w:val="002A415F"/>
    <w:rsid w:val="002B2402"/>
    <w:rsid w:val="002B279E"/>
    <w:rsid w:val="002B54E5"/>
    <w:rsid w:val="002C795B"/>
    <w:rsid w:val="002D0F5E"/>
    <w:rsid w:val="002E0E3F"/>
    <w:rsid w:val="002E0F8B"/>
    <w:rsid w:val="002E17CE"/>
    <w:rsid w:val="002E6D08"/>
    <w:rsid w:val="002F7E19"/>
    <w:rsid w:val="00302E96"/>
    <w:rsid w:val="0030597A"/>
    <w:rsid w:val="003071FC"/>
    <w:rsid w:val="00307E27"/>
    <w:rsid w:val="00315EA5"/>
    <w:rsid w:val="00320C71"/>
    <w:rsid w:val="0032258B"/>
    <w:rsid w:val="00334FEA"/>
    <w:rsid w:val="0033531D"/>
    <w:rsid w:val="003361E6"/>
    <w:rsid w:val="0035065C"/>
    <w:rsid w:val="00352E66"/>
    <w:rsid w:val="003555ED"/>
    <w:rsid w:val="0036287A"/>
    <w:rsid w:val="00362E8C"/>
    <w:rsid w:val="00367352"/>
    <w:rsid w:val="003677A8"/>
    <w:rsid w:val="00367836"/>
    <w:rsid w:val="00367BDC"/>
    <w:rsid w:val="0037211A"/>
    <w:rsid w:val="00373505"/>
    <w:rsid w:val="00381965"/>
    <w:rsid w:val="00390E5B"/>
    <w:rsid w:val="00391102"/>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A21"/>
    <w:rsid w:val="003F7DB8"/>
    <w:rsid w:val="00403547"/>
    <w:rsid w:val="004052D9"/>
    <w:rsid w:val="00410140"/>
    <w:rsid w:val="0041101C"/>
    <w:rsid w:val="00416FE9"/>
    <w:rsid w:val="00417DD5"/>
    <w:rsid w:val="00420EA8"/>
    <w:rsid w:val="00421C5F"/>
    <w:rsid w:val="004266B8"/>
    <w:rsid w:val="004302CC"/>
    <w:rsid w:val="004514FB"/>
    <w:rsid w:val="00451BCD"/>
    <w:rsid w:val="00455751"/>
    <w:rsid w:val="00462248"/>
    <w:rsid w:val="00464B55"/>
    <w:rsid w:val="004676FC"/>
    <w:rsid w:val="004723A2"/>
    <w:rsid w:val="00481369"/>
    <w:rsid w:val="00482C8C"/>
    <w:rsid w:val="00483465"/>
    <w:rsid w:val="00490DEB"/>
    <w:rsid w:val="004A0454"/>
    <w:rsid w:val="004A6BDF"/>
    <w:rsid w:val="004C00D2"/>
    <w:rsid w:val="004C1D01"/>
    <w:rsid w:val="004C4123"/>
    <w:rsid w:val="004C7C97"/>
    <w:rsid w:val="004D3758"/>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15978"/>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65D"/>
    <w:rsid w:val="005B3DDD"/>
    <w:rsid w:val="005C075B"/>
    <w:rsid w:val="005C4331"/>
    <w:rsid w:val="005D0E75"/>
    <w:rsid w:val="005D2A64"/>
    <w:rsid w:val="005D2AB6"/>
    <w:rsid w:val="005D72E9"/>
    <w:rsid w:val="005E146D"/>
    <w:rsid w:val="005E1D4D"/>
    <w:rsid w:val="005F1195"/>
    <w:rsid w:val="005F7D0D"/>
    <w:rsid w:val="00602299"/>
    <w:rsid w:val="00604B41"/>
    <w:rsid w:val="006057F6"/>
    <w:rsid w:val="006121FF"/>
    <w:rsid w:val="006128D2"/>
    <w:rsid w:val="00621336"/>
    <w:rsid w:val="006242ED"/>
    <w:rsid w:val="0063784C"/>
    <w:rsid w:val="00642F5C"/>
    <w:rsid w:val="00643443"/>
    <w:rsid w:val="00644FDB"/>
    <w:rsid w:val="00652175"/>
    <w:rsid w:val="006545C9"/>
    <w:rsid w:val="00662D59"/>
    <w:rsid w:val="00667DAD"/>
    <w:rsid w:val="00675293"/>
    <w:rsid w:val="00675DC4"/>
    <w:rsid w:val="00680342"/>
    <w:rsid w:val="00684AFE"/>
    <w:rsid w:val="006868A6"/>
    <w:rsid w:val="0069004E"/>
    <w:rsid w:val="006935E9"/>
    <w:rsid w:val="0069694E"/>
    <w:rsid w:val="006A009B"/>
    <w:rsid w:val="006C107E"/>
    <w:rsid w:val="006C43C3"/>
    <w:rsid w:val="006C440A"/>
    <w:rsid w:val="006C70F3"/>
    <w:rsid w:val="006D2830"/>
    <w:rsid w:val="006D7CF2"/>
    <w:rsid w:val="00701B56"/>
    <w:rsid w:val="00701F1D"/>
    <w:rsid w:val="0070594E"/>
    <w:rsid w:val="00712AAE"/>
    <w:rsid w:val="00712F33"/>
    <w:rsid w:val="007308B0"/>
    <w:rsid w:val="0075279D"/>
    <w:rsid w:val="00760039"/>
    <w:rsid w:val="00760196"/>
    <w:rsid w:val="00764084"/>
    <w:rsid w:val="0076462F"/>
    <w:rsid w:val="0077479B"/>
    <w:rsid w:val="00777A4F"/>
    <w:rsid w:val="00783164"/>
    <w:rsid w:val="00783DCD"/>
    <w:rsid w:val="00784EDD"/>
    <w:rsid w:val="00784F70"/>
    <w:rsid w:val="00785053"/>
    <w:rsid w:val="00790CE5"/>
    <w:rsid w:val="0079213F"/>
    <w:rsid w:val="00792636"/>
    <w:rsid w:val="00792C94"/>
    <w:rsid w:val="007A02EC"/>
    <w:rsid w:val="007A2DF2"/>
    <w:rsid w:val="007B0E02"/>
    <w:rsid w:val="007B6D8C"/>
    <w:rsid w:val="007B6FDD"/>
    <w:rsid w:val="007B79A6"/>
    <w:rsid w:val="007C426C"/>
    <w:rsid w:val="007D16A4"/>
    <w:rsid w:val="007E74E4"/>
    <w:rsid w:val="007F5A73"/>
    <w:rsid w:val="00800AD4"/>
    <w:rsid w:val="00801C7A"/>
    <w:rsid w:val="00820175"/>
    <w:rsid w:val="00823868"/>
    <w:rsid w:val="008308F2"/>
    <w:rsid w:val="00833F81"/>
    <w:rsid w:val="008404BF"/>
    <w:rsid w:val="00844DF9"/>
    <w:rsid w:val="00847D49"/>
    <w:rsid w:val="008522E8"/>
    <w:rsid w:val="008629D8"/>
    <w:rsid w:val="00862B60"/>
    <w:rsid w:val="00872B2A"/>
    <w:rsid w:val="00880116"/>
    <w:rsid w:val="008873FA"/>
    <w:rsid w:val="00893C0B"/>
    <w:rsid w:val="00895912"/>
    <w:rsid w:val="00897555"/>
    <w:rsid w:val="008A27B3"/>
    <w:rsid w:val="008A67B2"/>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57C3"/>
    <w:rsid w:val="009025A3"/>
    <w:rsid w:val="0090360E"/>
    <w:rsid w:val="00906EF2"/>
    <w:rsid w:val="009130D6"/>
    <w:rsid w:val="0091469C"/>
    <w:rsid w:val="00915FD0"/>
    <w:rsid w:val="0091793E"/>
    <w:rsid w:val="00920388"/>
    <w:rsid w:val="00921235"/>
    <w:rsid w:val="00925DDA"/>
    <w:rsid w:val="009265BB"/>
    <w:rsid w:val="00934349"/>
    <w:rsid w:val="00934F7E"/>
    <w:rsid w:val="00935147"/>
    <w:rsid w:val="00935381"/>
    <w:rsid w:val="009359B4"/>
    <w:rsid w:val="0093630E"/>
    <w:rsid w:val="009370A5"/>
    <w:rsid w:val="009447C6"/>
    <w:rsid w:val="009453DA"/>
    <w:rsid w:val="00946413"/>
    <w:rsid w:val="009465B6"/>
    <w:rsid w:val="0095074E"/>
    <w:rsid w:val="00951DCD"/>
    <w:rsid w:val="0095471E"/>
    <w:rsid w:val="0096707C"/>
    <w:rsid w:val="00970C2D"/>
    <w:rsid w:val="00980113"/>
    <w:rsid w:val="00980FC7"/>
    <w:rsid w:val="009846F0"/>
    <w:rsid w:val="00985187"/>
    <w:rsid w:val="00995C0A"/>
    <w:rsid w:val="00996860"/>
    <w:rsid w:val="009C0B75"/>
    <w:rsid w:val="009C2D15"/>
    <w:rsid w:val="009C2D3C"/>
    <w:rsid w:val="009C43DA"/>
    <w:rsid w:val="009C5BF2"/>
    <w:rsid w:val="009C7484"/>
    <w:rsid w:val="009D2CED"/>
    <w:rsid w:val="009D31C0"/>
    <w:rsid w:val="009E17B8"/>
    <w:rsid w:val="009E296D"/>
    <w:rsid w:val="009E2E82"/>
    <w:rsid w:val="009E5F19"/>
    <w:rsid w:val="009F1E18"/>
    <w:rsid w:val="00A01299"/>
    <w:rsid w:val="00A05B03"/>
    <w:rsid w:val="00A06473"/>
    <w:rsid w:val="00A1267A"/>
    <w:rsid w:val="00A2079D"/>
    <w:rsid w:val="00A20944"/>
    <w:rsid w:val="00A24667"/>
    <w:rsid w:val="00A25630"/>
    <w:rsid w:val="00A310A8"/>
    <w:rsid w:val="00A37D0F"/>
    <w:rsid w:val="00A37D4C"/>
    <w:rsid w:val="00A41452"/>
    <w:rsid w:val="00A42B06"/>
    <w:rsid w:val="00A432F2"/>
    <w:rsid w:val="00A44F64"/>
    <w:rsid w:val="00A46303"/>
    <w:rsid w:val="00A52D18"/>
    <w:rsid w:val="00A60A96"/>
    <w:rsid w:val="00A64FCA"/>
    <w:rsid w:val="00A670CD"/>
    <w:rsid w:val="00A70D9D"/>
    <w:rsid w:val="00A7400E"/>
    <w:rsid w:val="00A757D7"/>
    <w:rsid w:val="00A77874"/>
    <w:rsid w:val="00A81986"/>
    <w:rsid w:val="00A86DBC"/>
    <w:rsid w:val="00A90A07"/>
    <w:rsid w:val="00A90B55"/>
    <w:rsid w:val="00AA06A9"/>
    <w:rsid w:val="00AA7AE2"/>
    <w:rsid w:val="00AB1375"/>
    <w:rsid w:val="00AB2BD0"/>
    <w:rsid w:val="00AC09FE"/>
    <w:rsid w:val="00AC1E5E"/>
    <w:rsid w:val="00AC1F84"/>
    <w:rsid w:val="00AC30EC"/>
    <w:rsid w:val="00AC4E09"/>
    <w:rsid w:val="00AD2669"/>
    <w:rsid w:val="00AD272E"/>
    <w:rsid w:val="00AD7A25"/>
    <w:rsid w:val="00AE0407"/>
    <w:rsid w:val="00AE24C7"/>
    <w:rsid w:val="00AE3566"/>
    <w:rsid w:val="00AE5C62"/>
    <w:rsid w:val="00AF000D"/>
    <w:rsid w:val="00B00ACB"/>
    <w:rsid w:val="00B04D1D"/>
    <w:rsid w:val="00B050AD"/>
    <w:rsid w:val="00B11532"/>
    <w:rsid w:val="00B20A66"/>
    <w:rsid w:val="00B2318F"/>
    <w:rsid w:val="00B27F0F"/>
    <w:rsid w:val="00B3185B"/>
    <w:rsid w:val="00B4491C"/>
    <w:rsid w:val="00B72B78"/>
    <w:rsid w:val="00B767F7"/>
    <w:rsid w:val="00B76860"/>
    <w:rsid w:val="00B834FB"/>
    <w:rsid w:val="00B83518"/>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F180B"/>
    <w:rsid w:val="00BF6AE5"/>
    <w:rsid w:val="00BF6BD5"/>
    <w:rsid w:val="00BF6CD2"/>
    <w:rsid w:val="00C02D16"/>
    <w:rsid w:val="00C056C2"/>
    <w:rsid w:val="00C1460A"/>
    <w:rsid w:val="00C1547C"/>
    <w:rsid w:val="00C16895"/>
    <w:rsid w:val="00C22626"/>
    <w:rsid w:val="00C27887"/>
    <w:rsid w:val="00C27AD7"/>
    <w:rsid w:val="00C40473"/>
    <w:rsid w:val="00C426E3"/>
    <w:rsid w:val="00C52DD9"/>
    <w:rsid w:val="00C5314A"/>
    <w:rsid w:val="00C55420"/>
    <w:rsid w:val="00C56A1E"/>
    <w:rsid w:val="00C61949"/>
    <w:rsid w:val="00C64284"/>
    <w:rsid w:val="00C64BBC"/>
    <w:rsid w:val="00C67B70"/>
    <w:rsid w:val="00C70B3F"/>
    <w:rsid w:val="00C729C8"/>
    <w:rsid w:val="00C73A0A"/>
    <w:rsid w:val="00C74F76"/>
    <w:rsid w:val="00C7659A"/>
    <w:rsid w:val="00C83943"/>
    <w:rsid w:val="00C850E7"/>
    <w:rsid w:val="00C877A8"/>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6B3"/>
    <w:rsid w:val="00DD7C08"/>
    <w:rsid w:val="00DE5CD8"/>
    <w:rsid w:val="00DF3F3C"/>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FC7"/>
    <w:rsid w:val="00E64BA7"/>
    <w:rsid w:val="00E753C4"/>
    <w:rsid w:val="00E754FC"/>
    <w:rsid w:val="00E77A52"/>
    <w:rsid w:val="00E80776"/>
    <w:rsid w:val="00E80860"/>
    <w:rsid w:val="00E83893"/>
    <w:rsid w:val="00E8597A"/>
    <w:rsid w:val="00E95A45"/>
    <w:rsid w:val="00E97AB6"/>
    <w:rsid w:val="00EA5C70"/>
    <w:rsid w:val="00EA6333"/>
    <w:rsid w:val="00EA75F0"/>
    <w:rsid w:val="00EB3A94"/>
    <w:rsid w:val="00EC1C87"/>
    <w:rsid w:val="00EC5371"/>
    <w:rsid w:val="00ED58C2"/>
    <w:rsid w:val="00ED65B9"/>
    <w:rsid w:val="00ED7C07"/>
    <w:rsid w:val="00EE0FB6"/>
    <w:rsid w:val="00EE3241"/>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9441A"/>
    <w:rsid w:val="00F9459D"/>
    <w:rsid w:val="00FA4EF9"/>
    <w:rsid w:val="00FA5A25"/>
    <w:rsid w:val="00FC137D"/>
    <w:rsid w:val="00FC14B1"/>
    <w:rsid w:val="00FC2201"/>
    <w:rsid w:val="00FC3E28"/>
    <w:rsid w:val="00FD400C"/>
    <w:rsid w:val="00FD5D20"/>
    <w:rsid w:val="00FE173A"/>
    <w:rsid w:val="00FE3629"/>
    <w:rsid w:val="00FE3A5E"/>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48D1"/>
  <w15:docId w15:val="{170513B9-9F06-4B18-8D3F-B9EE3418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9C2D15"/>
    <w:pPr>
      <w:keepNext/>
      <w:pBdr>
        <w:bottom w:val="single" w:sz="12" w:space="1" w:color="auto"/>
      </w:pBdr>
      <w:spacing w:after="0" w:line="240" w:lineRule="auto"/>
      <w:jc w:val="both"/>
      <w:outlineLvl w:val="5"/>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6Char">
    <w:name w:val="Heading 6 Char"/>
    <w:basedOn w:val="DefaultParagraphFont"/>
    <w:link w:val="Heading6"/>
    <w:rsid w:val="009C2D15"/>
    <w:rPr>
      <w:rFonts w:ascii="Times New Roman" w:eastAsia="Times New Roman" w:hAnsi="Times New Roman" w:cs="Times New Roman"/>
      <w:b/>
      <w:sz w:val="24"/>
      <w:szCs w:val="20"/>
    </w:rPr>
  </w:style>
  <w:style w:type="paragraph" w:styleId="BodyText2">
    <w:name w:val="Body Text 2"/>
    <w:basedOn w:val="Normal"/>
    <w:link w:val="BodyText2Char"/>
    <w:semiHidden/>
    <w:rsid w:val="009C2D15"/>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9C2D15"/>
    <w:rPr>
      <w:rFonts w:ascii="Times New Roman" w:eastAsia="Times New Roman" w:hAnsi="Times New Roman" w:cs="Times New Roman"/>
      <w:b/>
      <w:sz w:val="24"/>
      <w:szCs w:val="20"/>
    </w:rPr>
  </w:style>
  <w:style w:type="paragraph" w:styleId="BodyText">
    <w:name w:val="Body Text"/>
    <w:basedOn w:val="Normal"/>
    <w:link w:val="BodyTextChar"/>
    <w:uiPriority w:val="99"/>
    <w:semiHidden/>
    <w:unhideWhenUsed/>
    <w:rsid w:val="00060331"/>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060331"/>
    <w:rPr>
      <w:rFonts w:ascii="Arial" w:eastAsia="Calibri" w:hAnsi="Arial"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423916808">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22DE3-7E2A-4EE7-B386-F09AC3445E12}">
  <ds:schemaRefs>
    <ds:schemaRef ds:uri="http://schemas.openxmlformats.org/officeDocument/2006/bibliography"/>
  </ds:schemaRefs>
</ds:datastoreItem>
</file>

<file path=customXml/itemProps2.xml><?xml version="1.0" encoding="utf-8"?>
<ds:datastoreItem xmlns:ds="http://schemas.openxmlformats.org/officeDocument/2006/customXml" ds:itemID="{911335D8-0DE6-43DE-A826-8A71A1164FEF}"/>
</file>

<file path=customXml/itemProps3.xml><?xml version="1.0" encoding="utf-8"?>
<ds:datastoreItem xmlns:ds="http://schemas.openxmlformats.org/officeDocument/2006/customXml" ds:itemID="{B9F0C0C0-FC33-484F-A4BD-990826337ADE}"/>
</file>

<file path=customXml/itemProps4.xml><?xml version="1.0" encoding="utf-8"?>
<ds:datastoreItem xmlns:ds="http://schemas.openxmlformats.org/officeDocument/2006/customXml" ds:itemID="{1E1F12C1-271E-4C3A-B54B-76D37E55A853}"/>
</file>

<file path=docProps/app.xml><?xml version="1.0" encoding="utf-8"?>
<Properties xmlns="http://schemas.openxmlformats.org/officeDocument/2006/extended-properties" xmlns:vt="http://schemas.openxmlformats.org/officeDocument/2006/docPropsVTypes">
  <Template>Normal</Template>
  <TotalTime>4</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10</cp:revision>
  <cp:lastPrinted>2016-08-03T09:34:00Z</cp:lastPrinted>
  <dcterms:created xsi:type="dcterms:W3CDTF">2023-07-20T04:32:00Z</dcterms:created>
  <dcterms:modified xsi:type="dcterms:W3CDTF">2023-07-20T04:37:00Z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ies>
</file>