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4A0144" w14:paraId="5532F9CC" w14:textId="77777777" w:rsidTr="0067181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468D4E89" w14:textId="77777777" w:rsidR="004A0144" w:rsidRDefault="004A0144" w:rsidP="00671811">
            <w:pPr>
              <w:pStyle w:val="Header"/>
              <w:jc w:val="center"/>
            </w:pPr>
            <w:bookmarkStart w:id="0" w:name="_Hlk131582190"/>
            <w:r>
              <w:rPr>
                <w:noProof/>
              </w:rPr>
              <w:drawing>
                <wp:inline distT="0" distB="0" distL="0" distR="0" wp14:anchorId="195C8E40" wp14:editId="0EC9F6C2">
                  <wp:extent cx="2235200" cy="679450"/>
                  <wp:effectExtent l="0" t="0" r="0" b="0"/>
                  <wp:docPr id="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60AC5C5" w14:textId="77777777" w:rsidR="004A0144" w:rsidRDefault="004A0144" w:rsidP="00671811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5651F4E6" w14:textId="77777777" w:rsidR="004A0144" w:rsidRPr="000418D9" w:rsidRDefault="004A0144" w:rsidP="00671811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212D0FB2" w14:textId="77777777" w:rsidR="004A0144" w:rsidRPr="000418D9" w:rsidRDefault="004A0144" w:rsidP="00671811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8BFE7F8" w14:textId="77777777" w:rsidR="004A0144" w:rsidRPr="00473127" w:rsidRDefault="004A0144" w:rsidP="00671811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</w:rPr>
              <w:t>0</w:t>
            </w:r>
          </w:p>
        </w:tc>
      </w:tr>
      <w:tr w:rsidR="004A0144" w14:paraId="3C5891B3" w14:textId="77777777" w:rsidTr="00671811">
        <w:trPr>
          <w:trHeight w:val="164"/>
        </w:trPr>
        <w:tc>
          <w:tcPr>
            <w:tcW w:w="2836" w:type="dxa"/>
            <w:vMerge/>
          </w:tcPr>
          <w:p w14:paraId="1FA5E5BF" w14:textId="77777777" w:rsidR="004A0144" w:rsidRDefault="004A0144" w:rsidP="00671811">
            <w:pPr>
              <w:pStyle w:val="Header"/>
            </w:pPr>
          </w:p>
        </w:tc>
        <w:tc>
          <w:tcPr>
            <w:tcW w:w="4111" w:type="dxa"/>
          </w:tcPr>
          <w:p w14:paraId="3A6B93AC" w14:textId="77777777" w:rsidR="004A0144" w:rsidRPr="000418D9" w:rsidRDefault="004A0144" w:rsidP="00671811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C0D0BAB" w14:textId="77777777" w:rsidR="004A0144" w:rsidRPr="000418D9" w:rsidRDefault="004A0144" w:rsidP="00671811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B858553" w14:textId="77777777" w:rsidR="004A0144" w:rsidRPr="000418D9" w:rsidRDefault="004A0144" w:rsidP="00671811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4A0144" w14:paraId="125191C2" w14:textId="77777777" w:rsidTr="00671811">
        <w:trPr>
          <w:trHeight w:val="164"/>
        </w:trPr>
        <w:tc>
          <w:tcPr>
            <w:tcW w:w="2836" w:type="dxa"/>
            <w:vMerge/>
          </w:tcPr>
          <w:p w14:paraId="2CDA63FC" w14:textId="77777777" w:rsidR="004A0144" w:rsidRDefault="004A0144" w:rsidP="00671811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513A79DC" w14:textId="77777777" w:rsidR="004A0144" w:rsidRPr="000418D9" w:rsidRDefault="004A0144" w:rsidP="00671811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4B61D96B" w14:textId="77777777" w:rsidR="004A0144" w:rsidRPr="000418D9" w:rsidRDefault="004A0144" w:rsidP="00671811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3DEB850" w14:textId="77777777" w:rsidR="004A0144" w:rsidRPr="000418D9" w:rsidRDefault="004A0144" w:rsidP="00671811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4A0144" w14:paraId="540DBA33" w14:textId="77777777" w:rsidTr="00671811">
        <w:trPr>
          <w:trHeight w:val="164"/>
        </w:trPr>
        <w:tc>
          <w:tcPr>
            <w:tcW w:w="2836" w:type="dxa"/>
            <w:vMerge/>
          </w:tcPr>
          <w:p w14:paraId="5E5177E5" w14:textId="77777777" w:rsidR="004A0144" w:rsidRDefault="004A0144" w:rsidP="00671811">
            <w:pPr>
              <w:pStyle w:val="Header"/>
            </w:pPr>
          </w:p>
        </w:tc>
        <w:tc>
          <w:tcPr>
            <w:tcW w:w="4111" w:type="dxa"/>
            <w:vMerge/>
          </w:tcPr>
          <w:p w14:paraId="767183C6" w14:textId="77777777" w:rsidR="004A0144" w:rsidRPr="000418D9" w:rsidRDefault="004A0144" w:rsidP="00671811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7BD93F3B" w14:textId="77777777" w:rsidR="004A0144" w:rsidRPr="000418D9" w:rsidRDefault="004A0144" w:rsidP="00671811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85BC7D2" w14:textId="77777777" w:rsidR="004A0144" w:rsidRPr="000418D9" w:rsidRDefault="004A0144" w:rsidP="00671811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A0144" w14:paraId="64DDC65C" w14:textId="77777777" w:rsidTr="00671811">
        <w:tc>
          <w:tcPr>
            <w:tcW w:w="11057" w:type="dxa"/>
            <w:gridSpan w:val="2"/>
          </w:tcPr>
          <w:p w14:paraId="2DAD1A7C" w14:textId="77777777" w:rsidR="004A0144" w:rsidRPr="00AE3A55" w:rsidRDefault="004A0144" w:rsidP="00671811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</w:rPr>
            </w:pPr>
            <w:bookmarkStart w:id="1" w:name="_Hlk131582539"/>
            <w:bookmarkEnd w:id="0"/>
            <w:r w:rsidRPr="00AE3A55">
              <w:rPr>
                <w:b/>
                <w:bCs/>
              </w:rPr>
              <w:t>Departmental Use Only</w:t>
            </w:r>
          </w:p>
        </w:tc>
      </w:tr>
      <w:tr w:rsidR="004A0144" w14:paraId="15C61042" w14:textId="77777777" w:rsidTr="00671811">
        <w:tc>
          <w:tcPr>
            <w:tcW w:w="5547" w:type="dxa"/>
          </w:tcPr>
          <w:p w14:paraId="2B0FA3EB" w14:textId="3EA1272A" w:rsidR="004A0144" w:rsidRPr="00CB3F1E" w:rsidRDefault="004A0144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  <w:bCs/>
              </w:rPr>
              <w:t>Revision No: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06</w:t>
            </w:r>
          </w:p>
        </w:tc>
        <w:tc>
          <w:tcPr>
            <w:tcW w:w="5510" w:type="dxa"/>
          </w:tcPr>
          <w:p w14:paraId="121048D0" w14:textId="77777777" w:rsidR="004A0144" w:rsidRPr="00CB3F1E" w:rsidRDefault="004A0144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Unit:</w:t>
            </w:r>
            <w:r>
              <w:rPr>
                <w:b/>
              </w:rPr>
              <w:t xml:space="preserve"> SP</w:t>
            </w:r>
          </w:p>
        </w:tc>
      </w:tr>
      <w:tr w:rsidR="004A0144" w14:paraId="5373B7BC" w14:textId="77777777" w:rsidTr="00671811">
        <w:tc>
          <w:tcPr>
            <w:tcW w:w="5547" w:type="dxa"/>
          </w:tcPr>
          <w:p w14:paraId="6A6A6C65" w14:textId="05AD13B3" w:rsidR="004A0144" w:rsidRPr="00CB3F1E" w:rsidRDefault="004A0144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 xml:space="preserve">Revision Date:  </w:t>
            </w:r>
            <w:r>
              <w:rPr>
                <w:b/>
              </w:rPr>
              <w:t>18.11.2022</w:t>
            </w:r>
          </w:p>
        </w:tc>
        <w:tc>
          <w:tcPr>
            <w:tcW w:w="5510" w:type="dxa"/>
          </w:tcPr>
          <w:p w14:paraId="0FCD5648" w14:textId="77777777" w:rsidR="004A0144" w:rsidRPr="00CB3F1E" w:rsidRDefault="004A0144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Dept:</w:t>
            </w:r>
            <w:r>
              <w:rPr>
                <w:b/>
              </w:rPr>
              <w:t xml:space="preserve"> Mechanical</w:t>
            </w:r>
          </w:p>
        </w:tc>
      </w:tr>
      <w:bookmarkEnd w:id="1"/>
    </w:tbl>
    <w:p w14:paraId="31CB92CC" w14:textId="77777777" w:rsidR="004A0144" w:rsidRDefault="004A0144" w:rsidP="004A747B">
      <w:pPr>
        <w:pStyle w:val="BodyText2"/>
        <w:spacing w:line="340" w:lineRule="atLeast"/>
        <w:rPr>
          <w:sz w:val="21"/>
        </w:rPr>
      </w:pPr>
    </w:p>
    <w:p w14:paraId="3BF1CE8A" w14:textId="77777777" w:rsidR="004A0144" w:rsidRDefault="004A0144" w:rsidP="004A747B">
      <w:pPr>
        <w:pStyle w:val="BodyText2"/>
        <w:spacing w:line="340" w:lineRule="atLeast"/>
        <w:rPr>
          <w:sz w:val="21"/>
        </w:rPr>
      </w:pPr>
    </w:p>
    <w:p w14:paraId="578D60BF" w14:textId="69CB6BC2" w:rsidR="004A747B" w:rsidRDefault="004A747B" w:rsidP="004A747B">
      <w:pPr>
        <w:pStyle w:val="BodyText2"/>
        <w:spacing w:line="340" w:lineRule="atLeast"/>
        <w:rPr>
          <w:sz w:val="21"/>
        </w:rPr>
      </w:pPr>
      <w:r>
        <w:rPr>
          <w:sz w:val="21"/>
        </w:rPr>
        <w:t>Doc: HI/SP/MAINT/06</w:t>
      </w:r>
    </w:p>
    <w:p w14:paraId="6AB04A04" w14:textId="77777777" w:rsidR="00002C9F" w:rsidRPr="00232510" w:rsidRDefault="00002C9F" w:rsidP="00002C9F">
      <w:pPr>
        <w:tabs>
          <w:tab w:val="left" w:pos="720"/>
        </w:tabs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232510">
        <w:rPr>
          <w:rFonts w:ascii="Times New Roman" w:eastAsia="Times New Roman" w:hAnsi="Times New Roman" w:cs="Times New Roman"/>
          <w:sz w:val="24"/>
          <w:szCs w:val="24"/>
        </w:rPr>
        <w:tab/>
        <w:t xml:space="preserve">Work activity information </w:t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860"/>
        <w:gridCol w:w="4025"/>
      </w:tblGrid>
      <w:tr w:rsidR="00002C9F" w:rsidRPr="00232510" w14:paraId="418D65D8" w14:textId="77777777" w:rsidTr="00AC3FE2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8146FD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</w:t>
            </w:r>
            <w:r w:rsidR="009279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No.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312822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17510E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Remark </w:t>
            </w:r>
          </w:p>
        </w:tc>
      </w:tr>
      <w:tr w:rsidR="00002C9F" w:rsidRPr="00232510" w14:paraId="1E1A4298" w14:textId="77777777" w:rsidTr="00AC3FE2">
        <w:trPr>
          <w:trHeight w:val="159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8EE8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4845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1C5033F" w14:textId="77777777" w:rsidR="00AC3FE2" w:rsidRPr="00C11E71" w:rsidRDefault="00002C9F" w:rsidP="00AC3FE2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 w:val="20"/>
                <w:szCs w:val="20"/>
              </w:rPr>
            </w:pPr>
            <w:r w:rsidRPr="00C11E7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="00C11E71" w:rsidRPr="00C11E71">
              <w:rPr>
                <w:rFonts w:eastAsia="Times New Roman" w:cstheme="minorHAnsi"/>
                <w:sz w:val="24"/>
                <w:szCs w:val="36"/>
                <w:lang w:val="en-US"/>
              </w:rPr>
              <w:t>Maintenance of Sinter Machine</w:t>
            </w:r>
          </w:p>
          <w:p w14:paraId="3E1A7056" w14:textId="77777777" w:rsidR="00002C9F" w:rsidRDefault="004F787E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944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3FE2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</w:p>
          <w:p w14:paraId="17547507" w14:textId="77777777" w:rsidR="00AC3FE2" w:rsidRPr="00232510" w:rsidRDefault="00C57406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Occasionally</w:t>
            </w:r>
          </w:p>
        </w:tc>
      </w:tr>
      <w:tr w:rsidR="00002C9F" w:rsidRPr="00232510" w14:paraId="46C03A72" w14:textId="77777777" w:rsidTr="00AC3FE2">
        <w:trPr>
          <w:trHeight w:val="159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98BC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3FA8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7DDFD1C" w14:textId="77777777" w:rsidR="00AC3FE2" w:rsidRDefault="00C57406" w:rsidP="00C11E71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Cs w:val="20"/>
                <w:lang w:val="en-US"/>
              </w:rPr>
            </w:pPr>
            <w:r>
              <w:rPr>
                <w:rFonts w:eastAsia="Times New Roman" w:cstheme="minorHAnsi"/>
                <w:szCs w:val="20"/>
                <w:lang w:val="en-US"/>
              </w:rPr>
              <w:t>Main Sinter Building</w:t>
            </w:r>
          </w:p>
          <w:p w14:paraId="6A43D145" w14:textId="77777777" w:rsidR="00C57406" w:rsidRPr="00232510" w:rsidRDefault="00C57406" w:rsidP="00C11E71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C9F" w:rsidRPr="00232510" w14:paraId="23867F04" w14:textId="77777777" w:rsidTr="00AC3FE2">
        <w:trPr>
          <w:trHeight w:val="9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EF1A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A073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4527CA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Engineer in charge </w:t>
            </w:r>
          </w:p>
          <w:p w14:paraId="2B84DFB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men on the job </w:t>
            </w:r>
          </w:p>
        </w:tc>
      </w:tr>
      <w:tr w:rsidR="00002C9F" w:rsidRPr="00232510" w14:paraId="1AEBD06C" w14:textId="77777777" w:rsidTr="00AC3FE2">
        <w:trPr>
          <w:trHeight w:val="114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37DA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7D77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6D1D6C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Production Engineer </w:t>
            </w:r>
          </w:p>
          <w:p w14:paraId="2B2A903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Contractor workmen taken on </w:t>
            </w:r>
            <w:r w:rsidR="0092792B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labour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supply </w:t>
            </w:r>
          </w:p>
        </w:tc>
      </w:tr>
      <w:tr w:rsidR="00002C9F" w:rsidRPr="00232510" w14:paraId="066CA361" w14:textId="77777777" w:rsidTr="00944C2D">
        <w:trPr>
          <w:trHeight w:val="1353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7806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8A2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a)Has the personnel trained for performing the task </w:t>
            </w:r>
          </w:p>
          <w:p w14:paraId="2C1DADC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99FFE4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(Past Experience) </w:t>
            </w:r>
          </w:p>
          <w:p w14:paraId="59EA23C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002C9F" w:rsidRPr="00232510" w14:paraId="69F8B99B" w14:textId="77777777" w:rsidTr="00AC3FE2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4784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75D43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Is the written system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work 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mandatory?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yes state the procedure no.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8D1BDE3" w14:textId="77777777" w:rsidR="00AC3FE2" w:rsidRPr="00AC3FE2" w:rsidRDefault="0080466D" w:rsidP="00AC3F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0"/>
              </w:rPr>
            </w:pPr>
            <w:r>
              <w:rPr>
                <w:rFonts w:eastAsia="Times New Roman" w:cstheme="minorHAnsi"/>
                <w:bCs/>
                <w:sz w:val="24"/>
                <w:szCs w:val="20"/>
              </w:rPr>
              <w:t>WI/SP/MAINT/ 0</w:t>
            </w:r>
            <w:r w:rsidR="00C11E71">
              <w:rPr>
                <w:rFonts w:eastAsia="Times New Roman" w:cstheme="minorHAnsi"/>
                <w:bCs/>
                <w:sz w:val="24"/>
                <w:szCs w:val="20"/>
              </w:rPr>
              <w:t>6</w:t>
            </w:r>
          </w:p>
          <w:p w14:paraId="616E928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C9F" w:rsidRPr="00232510" w14:paraId="6CFBB42E" w14:textId="77777777" w:rsidTr="00AC3FE2">
        <w:trPr>
          <w:trHeight w:val="49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56AB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BCE8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6FF58B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002C9F" w:rsidRPr="00232510" w14:paraId="511A4AF4" w14:textId="77777777" w:rsidTr="00AC3FE2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C360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1AB5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 and machinery that may be used: </w:t>
            </w:r>
          </w:p>
          <w:p w14:paraId="39473206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Eg : crusher, conveyor, crane, heavy earthing equipment, Truck etc,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B56EEF6" w14:textId="34D223EF" w:rsidR="00002C9F" w:rsidRPr="00232510" w:rsidRDefault="005912B9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EOT Crane</w:t>
            </w:r>
          </w:p>
        </w:tc>
      </w:tr>
      <w:tr w:rsidR="00002C9F" w:rsidRPr="00232510" w14:paraId="5F774733" w14:textId="77777777" w:rsidTr="00AC3FE2">
        <w:trPr>
          <w:trHeight w:val="33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A489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F631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B08E649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Grinder</w:t>
            </w:r>
            <w:r w:rsidR="00E80C17">
              <w:rPr>
                <w:rFonts w:ascii="Times New Roman" w:eastAsia="Times New Roman" w:hAnsi="Times New Roman" w:cs="Times New Roman"/>
                <w:sz w:val="24"/>
                <w:szCs w:val="24"/>
              </w:rPr>
              <w:t>, Welding Machine</w:t>
            </w:r>
          </w:p>
        </w:tc>
      </w:tr>
      <w:tr w:rsidR="00002C9F" w:rsidRPr="00232510" w14:paraId="00EFCE63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50B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202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11A16F7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2C9F" w:rsidRPr="00232510" w14:paraId="43E37A1A" w14:textId="77777777" w:rsidTr="00AC3FE2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D587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7EFC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Chain </w:t>
            </w:r>
            <w:r w:rsidR="0080466D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blocks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tools and shackles such as wire rope, hydraulic jack etc are used.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B457D44" w14:textId="77777777" w:rsidR="004F787E" w:rsidRPr="00232510" w:rsidRDefault="004F787E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2C9F" w:rsidRPr="00232510" w14:paraId="41C7B999" w14:textId="77777777" w:rsidTr="00AC3FE2">
        <w:trPr>
          <w:trHeight w:val="165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008D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1DCE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6D3377F" w14:textId="7CB95393" w:rsidR="00161D23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Irregular shape mostly structures, gear box  motor</w:t>
            </w:r>
            <w:r w:rsidR="005912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pallet car</w:t>
            </w:r>
          </w:p>
          <w:p w14:paraId="4730A263" w14:textId="77777777" w:rsidR="00161D23" w:rsidRDefault="00161D23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B2B8DF" w14:textId="77777777" w:rsidR="00161D23" w:rsidRDefault="00161D23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FCB75A" w14:textId="77777777" w:rsidR="00161D23" w:rsidRDefault="00161D23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57468D" w14:textId="756B1475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63A331D" w14:textId="6CC820BE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Approximately max </w:t>
            </w:r>
            <w:r w:rsidR="005912B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</w:p>
        </w:tc>
      </w:tr>
      <w:tr w:rsidR="00002C9F" w:rsidRPr="00232510" w14:paraId="27D7DBC0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8092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436E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BEBCB15" w14:textId="77777777" w:rsidR="00002C9F" w:rsidRPr="00232510" w:rsidRDefault="00E80C17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kg by hand (tools &amp; tackles) </w:t>
            </w:r>
          </w:p>
          <w:p w14:paraId="1FDACC2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mt height approximately </w:t>
            </w:r>
          </w:p>
        </w:tc>
      </w:tr>
      <w:tr w:rsidR="00002C9F" w:rsidRPr="00232510" w14:paraId="23EB040B" w14:textId="77777777" w:rsidTr="00AC3FE2">
        <w:trPr>
          <w:trHeight w:val="11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622D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DCD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Services used Eg: compressed air, oxygen, acetylene, </w:t>
            </w:r>
          </w:p>
          <w:p w14:paraId="331EAB9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AA9ECB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Welding machine </w:t>
            </w:r>
            <w:r w:rsidR="00AC3FE2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 w:rsidR="00AC3FE2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LPG gas</w:t>
            </w:r>
            <w:r w:rsidR="00AC3F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cutting set</w:t>
            </w:r>
            <w:r w:rsidR="00804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,Hydraulic jack</w:t>
            </w:r>
          </w:p>
        </w:tc>
      </w:tr>
      <w:tr w:rsidR="00AC3FE2" w:rsidRPr="00232510" w14:paraId="3CD38B21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6F27D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16CBE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 form of substances encountered during the work (For example fume, gas, vapour, liquid, dust/powder, solid):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1058BDE" w14:textId="77777777" w:rsidR="00AC3FE2" w:rsidRPr="00232510" w:rsidRDefault="00C11E71" w:rsidP="009E756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Solid &amp; dust,heat</w:t>
            </w:r>
          </w:p>
        </w:tc>
      </w:tr>
      <w:tr w:rsidR="00AC3FE2" w:rsidRPr="00232510" w14:paraId="130485A7" w14:textId="77777777" w:rsidTr="00AC3FE2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D55C5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025CE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and recommendations of safety data sheets relating to substances used or encountered: </w:t>
            </w:r>
          </w:p>
          <w:p w14:paraId="5B57355D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BA70F58" w14:textId="77777777" w:rsidR="00AC3FE2" w:rsidRPr="00232510" w:rsidRDefault="00AC3FE2" w:rsidP="009E756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</w:tr>
      <w:tr w:rsidR="00AC3FE2" w:rsidRPr="00232510" w14:paraId="33C6FAB0" w14:textId="77777777" w:rsidTr="00AC3FE2">
        <w:trPr>
          <w:trHeight w:val="21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8139D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52D81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4E8F5B92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CB8C23C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Factory Act 1948 and Goa factory rules 1985- SRR/16 </w:t>
            </w:r>
          </w:p>
          <w:p w14:paraId="07005B9B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AC3FE2" w:rsidRPr="00232510" w14:paraId="1188DF56" w14:textId="77777777" w:rsidTr="00AC3FE2">
        <w:trPr>
          <w:trHeight w:val="7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C004F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4D6C0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7DF6DED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Nil </w:t>
            </w:r>
          </w:p>
        </w:tc>
      </w:tr>
      <w:tr w:rsidR="00AC3FE2" w:rsidRPr="00232510" w14:paraId="5FCF5D88" w14:textId="77777777" w:rsidTr="00AC3FE2">
        <w:trPr>
          <w:trHeight w:val="138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AECAF99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51953C0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7AEDE6A" w14:textId="77777777" w:rsidR="00F76E28" w:rsidRPr="00F76E28" w:rsidRDefault="00F76E28" w:rsidP="00F76E2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E28">
              <w:rPr>
                <w:rFonts w:ascii="Times New Roman" w:eastAsia="Times New Roman" w:hAnsi="Times New Roman" w:cs="Times New Roman"/>
                <w:sz w:val="24"/>
                <w:szCs w:val="24"/>
              </w:rPr>
              <w:t>On 5.11.14 one of the Workmen Mr. P. Jayaram (MCK) working in  Sinter plant had  superficial  burn injury  to his left foot  while gas cutting , as cutting  spatter entered through his safety shoes.</w:t>
            </w:r>
          </w:p>
          <w:p w14:paraId="3A97777A" w14:textId="77777777" w:rsidR="00AC3FE2" w:rsidRPr="00F76E28" w:rsidRDefault="00F76E28" w:rsidP="00F76E2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E28">
              <w:rPr>
                <w:rFonts w:ascii="Times New Roman" w:eastAsia="Times New Roman" w:hAnsi="Times New Roman" w:cs="Times New Roman"/>
                <w:sz w:val="24"/>
                <w:szCs w:val="24"/>
              </w:rPr>
              <w:t>On 9.02.15 at around 12 : 00hrs there was smoke observed on SRC shaft in between the bearing and the machine. Machine was imme</w:t>
            </w:r>
            <w:r w:rsidR="00E80C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diately stopped. It was suspected that red hot sinter </w:t>
            </w:r>
            <w:r w:rsidRPr="00F76E28">
              <w:rPr>
                <w:rFonts w:ascii="Times New Roman" w:eastAsia="Times New Roman" w:hAnsi="Times New Roman" w:cs="Times New Roman"/>
                <w:sz w:val="24"/>
                <w:szCs w:val="24"/>
              </w:rPr>
              <w:t>had fallen on the grease which came out from the bearing.</w:t>
            </w:r>
          </w:p>
        </w:tc>
      </w:tr>
    </w:tbl>
    <w:p w14:paraId="31441EEC" w14:textId="77777777" w:rsidR="00002C9F" w:rsidRDefault="00002C9F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2. From the above activity information hazards are to be identified and recorded below using Appendix 'A' of SP/41</w:t>
      </w:r>
    </w:p>
    <w:p w14:paraId="1D630885" w14:textId="77777777" w:rsidR="004C6AEE" w:rsidRPr="00232510" w:rsidRDefault="004C6AEE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7B4AA669" w14:textId="77777777" w:rsidR="00002C9F" w:rsidRDefault="00000000" w:rsidP="00002C9F">
      <w:pPr>
        <w:spacing w:before="3" w:after="0" w:line="34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8" w:history="1">
        <w:r w:rsidR="00002C9F" w:rsidRPr="004C6AEE">
          <w:rPr>
            <w:rFonts w:ascii="Times New Roman" w:eastAsia="Times New Roman" w:hAnsi="Times New Roman" w:cs="Times New Roman"/>
            <w:b/>
            <w:sz w:val="24"/>
            <w:szCs w:val="24"/>
          </w:rPr>
          <w:t>Hazards identified</w:t>
        </w:r>
      </w:hyperlink>
      <w:r w:rsidR="00002C9F" w:rsidRPr="004C6AE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9DF1103" w14:textId="77777777" w:rsidR="004C6AEE" w:rsidRPr="004C6AEE" w:rsidRDefault="004C6AEE" w:rsidP="004C6AEE">
      <w:pPr>
        <w:spacing w:before="3" w:after="0" w:line="34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Mechanical hazard</w:t>
      </w:r>
    </w:p>
    <w:p w14:paraId="7D9C9E7E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</w:rPr>
      </w:pPr>
      <w:r w:rsidRPr="00C11E71">
        <w:rPr>
          <w:rFonts w:ascii="Arial" w:hAnsi="Arial" w:cs="Arial"/>
        </w:rPr>
        <w:t xml:space="preserve">Inhaling of dust. </w:t>
      </w:r>
    </w:p>
    <w:p w14:paraId="7C793218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</w:rPr>
      </w:pPr>
      <w:r w:rsidRPr="00C11E71">
        <w:rPr>
          <w:rFonts w:ascii="Arial" w:hAnsi="Arial" w:cs="Arial"/>
        </w:rPr>
        <w:t xml:space="preserve">Fire hazard. </w:t>
      </w:r>
    </w:p>
    <w:p w14:paraId="5083B954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C11E71">
        <w:rPr>
          <w:rFonts w:ascii="Arial" w:eastAsia="Times New Roman" w:hAnsi="Arial" w:cs="Arial"/>
          <w:bCs/>
          <w:szCs w:val="24"/>
          <w:lang w:val="en-US"/>
        </w:rPr>
        <w:t xml:space="preserve">Fall of material </w:t>
      </w:r>
    </w:p>
    <w:p w14:paraId="6869BA08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C11E71">
        <w:rPr>
          <w:rFonts w:ascii="Arial" w:eastAsia="Times New Roman" w:hAnsi="Arial" w:cs="Arial"/>
          <w:bCs/>
          <w:szCs w:val="24"/>
          <w:lang w:val="en-US"/>
        </w:rPr>
        <w:t xml:space="preserve"> Accident due to improper shutdown </w:t>
      </w:r>
    </w:p>
    <w:p w14:paraId="3B12C20A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C11E71">
        <w:rPr>
          <w:rFonts w:ascii="Arial" w:eastAsia="Times New Roman" w:hAnsi="Arial" w:cs="Arial"/>
          <w:bCs/>
          <w:szCs w:val="24"/>
          <w:lang w:val="en-US"/>
        </w:rPr>
        <w:t> Flying of Chips during hammering</w:t>
      </w:r>
      <w:r w:rsidRPr="00C11E71">
        <w:rPr>
          <w:rFonts w:ascii="Arial" w:eastAsia="Times New Roman" w:hAnsi="Arial" w:cs="Arial"/>
          <w:b/>
          <w:bCs/>
          <w:sz w:val="28"/>
          <w:szCs w:val="24"/>
          <w:lang w:val="en-US"/>
        </w:rPr>
        <w:t>.</w:t>
      </w:r>
    </w:p>
    <w:p w14:paraId="59AABA25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C11E71">
        <w:rPr>
          <w:rFonts w:ascii="Arial" w:eastAsia="Times New Roman" w:hAnsi="Arial" w:cs="Arial"/>
          <w:bCs/>
          <w:szCs w:val="24"/>
          <w:lang w:val="en-US"/>
        </w:rPr>
        <w:t> Failure of sling, chain pulley block, improper hooks welding.</w:t>
      </w:r>
    </w:p>
    <w:p w14:paraId="05B40658" w14:textId="77777777" w:rsidR="00C11E71" w:rsidRPr="00C11E71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 w:val="18"/>
          <w:szCs w:val="24"/>
        </w:rPr>
      </w:pPr>
      <w:r w:rsidRPr="00C11E71">
        <w:rPr>
          <w:rFonts w:ascii="Arial" w:eastAsia="Times New Roman" w:hAnsi="Arial" w:cs="Arial"/>
          <w:bCs/>
          <w:szCs w:val="24"/>
          <w:lang w:val="en-US"/>
        </w:rPr>
        <w:t xml:space="preserve"> Fall of a person</w:t>
      </w:r>
      <w:r w:rsidRPr="00C11E71">
        <w:rPr>
          <w:rFonts w:ascii="Arial" w:eastAsia="Times New Roman" w:hAnsi="Arial" w:cs="Arial"/>
          <w:bCs/>
          <w:sz w:val="18"/>
          <w:szCs w:val="24"/>
          <w:lang w:val="en-US"/>
        </w:rPr>
        <w:t>.</w:t>
      </w:r>
      <w:r w:rsidRPr="00C11E71">
        <w:rPr>
          <w:rFonts w:ascii="Arial" w:hAnsi="Arial" w:cs="Arial"/>
          <w:sz w:val="20"/>
        </w:rPr>
        <w:t xml:space="preserve"> </w:t>
      </w:r>
    </w:p>
    <w:p w14:paraId="66641CD5" w14:textId="273C537F" w:rsidR="00C11E71" w:rsidRPr="00B523C9" w:rsidRDefault="00C11E71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 w:val="18"/>
          <w:szCs w:val="24"/>
        </w:rPr>
      </w:pPr>
      <w:r w:rsidRPr="00C11E71">
        <w:rPr>
          <w:rFonts w:ascii="Arial" w:hAnsi="Arial" w:cs="Arial"/>
        </w:rPr>
        <w:t>CO   Concentration, High temperature</w:t>
      </w:r>
    </w:p>
    <w:p w14:paraId="505BF21F" w14:textId="3AB9D7DD" w:rsidR="00B523C9" w:rsidRPr="00B523C9" w:rsidRDefault="00B523C9" w:rsidP="00C11E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 w:val="18"/>
          <w:szCs w:val="24"/>
          <w:highlight w:val="cyan"/>
        </w:rPr>
      </w:pPr>
      <w:r w:rsidRPr="00B523C9">
        <w:rPr>
          <w:rFonts w:ascii="Arial" w:eastAsia="Times New Roman" w:hAnsi="Arial" w:cs="Arial"/>
          <w:sz w:val="18"/>
          <w:szCs w:val="24"/>
          <w:highlight w:val="cyan"/>
        </w:rPr>
        <w:lastRenderedPageBreak/>
        <w:t>Human Behaviour</w:t>
      </w:r>
    </w:p>
    <w:p w14:paraId="29B3006E" w14:textId="77777777" w:rsidR="00944C2D" w:rsidRPr="00C11E71" w:rsidRDefault="00944C2D" w:rsidP="00C11E71">
      <w:pPr>
        <w:pStyle w:val="ListParagraph"/>
        <w:spacing w:before="100" w:beforeAutospacing="1" w:after="100" w:afterAutospacing="1" w:line="340" w:lineRule="atLeast"/>
        <w:ind w:left="562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C11E71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</w:t>
      </w:r>
    </w:p>
    <w:p w14:paraId="532448C3" w14:textId="77777777" w:rsidR="00002C9F" w:rsidRPr="00232510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Electrical hazard </w:t>
      </w:r>
    </w:p>
    <w:p w14:paraId="320841A6" w14:textId="069B1AFF" w:rsidR="00002C9F" w:rsidRPr="00B523C9" w:rsidRDefault="00002C9F" w:rsidP="004C6AE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A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Electric shock on equipment </w:t>
      </w:r>
    </w:p>
    <w:p w14:paraId="076756B9" w14:textId="10B33A2C" w:rsidR="00B523C9" w:rsidRDefault="00B523C9" w:rsidP="00B52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931E17" w14:textId="77777777" w:rsidR="00B523C9" w:rsidRPr="00B523C9" w:rsidRDefault="00B523C9" w:rsidP="00B523C9">
      <w:pPr>
        <w:spacing w:before="100" w:beforeAutospacing="1" w:after="100" w:afterAutospacing="1"/>
        <w:rPr>
          <w:rFonts w:ascii="Arial" w:hAnsi="Arial" w:cs="Arial"/>
          <w:b/>
          <w:highlight w:val="cyan"/>
          <w:u w:val="single"/>
        </w:rPr>
      </w:pPr>
      <w:r w:rsidRPr="00B523C9">
        <w:rPr>
          <w:rFonts w:ascii="Arial" w:hAnsi="Arial" w:cs="Arial"/>
          <w:b/>
          <w:highlight w:val="cyan"/>
          <w:u w:val="single"/>
        </w:rPr>
        <w:t>Physical Hazard:</w:t>
      </w:r>
    </w:p>
    <w:p w14:paraId="54F607C9" w14:textId="77777777" w:rsidR="00B523C9" w:rsidRPr="00B523C9" w:rsidRDefault="00B523C9" w:rsidP="00B523C9">
      <w:pPr>
        <w:jc w:val="both"/>
        <w:rPr>
          <w:rFonts w:ascii="Arial" w:hAnsi="Arial" w:cs="Arial"/>
          <w:sz w:val="24"/>
          <w:szCs w:val="24"/>
          <w:highlight w:val="cyan"/>
        </w:rPr>
      </w:pPr>
      <w:r w:rsidRPr="00B523C9">
        <w:rPr>
          <w:rFonts w:ascii="Arial" w:hAnsi="Arial" w:cs="Arial"/>
          <w:sz w:val="24"/>
          <w:szCs w:val="24"/>
          <w:highlight w:val="cyan"/>
        </w:rPr>
        <w:t>Highly inflammable gas</w:t>
      </w:r>
    </w:p>
    <w:p w14:paraId="7D958308" w14:textId="77777777" w:rsidR="00B523C9" w:rsidRPr="00B523C9" w:rsidRDefault="00B523C9" w:rsidP="00B523C9">
      <w:pPr>
        <w:jc w:val="both"/>
        <w:rPr>
          <w:rFonts w:ascii="Arial" w:hAnsi="Arial" w:cs="Arial"/>
          <w:sz w:val="24"/>
          <w:szCs w:val="24"/>
          <w:highlight w:val="cyan"/>
        </w:rPr>
      </w:pPr>
      <w:r w:rsidRPr="00B523C9">
        <w:rPr>
          <w:rFonts w:ascii="Arial" w:hAnsi="Arial" w:cs="Arial"/>
          <w:sz w:val="24"/>
          <w:szCs w:val="24"/>
          <w:highlight w:val="cyan"/>
        </w:rPr>
        <w:t>Fire</w:t>
      </w:r>
    </w:p>
    <w:p w14:paraId="6BD0C204" w14:textId="77777777" w:rsidR="00B523C9" w:rsidRPr="00B523C9" w:rsidRDefault="00B523C9" w:rsidP="00B523C9">
      <w:pPr>
        <w:spacing w:before="100" w:beforeAutospacing="1" w:after="100" w:afterAutospacing="1"/>
        <w:rPr>
          <w:rFonts w:ascii="Arial" w:hAnsi="Arial" w:cs="Arial"/>
          <w:sz w:val="24"/>
          <w:szCs w:val="24"/>
          <w:highlight w:val="cyan"/>
        </w:rPr>
      </w:pPr>
      <w:r w:rsidRPr="00B523C9">
        <w:rPr>
          <w:rFonts w:ascii="Arial" w:hAnsi="Arial" w:cs="Arial"/>
          <w:b/>
          <w:sz w:val="24"/>
          <w:szCs w:val="24"/>
          <w:highlight w:val="cyan"/>
          <w:u w:val="single"/>
        </w:rPr>
        <w:t>Chemical hazard</w:t>
      </w:r>
      <w:r w:rsidRPr="00B523C9">
        <w:rPr>
          <w:rFonts w:ascii="Arial" w:hAnsi="Arial" w:cs="Arial"/>
          <w:sz w:val="24"/>
          <w:szCs w:val="24"/>
          <w:highlight w:val="cyan"/>
        </w:rPr>
        <w:t>:</w:t>
      </w:r>
    </w:p>
    <w:p w14:paraId="42AFF3E3" w14:textId="77777777" w:rsidR="00B523C9" w:rsidRPr="001C580E" w:rsidRDefault="00B523C9" w:rsidP="00B523C9">
      <w:pPr>
        <w:rPr>
          <w:rFonts w:ascii="Arial" w:hAnsi="Arial" w:cs="Arial"/>
          <w:sz w:val="24"/>
          <w:szCs w:val="24"/>
        </w:rPr>
      </w:pPr>
      <w:r w:rsidRPr="00B523C9">
        <w:rPr>
          <w:rFonts w:ascii="Arial" w:hAnsi="Arial" w:cs="Arial"/>
          <w:sz w:val="24"/>
          <w:szCs w:val="24"/>
          <w:highlight w:val="cyan"/>
        </w:rPr>
        <w:t>LPG Gas</w:t>
      </w:r>
    </w:p>
    <w:p w14:paraId="46CB76A3" w14:textId="77777777" w:rsidR="00B523C9" w:rsidRPr="00B523C9" w:rsidRDefault="00B523C9" w:rsidP="00B52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038D52" w14:textId="5229E8EF" w:rsidR="00002C9F" w:rsidRPr="00232510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840"/>
      </w:tblGrid>
      <w:tr w:rsidR="004A747B" w:rsidRPr="00226565" w14:paraId="13990A24" w14:textId="77777777" w:rsidTr="009C2531">
        <w:trPr>
          <w:trHeight w:val="480"/>
        </w:trPr>
        <w:tc>
          <w:tcPr>
            <w:tcW w:w="3970" w:type="dxa"/>
            <w:shd w:val="clear" w:color="auto" w:fill="auto"/>
          </w:tcPr>
          <w:p w14:paraId="31E0D2BA" w14:textId="77777777" w:rsidR="004A747B" w:rsidRPr="0045586A" w:rsidRDefault="004A747B" w:rsidP="009C2531">
            <w:pPr>
              <w:rPr>
                <w:b/>
              </w:rPr>
            </w:pPr>
            <w:r w:rsidRPr="0045586A">
              <w:rPr>
                <w:b/>
              </w:rPr>
              <w:t>Prepared By:</w:t>
            </w:r>
          </w:p>
          <w:p w14:paraId="1900F618" w14:textId="77777777" w:rsidR="004A747B" w:rsidRPr="0045586A" w:rsidRDefault="004A747B" w:rsidP="009C2531">
            <w:pPr>
              <w:rPr>
                <w:b/>
              </w:rPr>
            </w:pPr>
            <w:r>
              <w:rPr>
                <w:b/>
              </w:rPr>
              <w:t>Mechanical In charge Sinter Plant</w:t>
            </w:r>
          </w:p>
        </w:tc>
        <w:tc>
          <w:tcPr>
            <w:tcW w:w="5840" w:type="dxa"/>
            <w:shd w:val="clear" w:color="auto" w:fill="auto"/>
          </w:tcPr>
          <w:p w14:paraId="54EDB3C9" w14:textId="77777777" w:rsidR="004A747B" w:rsidRPr="0045586A" w:rsidRDefault="004A747B" w:rsidP="009C2531">
            <w:pPr>
              <w:rPr>
                <w:b/>
              </w:rPr>
            </w:pPr>
            <w:r w:rsidRPr="0045586A">
              <w:rPr>
                <w:b/>
              </w:rPr>
              <w:t xml:space="preserve">Reviewed By: </w:t>
            </w:r>
          </w:p>
          <w:p w14:paraId="3E170148" w14:textId="77777777" w:rsidR="004A747B" w:rsidRPr="0045586A" w:rsidRDefault="004A747B" w:rsidP="009C2531">
            <w:pPr>
              <w:rPr>
                <w:b/>
              </w:rPr>
            </w:pPr>
            <w:r>
              <w:rPr>
                <w:b/>
              </w:rPr>
              <w:t>HOD Mechanical Maintenance PID-2</w:t>
            </w:r>
          </w:p>
        </w:tc>
      </w:tr>
      <w:tr w:rsidR="004A747B" w:rsidRPr="00226565" w14:paraId="775B9866" w14:textId="77777777" w:rsidTr="009C2531">
        <w:trPr>
          <w:trHeight w:val="1063"/>
        </w:trPr>
        <w:tc>
          <w:tcPr>
            <w:tcW w:w="3970" w:type="dxa"/>
            <w:shd w:val="clear" w:color="auto" w:fill="auto"/>
          </w:tcPr>
          <w:p w14:paraId="7126B887" w14:textId="77777777" w:rsidR="004A747B" w:rsidRDefault="004A747B" w:rsidP="009C2531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5FAE3AD8" w14:textId="77777777" w:rsidR="004A747B" w:rsidRDefault="004A747B" w:rsidP="009C2531">
            <w:pPr>
              <w:rPr>
                <w:b/>
              </w:rPr>
            </w:pPr>
          </w:p>
          <w:p w14:paraId="3A14516D" w14:textId="77777777" w:rsidR="004A747B" w:rsidRPr="0045586A" w:rsidRDefault="004A747B" w:rsidP="009C2531">
            <w:pPr>
              <w:rPr>
                <w:b/>
              </w:rPr>
            </w:pPr>
          </w:p>
        </w:tc>
        <w:tc>
          <w:tcPr>
            <w:tcW w:w="5840" w:type="dxa"/>
            <w:shd w:val="clear" w:color="auto" w:fill="auto"/>
          </w:tcPr>
          <w:p w14:paraId="38849E16" w14:textId="77777777" w:rsidR="004A747B" w:rsidRPr="0045586A" w:rsidRDefault="004A747B" w:rsidP="009C2531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52B18383" w14:textId="77777777" w:rsidR="004A747B" w:rsidRPr="0045586A" w:rsidRDefault="004A747B" w:rsidP="009C2531">
            <w:pPr>
              <w:rPr>
                <w:b/>
              </w:rPr>
            </w:pPr>
          </w:p>
          <w:p w14:paraId="7F0F2A67" w14:textId="77777777" w:rsidR="004A747B" w:rsidRPr="0045586A" w:rsidRDefault="004A747B" w:rsidP="009C2531">
            <w:pPr>
              <w:rPr>
                <w:b/>
              </w:rPr>
            </w:pPr>
          </w:p>
          <w:p w14:paraId="03DAAE41" w14:textId="77777777" w:rsidR="004A747B" w:rsidRPr="0045586A" w:rsidRDefault="004A747B" w:rsidP="009C2531">
            <w:pPr>
              <w:rPr>
                <w:b/>
              </w:rPr>
            </w:pPr>
          </w:p>
        </w:tc>
      </w:tr>
      <w:tr w:rsidR="004A747B" w:rsidRPr="00226565" w14:paraId="0B0ECF0D" w14:textId="77777777" w:rsidTr="009C2531">
        <w:trPr>
          <w:trHeight w:val="167"/>
        </w:trPr>
        <w:tc>
          <w:tcPr>
            <w:tcW w:w="3970" w:type="dxa"/>
            <w:shd w:val="clear" w:color="auto" w:fill="auto"/>
          </w:tcPr>
          <w:p w14:paraId="0FF28861" w14:textId="78F22A34" w:rsidR="004A747B" w:rsidRPr="0045586A" w:rsidRDefault="004A747B" w:rsidP="009C2531">
            <w:pPr>
              <w:rPr>
                <w:b/>
              </w:rPr>
            </w:pPr>
            <w:r>
              <w:rPr>
                <w:b/>
              </w:rPr>
              <w:t>Date</w:t>
            </w:r>
            <w:r w:rsidRPr="0045586A">
              <w:rPr>
                <w:b/>
              </w:rPr>
              <w:t>:</w:t>
            </w:r>
            <w:r w:rsidR="00E57538">
              <w:rPr>
                <w:b/>
              </w:rPr>
              <w:t>08</w:t>
            </w:r>
            <w:r>
              <w:rPr>
                <w:b/>
              </w:rPr>
              <w:t>.</w:t>
            </w:r>
            <w:r w:rsidR="00E57538">
              <w:rPr>
                <w:b/>
              </w:rPr>
              <w:t>11</w:t>
            </w:r>
            <w:r>
              <w:rPr>
                <w:b/>
              </w:rPr>
              <w:t>.202</w:t>
            </w:r>
            <w:r w:rsidR="003E798E">
              <w:rPr>
                <w:b/>
              </w:rPr>
              <w:t>2</w:t>
            </w:r>
          </w:p>
        </w:tc>
        <w:tc>
          <w:tcPr>
            <w:tcW w:w="5840" w:type="dxa"/>
            <w:shd w:val="clear" w:color="auto" w:fill="auto"/>
          </w:tcPr>
          <w:p w14:paraId="6666A683" w14:textId="1ADCDAF3" w:rsidR="004A747B" w:rsidRPr="0045586A" w:rsidRDefault="004A747B" w:rsidP="009C2531">
            <w:pPr>
              <w:rPr>
                <w:b/>
              </w:rPr>
            </w:pPr>
            <w:r w:rsidRPr="0045586A">
              <w:rPr>
                <w:b/>
              </w:rPr>
              <w:t>Date:</w:t>
            </w:r>
            <w:r>
              <w:rPr>
                <w:b/>
              </w:rPr>
              <w:t>18.</w:t>
            </w:r>
            <w:r w:rsidR="00E57538">
              <w:rPr>
                <w:b/>
              </w:rPr>
              <w:t>11</w:t>
            </w:r>
            <w:r>
              <w:rPr>
                <w:b/>
              </w:rPr>
              <w:t>.202</w:t>
            </w:r>
            <w:r w:rsidR="003E798E">
              <w:rPr>
                <w:b/>
              </w:rPr>
              <w:t>2</w:t>
            </w:r>
          </w:p>
        </w:tc>
      </w:tr>
    </w:tbl>
    <w:p w14:paraId="765173DB" w14:textId="77777777" w:rsidR="000A6CB7" w:rsidRDefault="000A6CB7"/>
    <w:p w14:paraId="2DD68D13" w14:textId="77777777" w:rsidR="00C2492E" w:rsidRPr="000A6CB7" w:rsidRDefault="000A6CB7" w:rsidP="000A6CB7">
      <w:pPr>
        <w:tabs>
          <w:tab w:val="left" w:pos="5610"/>
        </w:tabs>
      </w:pPr>
      <w:r>
        <w:tab/>
      </w:r>
    </w:p>
    <w:sectPr w:rsidR="00C2492E" w:rsidRPr="000A6CB7" w:rsidSect="00473DD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76127" w14:textId="77777777" w:rsidR="00174DE1" w:rsidRDefault="00174DE1" w:rsidP="004C2E36">
      <w:pPr>
        <w:spacing w:after="0" w:line="240" w:lineRule="auto"/>
      </w:pPr>
      <w:r>
        <w:separator/>
      </w:r>
    </w:p>
  </w:endnote>
  <w:endnote w:type="continuationSeparator" w:id="0">
    <w:p w14:paraId="59B0C8EF" w14:textId="77777777" w:rsidR="00174DE1" w:rsidRDefault="00174DE1" w:rsidP="004C2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7945" w14:textId="1C17E248" w:rsidR="004C2E36" w:rsidRDefault="004C2E3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B50B6A7" wp14:editId="2032CB67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3c80448eaad7d8930af8c675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77E92B8" w14:textId="4B3DB58C" w:rsidR="004C2E36" w:rsidRPr="004C2E36" w:rsidRDefault="004C2E36" w:rsidP="004C2E3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4C2E36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50B6A7" id="_x0000_t202" coordsize="21600,21600" o:spt="202" path="m,l,21600r21600,l21600,xe">
              <v:stroke joinstyle="miter"/>
              <v:path gradientshapeok="t" o:connecttype="rect"/>
            </v:shapetype>
            <v:shape id="MSIPCM3c80448eaad7d8930af8c675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477E92B8" w14:textId="4B3DB58C" w:rsidR="004C2E36" w:rsidRPr="004C2E36" w:rsidRDefault="004C2E36" w:rsidP="004C2E3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4C2E36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733B7" w14:textId="77777777" w:rsidR="00174DE1" w:rsidRDefault="00174DE1" w:rsidP="004C2E36">
      <w:pPr>
        <w:spacing w:after="0" w:line="240" w:lineRule="auto"/>
      </w:pPr>
      <w:r>
        <w:separator/>
      </w:r>
    </w:p>
  </w:footnote>
  <w:footnote w:type="continuationSeparator" w:id="0">
    <w:p w14:paraId="4B7DDE16" w14:textId="77777777" w:rsidR="00174DE1" w:rsidRDefault="00174DE1" w:rsidP="004C2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E3309"/>
    <w:multiLevelType w:val="hybridMultilevel"/>
    <w:tmpl w:val="1F127E50"/>
    <w:lvl w:ilvl="0" w:tplc="3EE2E1F6">
      <w:start w:val="1"/>
      <w:numFmt w:val="decimal"/>
      <w:lvlText w:val="%1."/>
      <w:lvlJc w:val="left"/>
      <w:pPr>
        <w:ind w:left="765" w:hanging="405"/>
      </w:pPr>
      <w:rPr>
        <w:rFonts w:eastAsia="Times New Roman" w:cstheme="minorHAns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45FDA"/>
    <w:multiLevelType w:val="hybridMultilevel"/>
    <w:tmpl w:val="7E84FAA0"/>
    <w:lvl w:ilvl="0" w:tplc="64D8133E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664663A0"/>
    <w:multiLevelType w:val="hybridMultilevel"/>
    <w:tmpl w:val="D1F2B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030B4"/>
    <w:multiLevelType w:val="hybridMultilevel"/>
    <w:tmpl w:val="62B884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667293">
    <w:abstractNumId w:val="1"/>
  </w:num>
  <w:num w:numId="2" w16cid:durableId="447969633">
    <w:abstractNumId w:val="0"/>
  </w:num>
  <w:num w:numId="3" w16cid:durableId="783114954">
    <w:abstractNumId w:val="3"/>
  </w:num>
  <w:num w:numId="4" w16cid:durableId="97137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9F"/>
    <w:rsid w:val="00002C9F"/>
    <w:rsid w:val="00034762"/>
    <w:rsid w:val="000A6CB7"/>
    <w:rsid w:val="000D197F"/>
    <w:rsid w:val="00107297"/>
    <w:rsid w:val="00161D23"/>
    <w:rsid w:val="00174DE1"/>
    <w:rsid w:val="001D4FFF"/>
    <w:rsid w:val="002D3BF4"/>
    <w:rsid w:val="003E798E"/>
    <w:rsid w:val="00420EBC"/>
    <w:rsid w:val="00421276"/>
    <w:rsid w:val="00473DD8"/>
    <w:rsid w:val="004A0144"/>
    <w:rsid w:val="004A747B"/>
    <w:rsid w:val="004B5BC8"/>
    <w:rsid w:val="004C2E36"/>
    <w:rsid w:val="004C6AEE"/>
    <w:rsid w:val="004F787E"/>
    <w:rsid w:val="005912B9"/>
    <w:rsid w:val="00677694"/>
    <w:rsid w:val="00794DC0"/>
    <w:rsid w:val="007A39CE"/>
    <w:rsid w:val="007A69CF"/>
    <w:rsid w:val="0080466D"/>
    <w:rsid w:val="008804B1"/>
    <w:rsid w:val="00890EBF"/>
    <w:rsid w:val="008B6578"/>
    <w:rsid w:val="008C59FA"/>
    <w:rsid w:val="00915C5F"/>
    <w:rsid w:val="0092792B"/>
    <w:rsid w:val="00944C2D"/>
    <w:rsid w:val="00964ACB"/>
    <w:rsid w:val="00AB63EE"/>
    <w:rsid w:val="00AC3FE2"/>
    <w:rsid w:val="00AC6CC4"/>
    <w:rsid w:val="00B523C9"/>
    <w:rsid w:val="00B72147"/>
    <w:rsid w:val="00C11E71"/>
    <w:rsid w:val="00C11E75"/>
    <w:rsid w:val="00C2492E"/>
    <w:rsid w:val="00C57406"/>
    <w:rsid w:val="00C81BEC"/>
    <w:rsid w:val="00CF7EB8"/>
    <w:rsid w:val="00D2608C"/>
    <w:rsid w:val="00E57538"/>
    <w:rsid w:val="00E77559"/>
    <w:rsid w:val="00E80C17"/>
    <w:rsid w:val="00F17465"/>
    <w:rsid w:val="00F56F40"/>
    <w:rsid w:val="00F76E28"/>
    <w:rsid w:val="00FE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1CDE8"/>
  <w15:docId w15:val="{943C759E-F7E0-41AB-A40B-B37EC3E6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2D"/>
    <w:pPr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rsid w:val="004A747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A747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PageNumber">
    <w:name w:val="page number"/>
    <w:rsid w:val="004A747B"/>
  </w:style>
  <w:style w:type="paragraph" w:styleId="BodyText2">
    <w:name w:val="Body Text 2"/>
    <w:basedOn w:val="Normal"/>
    <w:link w:val="BodyText2Char"/>
    <w:uiPriority w:val="99"/>
    <w:unhideWhenUsed/>
    <w:rsid w:val="004A747B"/>
    <w:pPr>
      <w:spacing w:after="120" w:line="480" w:lineRule="auto"/>
    </w:pPr>
    <w:rPr>
      <w:rFonts w:eastAsiaTheme="minorHAnsi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4A747B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C2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E36"/>
  </w:style>
  <w:style w:type="table" w:styleId="TableGrid">
    <w:name w:val="Table Grid"/>
    <w:basedOn w:val="TableNormal"/>
    <w:rsid w:val="004A01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Mgr_maint/qehs/ohsas/5%20hazard%20identifaiction%20and%20risk%20assesment%20master%20list/7%20RISK%20ASSESMENT/RA%20WIMAINT08.xl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A42DD3-CB76-4C54-82C2-9A8C8596B926}"/>
</file>

<file path=customXml/itemProps2.xml><?xml version="1.0" encoding="utf-8"?>
<ds:datastoreItem xmlns:ds="http://schemas.openxmlformats.org/officeDocument/2006/customXml" ds:itemID="{7768B57A-D9A6-475F-83CC-F6DBA0B51EF8}"/>
</file>

<file path=customXml/itemProps3.xml><?xml version="1.0" encoding="utf-8"?>
<ds:datastoreItem xmlns:ds="http://schemas.openxmlformats.org/officeDocument/2006/customXml" ds:itemID="{D956D4B0-CC61-4D4B-9107-F3CA5FBA70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00015341</dc:creator>
  <cp:keywords/>
  <dc:description/>
  <cp:lastModifiedBy>Saish Naik1</cp:lastModifiedBy>
  <cp:revision>9</cp:revision>
  <dcterms:created xsi:type="dcterms:W3CDTF">2021-12-18T04:51:00Z</dcterms:created>
  <dcterms:modified xsi:type="dcterms:W3CDTF">2023-04-05T05:31:00Z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2022-04-20T03:53:49Z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07b99ba2-4fff-484b-a6c8-ca5f4d7c2fe9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972900</vt:r8>
  </property>
  <property fmtid="{D5CDD505-2E9C-101B-9397-08002B2CF9AE}" pid="11" name="_ExtendedDescription">
    <vt:lpwstr/>
  </property>
</Properties>
</file>