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59E819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CE329F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823EC70" wp14:editId="4532629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1CE769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A995F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EA12C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DEEFB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F136061" w14:textId="77777777" w:rsidTr="006E1A91">
        <w:trPr>
          <w:trHeight w:val="164"/>
        </w:trPr>
        <w:tc>
          <w:tcPr>
            <w:tcW w:w="2836" w:type="dxa"/>
            <w:vMerge/>
          </w:tcPr>
          <w:p w14:paraId="1CDE565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5B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005F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5E6C" w14:textId="1FC7E2CE" w:rsidR="006E1A91" w:rsidRPr="000418D9" w:rsidRDefault="00070F17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78134D66" w14:textId="77777777" w:rsidTr="006E1A91">
        <w:trPr>
          <w:trHeight w:val="164"/>
        </w:trPr>
        <w:tc>
          <w:tcPr>
            <w:tcW w:w="2836" w:type="dxa"/>
            <w:vMerge/>
          </w:tcPr>
          <w:p w14:paraId="1565288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D195B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7698E4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44337" w14:textId="1512CE5C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070F17">
              <w:rPr>
                <w:b/>
              </w:rPr>
              <w:t>1</w:t>
            </w:r>
          </w:p>
        </w:tc>
      </w:tr>
      <w:tr w:rsidR="006E1A91" w14:paraId="4F4F3525" w14:textId="77777777" w:rsidTr="006E1A91">
        <w:trPr>
          <w:trHeight w:val="164"/>
        </w:trPr>
        <w:tc>
          <w:tcPr>
            <w:tcW w:w="2836" w:type="dxa"/>
            <w:vMerge/>
          </w:tcPr>
          <w:p w14:paraId="178D39A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E91E8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D44BB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D10F9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B6B5DE" w14:textId="0601DE61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EB07EA">
        <w:rPr>
          <w:rFonts w:ascii="Cambria" w:hAnsi="Cambria"/>
          <w:b/>
          <w:bCs/>
          <w:sz w:val="18"/>
          <w:szCs w:val="18"/>
          <w:lang w:eastAsia="en-IN"/>
        </w:rPr>
        <w:t>0</w:t>
      </w:r>
      <w:r w:rsidR="00EB2EAB">
        <w:rPr>
          <w:rFonts w:ascii="Cambria" w:hAnsi="Cambria"/>
          <w:b/>
          <w:bCs/>
          <w:sz w:val="18"/>
          <w:szCs w:val="18"/>
          <w:lang w:eastAsia="en-IN"/>
        </w:rPr>
        <w:t>4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41CF2">
        <w:rPr>
          <w:sz w:val="21"/>
        </w:rPr>
        <w:t xml:space="preserve"> PID-1</w:t>
      </w:r>
    </w:p>
    <w:p w14:paraId="786BCEED" w14:textId="75D4760B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EB2EAB">
        <w:rPr>
          <w:sz w:val="21"/>
        </w:rPr>
        <w:t>05</w:t>
      </w:r>
      <w:r w:rsidR="00A41CF2">
        <w:rPr>
          <w:sz w:val="21"/>
        </w:rPr>
        <w:t>.0</w:t>
      </w:r>
      <w:r w:rsidR="00EB2EAB">
        <w:rPr>
          <w:sz w:val="21"/>
        </w:rPr>
        <w:t>1</w:t>
      </w:r>
      <w:r w:rsidR="00A41CF2">
        <w:rPr>
          <w:sz w:val="21"/>
        </w:rPr>
        <w:t>.202</w:t>
      </w:r>
      <w:r w:rsidR="00EB2EAB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             Dept:</w:t>
      </w:r>
      <w:r w:rsidR="00A41CF2">
        <w:rPr>
          <w:sz w:val="21"/>
        </w:rPr>
        <w:t xml:space="preserve"> E&amp;I</w:t>
      </w:r>
    </w:p>
    <w:p w14:paraId="5AEE4C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8E2832F" w14:textId="19C807E6" w:rsidR="00EB07EA" w:rsidRDefault="009E7CAC" w:rsidP="00EB07EA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>
        <w:t xml:space="preserve">Work activity information </w:t>
      </w:r>
      <w:r w:rsidR="00EB07EA">
        <w:t>Cleaning of Dust Pots/Impulse Pipe of Bf1, Bf2 and accessories.</w:t>
      </w:r>
    </w:p>
    <w:p w14:paraId="02FFE543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CF6733" w14:paraId="4300305E" w14:textId="77777777" w:rsidTr="00586AF1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79281BD4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12C08EFA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0039C326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F6733" w14:paraId="3AE1D654" w14:textId="77777777" w:rsidTr="00586AF1">
        <w:tc>
          <w:tcPr>
            <w:tcW w:w="900" w:type="dxa"/>
            <w:tcBorders>
              <w:top w:val="single" w:sz="12" w:space="0" w:color="auto"/>
            </w:tcBorders>
          </w:tcPr>
          <w:p w14:paraId="794C5C64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0181532E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5960C016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FB5E48E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300E1BB7" w14:textId="77777777" w:rsidR="00CF6733" w:rsidRPr="00926EDF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Cleaning of dust pot/impulse pipe of </w:t>
            </w:r>
            <w:r w:rsidRPr="00926EDF">
              <w:rPr>
                <w:sz w:val="21"/>
              </w:rPr>
              <w:t>Bf1, Bf2 and accessories.</w:t>
            </w:r>
          </w:p>
          <w:p w14:paraId="284A0656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30 minutes/monthly once</w:t>
            </w:r>
          </w:p>
        </w:tc>
      </w:tr>
      <w:tr w:rsidR="00CF6733" w14:paraId="2B592283" w14:textId="77777777" w:rsidTr="00586AF1">
        <w:tc>
          <w:tcPr>
            <w:tcW w:w="900" w:type="dxa"/>
          </w:tcPr>
          <w:p w14:paraId="04E81A21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573F0DA6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28FB72D9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171A4A1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FC59E5D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Furnace top of BF-1 and BF-2, Instruments Impulse Pipe of Bf1, Bf2 &amp; accessories.</w:t>
            </w:r>
          </w:p>
        </w:tc>
      </w:tr>
      <w:tr w:rsidR="00CF6733" w14:paraId="6771BDBB" w14:textId="77777777" w:rsidTr="00586AF1">
        <w:tc>
          <w:tcPr>
            <w:tcW w:w="900" w:type="dxa"/>
          </w:tcPr>
          <w:p w14:paraId="158DD56F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7D41AEA1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5BD5563D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25A56D3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EC1AF5F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Instrumentation Technician and Contractor</w:t>
            </w:r>
          </w:p>
        </w:tc>
      </w:tr>
      <w:tr w:rsidR="00CF6733" w14:paraId="0267C340" w14:textId="77777777" w:rsidTr="00586AF1">
        <w:trPr>
          <w:trHeight w:val="1169"/>
        </w:trPr>
        <w:tc>
          <w:tcPr>
            <w:tcW w:w="900" w:type="dxa"/>
          </w:tcPr>
          <w:p w14:paraId="11889045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F1358AB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643D7B66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5B3EBBF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Sub Contractor</w:t>
            </w:r>
            <w:proofErr w:type="spellEnd"/>
          </w:p>
        </w:tc>
      </w:tr>
      <w:tr w:rsidR="00CF6733" w14:paraId="2B9A48EA" w14:textId="77777777" w:rsidTr="00586AF1">
        <w:trPr>
          <w:trHeight w:val="701"/>
        </w:trPr>
        <w:tc>
          <w:tcPr>
            <w:tcW w:w="900" w:type="dxa"/>
          </w:tcPr>
          <w:p w14:paraId="61BA1EF4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3C425308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577822F6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36E21507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1A4D8955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CF6733" w14:paraId="5FF18056" w14:textId="77777777" w:rsidTr="00586AF1">
        <w:tc>
          <w:tcPr>
            <w:tcW w:w="900" w:type="dxa"/>
          </w:tcPr>
          <w:p w14:paraId="58EBF3FA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6EFB95C9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44AE234D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78D0E5F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Yes-WI/INST/13</w:t>
            </w:r>
          </w:p>
          <w:p w14:paraId="296D44B4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CF6733" w14:paraId="527DFEAB" w14:textId="77777777" w:rsidTr="00586AF1">
        <w:trPr>
          <w:trHeight w:val="611"/>
        </w:trPr>
        <w:tc>
          <w:tcPr>
            <w:tcW w:w="900" w:type="dxa"/>
          </w:tcPr>
          <w:p w14:paraId="4ED54001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66053B41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71BF2518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4CFF0CEB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F9F6F4E" w14:textId="171B101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 xml:space="preserve">Yes </w:t>
            </w:r>
            <w:r w:rsidR="00FB33F7">
              <w:rPr>
                <w:sz w:val="21"/>
              </w:rPr>
              <w:t xml:space="preserve"> (</w:t>
            </w:r>
            <w:proofErr w:type="gramEnd"/>
            <w:r w:rsidR="00FB33F7">
              <w:rPr>
                <w:sz w:val="21"/>
              </w:rPr>
              <w:t>VL/IMS/VAB/SP45)</w:t>
            </w:r>
          </w:p>
        </w:tc>
      </w:tr>
      <w:tr w:rsidR="00CF6733" w14:paraId="63B82573" w14:textId="77777777" w:rsidTr="00586AF1">
        <w:trPr>
          <w:trHeight w:val="1106"/>
        </w:trPr>
        <w:tc>
          <w:tcPr>
            <w:tcW w:w="900" w:type="dxa"/>
          </w:tcPr>
          <w:p w14:paraId="469FBF5C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797D1312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4E5193E5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2AA3A9DC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Adjustable and CO monitor</w:t>
            </w:r>
          </w:p>
        </w:tc>
      </w:tr>
      <w:tr w:rsidR="00CF6733" w14:paraId="5CE4791C" w14:textId="77777777" w:rsidTr="00586AF1">
        <w:trPr>
          <w:trHeight w:val="1304"/>
        </w:trPr>
        <w:tc>
          <w:tcPr>
            <w:tcW w:w="900" w:type="dxa"/>
          </w:tcPr>
          <w:p w14:paraId="2A81A663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AD8F63C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006B4693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E7F22A9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E617C25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CF6733" w14:paraId="606A8470" w14:textId="77777777" w:rsidTr="00586AF1">
        <w:tc>
          <w:tcPr>
            <w:tcW w:w="900" w:type="dxa"/>
          </w:tcPr>
          <w:p w14:paraId="44070B47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38640B19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5D48700B" w14:textId="72EE3B40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EFF3A40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CF6733" w14:paraId="3FB999FD" w14:textId="77777777" w:rsidTr="00586AF1">
        <w:tc>
          <w:tcPr>
            <w:tcW w:w="900" w:type="dxa"/>
          </w:tcPr>
          <w:p w14:paraId="716798B2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2E59E6F7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49FE66C6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CF6733" w14:paraId="4A900928" w14:textId="77777777" w:rsidTr="00586AF1">
        <w:tc>
          <w:tcPr>
            <w:tcW w:w="900" w:type="dxa"/>
          </w:tcPr>
          <w:p w14:paraId="4E555381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3A71587A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295C0747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CF6733" w14:paraId="25F2BF54" w14:textId="77777777" w:rsidTr="00586AF1">
        <w:tc>
          <w:tcPr>
            <w:tcW w:w="900" w:type="dxa"/>
          </w:tcPr>
          <w:p w14:paraId="12BC1F9F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5615D34E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1E582830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70A6C8A" w14:textId="67C1E160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Adjustable and </w:t>
            </w:r>
            <w:r w:rsidR="00EB2EAB">
              <w:rPr>
                <w:sz w:val="21"/>
              </w:rPr>
              <w:t>hand tools</w:t>
            </w:r>
            <w:r>
              <w:rPr>
                <w:sz w:val="21"/>
              </w:rPr>
              <w:t xml:space="preserve"> only</w:t>
            </w:r>
          </w:p>
        </w:tc>
      </w:tr>
      <w:tr w:rsidR="00CF6733" w14:paraId="010E32FB" w14:textId="77777777" w:rsidTr="00586AF1">
        <w:tc>
          <w:tcPr>
            <w:tcW w:w="900" w:type="dxa"/>
          </w:tcPr>
          <w:p w14:paraId="6CA2C125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3AD89B28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22C52AF8" w14:textId="791D89B5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50 </w:t>
            </w:r>
            <w:r w:rsidR="00EB2EAB">
              <w:rPr>
                <w:sz w:val="21"/>
              </w:rPr>
              <w:t>Mtr</w:t>
            </w:r>
            <w:r>
              <w:rPr>
                <w:sz w:val="21"/>
              </w:rPr>
              <w:t xml:space="preserve"> above ground</w:t>
            </w:r>
          </w:p>
        </w:tc>
      </w:tr>
      <w:tr w:rsidR="00CF6733" w14:paraId="6125588A" w14:textId="77777777" w:rsidTr="00586AF1">
        <w:tc>
          <w:tcPr>
            <w:tcW w:w="900" w:type="dxa"/>
          </w:tcPr>
          <w:p w14:paraId="18C67438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10654231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17A91979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4D42F39C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C889628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N/A</w:t>
            </w:r>
          </w:p>
          <w:p w14:paraId="3EF53CAC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CF6733" w14:paraId="40CC7C4E" w14:textId="77777777" w:rsidTr="00586AF1">
        <w:trPr>
          <w:trHeight w:val="539"/>
        </w:trPr>
        <w:tc>
          <w:tcPr>
            <w:tcW w:w="900" w:type="dxa"/>
          </w:tcPr>
          <w:p w14:paraId="70C29FF7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757FADE7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3E3F7BC4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47BE9FE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 and water</w:t>
            </w:r>
          </w:p>
        </w:tc>
      </w:tr>
      <w:tr w:rsidR="00CF6733" w14:paraId="16D7D911" w14:textId="77777777" w:rsidTr="00586AF1">
        <w:tc>
          <w:tcPr>
            <w:tcW w:w="900" w:type="dxa"/>
          </w:tcPr>
          <w:p w14:paraId="7FC99DAA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74B28116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7F0F0C6B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7F5C6692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CF6733" w14:paraId="59574000" w14:textId="77777777" w:rsidTr="00586AF1">
        <w:tc>
          <w:tcPr>
            <w:tcW w:w="900" w:type="dxa"/>
          </w:tcPr>
          <w:p w14:paraId="71AF158C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64DA9AC9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317105D5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7F99D09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1E0A4840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B827AE5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  <w:p w14:paraId="27B16D26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CB508FE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826EF56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8B881C4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CF6733" w14:paraId="6C4F4085" w14:textId="77777777" w:rsidTr="00586AF1">
        <w:trPr>
          <w:trHeight w:val="962"/>
        </w:trPr>
        <w:tc>
          <w:tcPr>
            <w:tcW w:w="900" w:type="dxa"/>
          </w:tcPr>
          <w:p w14:paraId="033F2D53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29BA7D27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72601D41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 gas concentration &amp; continuously</w:t>
            </w:r>
          </w:p>
        </w:tc>
      </w:tr>
      <w:tr w:rsidR="00CF6733" w14:paraId="11F7456D" w14:textId="77777777" w:rsidTr="00586AF1">
        <w:trPr>
          <w:trHeight w:val="1601"/>
        </w:trPr>
        <w:tc>
          <w:tcPr>
            <w:tcW w:w="900" w:type="dxa"/>
          </w:tcPr>
          <w:p w14:paraId="376B1C89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2332951A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68EDE69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CF6733" w14:paraId="24F8AC14" w14:textId="77777777" w:rsidTr="00586AF1">
        <w:tc>
          <w:tcPr>
            <w:tcW w:w="900" w:type="dxa"/>
          </w:tcPr>
          <w:p w14:paraId="562F33EC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BE7CFF4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721C112" w14:textId="77777777" w:rsidR="00CF6733" w:rsidRDefault="00CF6733" w:rsidP="00586AF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1748F60C" w14:textId="1ABC8F1D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CB02C2" w14:textId="0DA33EE2" w:rsidR="00A41CF2" w:rsidRDefault="00A41CF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090D9EB" w14:textId="77777777" w:rsidR="00CF6733" w:rsidRDefault="00CF6733" w:rsidP="00CF6733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3004FBA4" w14:textId="77777777" w:rsidR="00CF6733" w:rsidRDefault="00CF6733" w:rsidP="00CF6733">
      <w:pPr>
        <w:pStyle w:val="WW-BodyText2"/>
        <w:spacing w:before="3" w:line="340" w:lineRule="atLeast"/>
        <w:ind w:left="360"/>
        <w:jc w:val="left"/>
      </w:pPr>
    </w:p>
    <w:p w14:paraId="0FE384A6" w14:textId="77777777" w:rsidR="00CF6733" w:rsidRDefault="00CF6733" w:rsidP="00CF6733">
      <w:pPr>
        <w:pStyle w:val="WW-BodyText2"/>
        <w:spacing w:before="3" w:line="340" w:lineRule="atLeast"/>
        <w:ind w:left="360"/>
        <w:jc w:val="left"/>
      </w:pPr>
    </w:p>
    <w:p w14:paraId="26649652" w14:textId="77777777" w:rsidR="00CF6733" w:rsidRDefault="0044756B" w:rsidP="00CF673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hyperlink r:id="rId7" w:history="1">
        <w:r w:rsidR="00CF6733" w:rsidRPr="00793FD0">
          <w:rPr>
            <w:rStyle w:val="Hyperlink"/>
            <w:b/>
          </w:rPr>
          <w:t>Hazards identified</w:t>
        </w:r>
      </w:hyperlink>
      <w:r w:rsidR="00CF6733">
        <w:rPr>
          <w:b/>
          <w:u w:val="single"/>
        </w:rPr>
        <w:t xml:space="preserve"> </w:t>
      </w:r>
    </w:p>
    <w:p w14:paraId="7BE77C3C" w14:textId="77777777" w:rsidR="00CF6733" w:rsidRDefault="00CF6733" w:rsidP="00CF6733">
      <w:pPr>
        <w:pStyle w:val="BodyText2"/>
        <w:tabs>
          <w:tab w:val="clear" w:pos="720"/>
          <w:tab w:val="clear" w:pos="1800"/>
        </w:tabs>
        <w:spacing w:line="340" w:lineRule="atLeast"/>
        <w:ind w:firstLine="720"/>
        <w:jc w:val="left"/>
      </w:pPr>
    </w:p>
    <w:p w14:paraId="7A960FB1" w14:textId="77777777" w:rsidR="00CF6733" w:rsidRDefault="00CF6733" w:rsidP="00CF6733">
      <w:pPr>
        <w:rPr>
          <w:rFonts w:ascii="Bookman Old Style" w:hAnsi="Bookman Old Style"/>
          <w:b/>
          <w:bCs/>
          <w:color w:val="0000FF"/>
        </w:rPr>
      </w:pPr>
      <w:r w:rsidRPr="007C5BFE">
        <w:rPr>
          <w:rFonts w:ascii="Bookman Old Style" w:hAnsi="Bookman Old Style"/>
          <w:b/>
          <w:bCs/>
          <w:color w:val="0000FF"/>
        </w:rPr>
        <w:t xml:space="preserve">Physical: </w:t>
      </w:r>
    </w:p>
    <w:p w14:paraId="69E4E9EA" w14:textId="77777777" w:rsidR="00CF6733" w:rsidRDefault="00CF6733" w:rsidP="00CF6733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Temperature</w:t>
      </w:r>
    </w:p>
    <w:p w14:paraId="0DEEB683" w14:textId="77777777" w:rsidR="00CF6733" w:rsidRDefault="00CF6733" w:rsidP="00CF6733">
      <w:pPr>
        <w:numPr>
          <w:ilvl w:val="0"/>
          <w:numId w:val="7"/>
        </w:num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Hot Surface Contact</w:t>
      </w:r>
    </w:p>
    <w:p w14:paraId="19DC86C6" w14:textId="77777777" w:rsidR="00CF6733" w:rsidRPr="007C5BFE" w:rsidRDefault="00CF6733" w:rsidP="00CF6733">
      <w:pPr>
        <w:rPr>
          <w:rFonts w:ascii="Bookman Old Style" w:hAnsi="Bookman Old Style"/>
          <w:bCs/>
        </w:rPr>
      </w:pPr>
    </w:p>
    <w:p w14:paraId="3C2B22D6" w14:textId="77777777" w:rsidR="00CF6733" w:rsidRDefault="00CF6733" w:rsidP="00CF6733">
      <w:pPr>
        <w:rPr>
          <w:rFonts w:ascii="Bookman Old Style" w:hAnsi="Bookman Old Style"/>
          <w:b/>
          <w:bCs/>
          <w:color w:val="0000FF"/>
        </w:rPr>
      </w:pPr>
      <w:r w:rsidRPr="007C5BFE">
        <w:rPr>
          <w:rFonts w:ascii="Bookman Old Style" w:hAnsi="Bookman Old Style"/>
          <w:b/>
          <w:bCs/>
          <w:color w:val="0000FF"/>
        </w:rPr>
        <w:t xml:space="preserve">Mechanical: </w:t>
      </w:r>
    </w:p>
    <w:p w14:paraId="5DE43B77" w14:textId="77777777" w:rsidR="00CF6733" w:rsidRDefault="00CF6733" w:rsidP="00CF6733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Trip &amp; Fall</w:t>
      </w:r>
    </w:p>
    <w:p w14:paraId="17CA2843" w14:textId="77777777" w:rsidR="00CF6733" w:rsidRDefault="00CF6733" w:rsidP="00CF6733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BD6122">
        <w:rPr>
          <w:rFonts w:ascii="Bookman Old Style" w:hAnsi="Bookman Old Style"/>
          <w:bCs/>
        </w:rPr>
        <w:t>Injury due to poking of rod</w:t>
      </w:r>
    </w:p>
    <w:p w14:paraId="4177589F" w14:textId="77777777" w:rsidR="00CF6733" w:rsidRPr="007C5BFE" w:rsidRDefault="00CF6733" w:rsidP="00CF6733">
      <w:pPr>
        <w:rPr>
          <w:rFonts w:ascii="Bookman Old Style" w:hAnsi="Bookman Old Style"/>
          <w:bCs/>
        </w:rPr>
      </w:pPr>
    </w:p>
    <w:p w14:paraId="1A8FB424" w14:textId="77777777" w:rsidR="00CF6733" w:rsidRDefault="00CF6733" w:rsidP="00CF6733">
      <w:pPr>
        <w:rPr>
          <w:rFonts w:ascii="Bookman Old Style" w:hAnsi="Bookman Old Style"/>
          <w:b/>
          <w:bCs/>
          <w:color w:val="0000FF"/>
        </w:rPr>
      </w:pPr>
      <w:r w:rsidRPr="007C5BFE">
        <w:rPr>
          <w:rFonts w:ascii="Bookman Old Style" w:hAnsi="Bookman Old Style"/>
          <w:b/>
          <w:bCs/>
          <w:color w:val="0000FF"/>
        </w:rPr>
        <w:t xml:space="preserve">Chemical: </w:t>
      </w:r>
    </w:p>
    <w:p w14:paraId="15FE7D88" w14:textId="77777777" w:rsidR="00CF6733" w:rsidRDefault="00CF6733" w:rsidP="00CF6733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CO Gas poisoning</w:t>
      </w:r>
    </w:p>
    <w:p w14:paraId="5F228393" w14:textId="77777777" w:rsidR="00CF6733" w:rsidRDefault="00CF6733" w:rsidP="00CF6733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Dust, Graphite</w:t>
      </w:r>
    </w:p>
    <w:p w14:paraId="4A1E8EF2" w14:textId="77777777" w:rsidR="00CF6733" w:rsidRPr="007C5BFE" w:rsidRDefault="00CF6733" w:rsidP="00CF6733">
      <w:pPr>
        <w:rPr>
          <w:rFonts w:ascii="Bookman Old Style" w:hAnsi="Bookman Old Style"/>
          <w:bCs/>
        </w:rPr>
      </w:pPr>
    </w:p>
    <w:p w14:paraId="115EAD03" w14:textId="77777777" w:rsidR="00CF6733" w:rsidRDefault="00CF6733" w:rsidP="00CF6733">
      <w:pPr>
        <w:rPr>
          <w:rFonts w:ascii="Bookman Old Style" w:hAnsi="Bookman Old Style"/>
          <w:b/>
          <w:bCs/>
          <w:color w:val="0000FF"/>
        </w:rPr>
      </w:pPr>
      <w:r w:rsidRPr="007C5BFE">
        <w:rPr>
          <w:rFonts w:ascii="Bookman Old Style" w:hAnsi="Bookman Old Style"/>
          <w:b/>
          <w:bCs/>
          <w:color w:val="0000FF"/>
        </w:rPr>
        <w:t xml:space="preserve">Ergonomics: </w:t>
      </w:r>
    </w:p>
    <w:p w14:paraId="7820106C" w14:textId="77777777" w:rsidR="00CF6733" w:rsidRDefault="00CF6733" w:rsidP="00CF6733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Insufficient work practices</w:t>
      </w:r>
    </w:p>
    <w:p w14:paraId="0122F241" w14:textId="77777777" w:rsidR="00CF6733" w:rsidRPr="007C5BFE" w:rsidRDefault="00CF6733" w:rsidP="00CF6733">
      <w:pPr>
        <w:rPr>
          <w:rFonts w:ascii="Bookman Old Style" w:hAnsi="Bookman Old Style"/>
          <w:bCs/>
        </w:rPr>
      </w:pPr>
    </w:p>
    <w:p w14:paraId="34B45432" w14:textId="77777777" w:rsidR="00CF6733" w:rsidRDefault="00CF6733" w:rsidP="00CF6733">
      <w:pPr>
        <w:rPr>
          <w:rFonts w:ascii="Bookman Old Style" w:hAnsi="Bookman Old Style"/>
          <w:b/>
          <w:bCs/>
          <w:color w:val="0000FF"/>
        </w:rPr>
      </w:pPr>
      <w:r w:rsidRPr="007C5BFE">
        <w:rPr>
          <w:rFonts w:ascii="Bookman Old Style" w:hAnsi="Bookman Old Style"/>
          <w:b/>
          <w:bCs/>
          <w:color w:val="0000FF"/>
        </w:rPr>
        <w:t xml:space="preserve">Hazard due to Human Behavior/Human error: </w:t>
      </w:r>
    </w:p>
    <w:p w14:paraId="050EDEEE" w14:textId="77777777" w:rsidR="00CF6733" w:rsidRDefault="00CF6733" w:rsidP="00CF6733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Not adhering to WI/ PPE</w:t>
      </w:r>
    </w:p>
    <w:p w14:paraId="268B0A7F" w14:textId="3E16110B" w:rsidR="00CF6733" w:rsidRDefault="00CF6733" w:rsidP="00CF6733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Alcoholism</w:t>
      </w:r>
    </w:p>
    <w:p w14:paraId="115D3912" w14:textId="078D1C92" w:rsidR="00CF6733" w:rsidRPr="00CF6733" w:rsidRDefault="00CF6733" w:rsidP="00CF6733">
      <w:pPr>
        <w:numPr>
          <w:ilvl w:val="0"/>
          <w:numId w:val="7"/>
        </w:numPr>
        <w:spacing w:line="340" w:lineRule="atLeast"/>
        <w:rPr>
          <w:rFonts w:ascii="Bookman Old Style" w:hAnsi="Bookman Old Style"/>
        </w:rPr>
      </w:pPr>
      <w:r w:rsidRPr="00CF6733">
        <w:rPr>
          <w:rFonts w:ascii="Bookman Old Style" w:hAnsi="Bookman Old Style"/>
          <w:bCs/>
        </w:rPr>
        <w:t>Use on non-certified tools/equipment</w:t>
      </w:r>
      <w:r w:rsidRPr="00CF6733">
        <w:rPr>
          <w:rFonts w:ascii="Bookman Old Style" w:hAnsi="Bookman Old Style"/>
        </w:rPr>
        <w:t xml:space="preserve">.    </w:t>
      </w:r>
    </w:p>
    <w:p w14:paraId="3629ED74" w14:textId="77777777" w:rsidR="00CF6733" w:rsidRDefault="00CF6733" w:rsidP="00CF673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3CBA968D" w14:textId="77777777" w:rsidR="00CF6733" w:rsidRDefault="00CF6733" w:rsidP="00CF673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58D09000" w14:textId="77777777" w:rsidR="00CF6733" w:rsidRDefault="00CF6733" w:rsidP="00CF673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017D1C79" w14:textId="4B8DD0A0" w:rsidR="00CF6733" w:rsidRDefault="00CF6733" w:rsidP="00CF673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1A895DD3" w14:textId="22E11702" w:rsidR="00CF6733" w:rsidRDefault="00CF6733" w:rsidP="00CF673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303C79C6" w14:textId="1B1876CD" w:rsidR="00CF6733" w:rsidRDefault="00CF6733" w:rsidP="00CF673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14925018" w14:textId="4C177658" w:rsidR="00CF6733" w:rsidRDefault="00CF6733" w:rsidP="00CF673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3B23EEB4" w14:textId="6C8935F8" w:rsidR="00CF6733" w:rsidRDefault="00CF6733" w:rsidP="00CF673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66E86F57" w14:textId="7E044D5E" w:rsidR="00CF6733" w:rsidRDefault="00CF6733" w:rsidP="00CF673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06191D84" w14:textId="0C8E08EE" w:rsidR="00CF6733" w:rsidRDefault="00CF6733" w:rsidP="00CF673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3FF939E0" w14:textId="572E0EAE" w:rsidR="00CF6733" w:rsidRDefault="00CF6733" w:rsidP="00CF673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tbl>
      <w:tblPr>
        <w:tblW w:w="10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3187"/>
        <w:gridCol w:w="4480"/>
      </w:tblGrid>
      <w:tr w:rsidR="0044756B" w:rsidRPr="004008CE" w14:paraId="768C71AC" w14:textId="77777777" w:rsidTr="00950D78">
        <w:trPr>
          <w:trHeight w:val="321"/>
          <w:jc w:val="center"/>
        </w:trPr>
        <w:tc>
          <w:tcPr>
            <w:tcW w:w="2826" w:type="dxa"/>
            <w:shd w:val="clear" w:color="auto" w:fill="auto"/>
          </w:tcPr>
          <w:p w14:paraId="3FC774DB" w14:textId="77777777" w:rsidR="0044756B" w:rsidRPr="004008CE" w:rsidRDefault="0044756B" w:rsidP="00950D78">
            <w:pPr>
              <w:rPr>
                <w:b/>
                <w:sz w:val="20"/>
              </w:rPr>
            </w:pPr>
            <w:bookmarkStart w:id="0" w:name="_Hlk92445016"/>
            <w:r w:rsidRPr="004008CE">
              <w:rPr>
                <w:b/>
                <w:sz w:val="20"/>
              </w:rPr>
              <w:t xml:space="preserve">Prepared By: </w:t>
            </w:r>
          </w:p>
          <w:p w14:paraId="61DABA4D" w14:textId="77777777" w:rsidR="0044756B" w:rsidRPr="004008CE" w:rsidRDefault="0044756B" w:rsidP="00950D78">
            <w:pPr>
              <w:rPr>
                <w:sz w:val="20"/>
              </w:rPr>
            </w:pPr>
            <w:r>
              <w:rPr>
                <w:sz w:val="20"/>
              </w:rPr>
              <w:t>Associate Manager</w:t>
            </w:r>
            <w:r w:rsidRPr="004008CE">
              <w:rPr>
                <w:sz w:val="20"/>
              </w:rPr>
              <w:t>– Electrical &amp; Instrumentation PID1</w:t>
            </w:r>
          </w:p>
        </w:tc>
        <w:tc>
          <w:tcPr>
            <w:tcW w:w="3187" w:type="dxa"/>
            <w:shd w:val="clear" w:color="auto" w:fill="auto"/>
          </w:tcPr>
          <w:p w14:paraId="1F2A0B2B" w14:textId="77777777" w:rsidR="0044756B" w:rsidRPr="004008CE" w:rsidRDefault="0044756B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Reviewed &amp; Issued By: </w:t>
            </w:r>
          </w:p>
          <w:p w14:paraId="2AFB3961" w14:textId="77777777" w:rsidR="0044756B" w:rsidRPr="004008CE" w:rsidRDefault="0044756B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>Management Representative</w:t>
            </w:r>
          </w:p>
        </w:tc>
        <w:tc>
          <w:tcPr>
            <w:tcW w:w="4480" w:type="dxa"/>
            <w:shd w:val="clear" w:color="auto" w:fill="auto"/>
          </w:tcPr>
          <w:p w14:paraId="02D50008" w14:textId="77777777" w:rsidR="0044756B" w:rsidRPr="004008CE" w:rsidRDefault="0044756B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Approved By: </w:t>
            </w:r>
          </w:p>
          <w:p w14:paraId="406ED274" w14:textId="77777777" w:rsidR="0044756B" w:rsidRPr="004008CE" w:rsidRDefault="0044756B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 xml:space="preserve">Head – </w:t>
            </w:r>
            <w:r>
              <w:rPr>
                <w:sz w:val="20"/>
              </w:rPr>
              <w:t>Electrical &amp; Instrumentation PID 1</w:t>
            </w:r>
          </w:p>
        </w:tc>
      </w:tr>
      <w:tr w:rsidR="0044756B" w:rsidRPr="004008CE" w14:paraId="04A2B2A7" w14:textId="77777777" w:rsidTr="00950D78">
        <w:trPr>
          <w:trHeight w:val="810"/>
          <w:jc w:val="center"/>
        </w:trPr>
        <w:tc>
          <w:tcPr>
            <w:tcW w:w="2826" w:type="dxa"/>
            <w:shd w:val="clear" w:color="auto" w:fill="auto"/>
          </w:tcPr>
          <w:p w14:paraId="04F1D9E9" w14:textId="77777777" w:rsidR="0044756B" w:rsidRPr="004008CE" w:rsidRDefault="0044756B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3187" w:type="dxa"/>
            <w:shd w:val="clear" w:color="auto" w:fill="auto"/>
          </w:tcPr>
          <w:p w14:paraId="4D416E06" w14:textId="77777777" w:rsidR="0044756B" w:rsidRPr="004008CE" w:rsidRDefault="0044756B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4480" w:type="dxa"/>
            <w:shd w:val="clear" w:color="auto" w:fill="auto"/>
          </w:tcPr>
          <w:p w14:paraId="6226C6BA" w14:textId="77777777" w:rsidR="0044756B" w:rsidRPr="004008CE" w:rsidRDefault="0044756B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</w:tr>
      <w:tr w:rsidR="0044756B" w:rsidRPr="004008CE" w14:paraId="365B4BA4" w14:textId="77777777" w:rsidTr="00950D78">
        <w:trPr>
          <w:trHeight w:val="263"/>
          <w:jc w:val="center"/>
        </w:trPr>
        <w:tc>
          <w:tcPr>
            <w:tcW w:w="2826" w:type="dxa"/>
            <w:shd w:val="clear" w:color="auto" w:fill="auto"/>
          </w:tcPr>
          <w:p w14:paraId="70AC656A" w14:textId="77777777" w:rsidR="0044756B" w:rsidRPr="004008CE" w:rsidRDefault="0044756B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Date:</w:t>
            </w:r>
            <w: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3187" w:type="dxa"/>
            <w:shd w:val="clear" w:color="auto" w:fill="auto"/>
          </w:tcPr>
          <w:p w14:paraId="20BB8EEB" w14:textId="77777777" w:rsidR="0044756B" w:rsidRPr="004008CE" w:rsidRDefault="0044756B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Date: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4480" w:type="dxa"/>
            <w:shd w:val="clear" w:color="auto" w:fill="auto"/>
          </w:tcPr>
          <w:p w14:paraId="56668724" w14:textId="77777777" w:rsidR="0044756B" w:rsidRPr="004008CE" w:rsidRDefault="0044756B" w:rsidP="00950D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 w:rsidRPr="00622F4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</w:tr>
      <w:bookmarkEnd w:id="0"/>
    </w:tbl>
    <w:p w14:paraId="30D2853A" w14:textId="77777777" w:rsidR="00CF6733" w:rsidRDefault="00CF6733" w:rsidP="00CF673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76FDE3AC" w14:textId="77777777" w:rsidR="00CF6733" w:rsidRDefault="00CF6733" w:rsidP="00CF673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4AB017E0" w14:textId="37BA0927" w:rsidR="00CF6733" w:rsidRDefault="00CF6733" w:rsidP="00CF673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05393C">
        <w:rPr>
          <w:rFonts w:ascii="Bookman Old Style" w:hAnsi="Bookman Old Style"/>
        </w:rPr>
        <w:t xml:space="preserve">   </w:t>
      </w:r>
      <w:r w:rsidRPr="007C5BFE">
        <w:rPr>
          <w:rFonts w:ascii="Bookman Old Style" w:hAnsi="Bookman Old Style"/>
        </w:rPr>
        <w:t xml:space="preserve">                                      </w:t>
      </w:r>
    </w:p>
    <w:p w14:paraId="095049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F0922"/>
    <w:multiLevelType w:val="hybridMultilevel"/>
    <w:tmpl w:val="2DAA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5D77404"/>
    <w:multiLevelType w:val="hybridMultilevel"/>
    <w:tmpl w:val="38FC84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32232"/>
    <w:multiLevelType w:val="hybridMultilevel"/>
    <w:tmpl w:val="F20440FA"/>
    <w:lvl w:ilvl="0" w:tplc="01DA4B9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70F17"/>
    <w:rsid w:val="000A12DB"/>
    <w:rsid w:val="000D1A4E"/>
    <w:rsid w:val="00193357"/>
    <w:rsid w:val="001B63FF"/>
    <w:rsid w:val="00327170"/>
    <w:rsid w:val="00332547"/>
    <w:rsid w:val="0044756B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41CF2"/>
    <w:rsid w:val="00A8207E"/>
    <w:rsid w:val="00AB274E"/>
    <w:rsid w:val="00B32A7A"/>
    <w:rsid w:val="00B708FE"/>
    <w:rsid w:val="00BB3590"/>
    <w:rsid w:val="00C854A8"/>
    <w:rsid w:val="00CF6733"/>
    <w:rsid w:val="00DB2C36"/>
    <w:rsid w:val="00E120E2"/>
    <w:rsid w:val="00EB07EA"/>
    <w:rsid w:val="00EB2EAB"/>
    <w:rsid w:val="00EC542F"/>
    <w:rsid w:val="00EF5FB3"/>
    <w:rsid w:val="00F62A2F"/>
    <w:rsid w:val="00FB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C5F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link w:val="BodyText2"/>
    <w:rsid w:val="00EB07E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/Risk%20Assessment%20Instrumentation/05R%20Cleaning%20of%20Dust%20Pots%20in%20bf1%20and%20bf2%20.xls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500362-47DE-4BE5-9492-B302BBC5A6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6FCABA-CBAD-487E-A9BC-AAE07F91FB00}"/>
</file>

<file path=customXml/itemProps3.xml><?xml version="1.0" encoding="utf-8"?>
<ds:datastoreItem xmlns:ds="http://schemas.openxmlformats.org/officeDocument/2006/customXml" ds:itemID="{5ADA84B6-D81E-4D4D-BD91-F3A06BF6F96A}"/>
</file>

<file path=customXml/itemProps4.xml><?xml version="1.0" encoding="utf-8"?>
<ds:datastoreItem xmlns:ds="http://schemas.openxmlformats.org/officeDocument/2006/customXml" ds:itemID="{54999C99-7EDA-46A2-BBAE-3E84061878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10</cp:revision>
  <cp:lastPrinted>2020-06-02T09:47:00Z</cp:lastPrinted>
  <dcterms:created xsi:type="dcterms:W3CDTF">2020-06-02T09:49:00Z</dcterms:created>
  <dcterms:modified xsi:type="dcterms:W3CDTF">2022-01-07T06:02:00Z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1390800</vt:r8>
  </property>
</Properties>
</file>