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8D4AD" w14:textId="77777777" w:rsidR="007E45E9" w:rsidRPr="00BE5684" w:rsidRDefault="007E45E9" w:rsidP="007E45E9">
      <w:pPr>
        <w:spacing w:after="0" w:line="240" w:lineRule="auto"/>
        <w:jc w:val="center"/>
        <w:rPr>
          <w:rFonts w:ascii="Times New Roman" w:hAnsi="Times New Roman"/>
          <w:b/>
          <w:sz w:val="24"/>
          <w:szCs w:val="24"/>
          <w:u w:val="single"/>
        </w:rPr>
      </w:pPr>
    </w:p>
    <w:p w14:paraId="4ED3CD75" w14:textId="77777777" w:rsidR="0070550E" w:rsidRPr="00BE5684" w:rsidRDefault="00BD6C5B" w:rsidP="00314A11">
      <w:pPr>
        <w:spacing w:line="240" w:lineRule="auto"/>
        <w:jc w:val="center"/>
        <w:rPr>
          <w:rFonts w:ascii="Times New Roman" w:hAnsi="Times New Roman"/>
          <w:b/>
          <w:sz w:val="24"/>
          <w:szCs w:val="24"/>
          <w:u w:val="single"/>
        </w:rPr>
      </w:pPr>
      <w:r w:rsidRPr="00BE5684">
        <w:rPr>
          <w:rFonts w:ascii="Times New Roman" w:hAnsi="Times New Roman"/>
          <w:b/>
          <w:sz w:val="24"/>
          <w:szCs w:val="24"/>
          <w:u w:val="single"/>
        </w:rPr>
        <w:t>WORK INSTRUCTION</w:t>
      </w:r>
      <w:r w:rsidR="009D1C9B" w:rsidRPr="00BE5684">
        <w:rPr>
          <w:rFonts w:ascii="Times New Roman" w:hAnsi="Times New Roman"/>
          <w:b/>
          <w:sz w:val="24"/>
          <w:szCs w:val="24"/>
          <w:u w:val="single"/>
        </w:rPr>
        <w:t>S</w:t>
      </w:r>
      <w:r w:rsidRPr="00BE5684">
        <w:rPr>
          <w:rFonts w:ascii="Times New Roman" w:hAnsi="Times New Roman"/>
          <w:b/>
          <w:sz w:val="24"/>
          <w:szCs w:val="24"/>
          <w:u w:val="single"/>
        </w:rPr>
        <w:t xml:space="preserve"> </w:t>
      </w:r>
      <w:r w:rsidR="0052314B" w:rsidRPr="00BE5684">
        <w:rPr>
          <w:rFonts w:ascii="Times New Roman" w:hAnsi="Times New Roman"/>
          <w:b/>
          <w:szCs w:val="24"/>
          <w:u w:val="single"/>
        </w:rPr>
        <w:t>FOR OPERATING WATER SPRINKLERS AT BOTH SIZER PLANTS /YARDS</w:t>
      </w:r>
    </w:p>
    <w:p w14:paraId="2E7DEED3" w14:textId="77777777" w:rsidR="0052314B" w:rsidRPr="00BE5684" w:rsidRDefault="0052314B" w:rsidP="0052314B">
      <w:pPr>
        <w:pStyle w:val="Heading1"/>
        <w:rPr>
          <w:rFonts w:ascii="Times New Roman" w:eastAsia="Times New Roman" w:hAnsi="Times New Roman" w:cs="Times New Roman"/>
          <w:bCs w:val="0"/>
          <w:color w:val="auto"/>
          <w:sz w:val="24"/>
          <w:szCs w:val="20"/>
        </w:rPr>
      </w:pPr>
      <w:r w:rsidRPr="00BE5684">
        <w:rPr>
          <w:rFonts w:ascii="Times New Roman" w:eastAsia="Times New Roman" w:hAnsi="Times New Roman" w:cs="Times New Roman"/>
          <w:bCs w:val="0"/>
          <w:color w:val="auto"/>
          <w:sz w:val="24"/>
          <w:szCs w:val="20"/>
        </w:rPr>
        <w:t>OVERALL RESPONSIBILITY: Furnace in</w:t>
      </w:r>
      <w:r w:rsidR="00F7586F" w:rsidRPr="00BE5684">
        <w:rPr>
          <w:rFonts w:ascii="Times New Roman" w:eastAsia="Times New Roman" w:hAnsi="Times New Roman" w:cs="Times New Roman"/>
          <w:bCs w:val="0"/>
          <w:color w:val="auto"/>
          <w:sz w:val="24"/>
          <w:szCs w:val="20"/>
        </w:rPr>
        <w:t xml:space="preserve"> </w:t>
      </w:r>
      <w:r w:rsidRPr="00BE5684">
        <w:rPr>
          <w:rFonts w:ascii="Times New Roman" w:eastAsia="Times New Roman" w:hAnsi="Times New Roman" w:cs="Times New Roman"/>
          <w:bCs w:val="0"/>
          <w:color w:val="auto"/>
          <w:sz w:val="24"/>
          <w:szCs w:val="20"/>
        </w:rPr>
        <w:t xml:space="preserve">charge/Raw material Supervisor </w:t>
      </w:r>
    </w:p>
    <w:p w14:paraId="303FEF04" w14:textId="77777777" w:rsidR="0052314B" w:rsidRPr="00BE5684" w:rsidRDefault="0052314B" w:rsidP="0052314B">
      <w:pPr>
        <w:pStyle w:val="WW-BodyText2"/>
        <w:spacing w:before="3" w:line="340" w:lineRule="atLeast"/>
        <w:ind w:left="360"/>
        <w:jc w:val="left"/>
        <w:rPr>
          <w:b/>
        </w:rPr>
      </w:pPr>
    </w:p>
    <w:p w14:paraId="1FC1488B" w14:textId="77777777" w:rsidR="0052314B" w:rsidRPr="00BE5684" w:rsidRDefault="0052314B" w:rsidP="0052314B">
      <w:pPr>
        <w:pStyle w:val="WW-BodyText2"/>
        <w:spacing w:before="3" w:line="340" w:lineRule="atLeast"/>
        <w:ind w:left="360"/>
        <w:jc w:val="left"/>
        <w:rPr>
          <w:b/>
          <w:snapToGrid w:val="0"/>
          <w:color w:val="000000"/>
        </w:rPr>
      </w:pPr>
      <w:r w:rsidRPr="00BE5684">
        <w:rPr>
          <w:b/>
        </w:rPr>
        <w:t>Identified Hazards:</w:t>
      </w:r>
      <w:r w:rsidRPr="00BE5684">
        <w:rPr>
          <w:b/>
          <w:snapToGrid w:val="0"/>
          <w:color w:val="000000"/>
        </w:rPr>
        <w:t xml:space="preserve"> </w:t>
      </w:r>
    </w:p>
    <w:p w14:paraId="5508B90A" w14:textId="77777777" w:rsidR="0052314B" w:rsidRPr="00BE5684" w:rsidRDefault="0052314B" w:rsidP="0052314B">
      <w:pPr>
        <w:pStyle w:val="WW-BodyText2"/>
        <w:numPr>
          <w:ilvl w:val="0"/>
          <w:numId w:val="48"/>
        </w:numPr>
        <w:spacing w:before="3" w:line="340" w:lineRule="atLeast"/>
        <w:jc w:val="left"/>
      </w:pPr>
      <w:r w:rsidRPr="00BE5684">
        <w:t>Fall from sprinkler platform</w:t>
      </w:r>
    </w:p>
    <w:p w14:paraId="4AAF857B" w14:textId="77777777" w:rsidR="0052314B" w:rsidRPr="00BE5684" w:rsidRDefault="0052314B" w:rsidP="0052314B">
      <w:pPr>
        <w:pStyle w:val="WW-BodyText2"/>
        <w:numPr>
          <w:ilvl w:val="0"/>
          <w:numId w:val="48"/>
        </w:numPr>
        <w:spacing w:before="3" w:line="340" w:lineRule="atLeast"/>
        <w:jc w:val="left"/>
      </w:pPr>
      <w:r w:rsidRPr="00BE5684">
        <w:t>Failure to inform control room before starting activity resulting in panic condition due to fire hydrant alarm</w:t>
      </w:r>
    </w:p>
    <w:p w14:paraId="4AA09926" w14:textId="77777777" w:rsidR="0052314B" w:rsidRPr="00BE5684" w:rsidRDefault="0052314B" w:rsidP="0052314B">
      <w:pPr>
        <w:pStyle w:val="WW-BodyText2"/>
        <w:numPr>
          <w:ilvl w:val="0"/>
          <w:numId w:val="48"/>
        </w:numPr>
        <w:spacing w:before="3" w:line="340" w:lineRule="atLeast"/>
        <w:jc w:val="left"/>
      </w:pPr>
      <w:r w:rsidRPr="00BE5684">
        <w:t>Failure to inform control room to stop the pump after activity is over resulting in damaging the pump</w:t>
      </w:r>
    </w:p>
    <w:p w14:paraId="0E201C00" w14:textId="77777777" w:rsidR="0052314B" w:rsidRPr="00BE5684" w:rsidRDefault="00614C18" w:rsidP="0052314B">
      <w:pPr>
        <w:pStyle w:val="WW-BodyText2"/>
        <w:numPr>
          <w:ilvl w:val="0"/>
          <w:numId w:val="48"/>
        </w:numPr>
        <w:spacing w:before="3" w:line="340" w:lineRule="atLeast"/>
        <w:jc w:val="left"/>
      </w:pPr>
      <w:r>
        <w:t>Human behavior -</w:t>
      </w:r>
      <w:r w:rsidR="0052314B" w:rsidRPr="00BE5684">
        <w:t>Horseplay</w:t>
      </w:r>
    </w:p>
    <w:p w14:paraId="00DEF3A3" w14:textId="77777777" w:rsidR="0052314B" w:rsidRPr="00BE5684" w:rsidRDefault="0052314B" w:rsidP="0052314B">
      <w:pPr>
        <w:pStyle w:val="WW-BodyText2"/>
        <w:numPr>
          <w:ilvl w:val="0"/>
          <w:numId w:val="48"/>
        </w:numPr>
        <w:spacing w:before="3" w:line="340" w:lineRule="atLeast"/>
        <w:jc w:val="left"/>
      </w:pPr>
      <w:r w:rsidRPr="00BE5684">
        <w:t>Impact with high pressure water /impact with sprinkler attachment.</w:t>
      </w:r>
    </w:p>
    <w:p w14:paraId="04355A35" w14:textId="77777777" w:rsidR="0052314B" w:rsidRPr="00BE5684" w:rsidRDefault="0052314B" w:rsidP="0052314B">
      <w:pPr>
        <w:pStyle w:val="WW-BodyText2"/>
        <w:numPr>
          <w:ilvl w:val="0"/>
          <w:numId w:val="48"/>
        </w:numPr>
        <w:spacing w:before="3" w:line="340" w:lineRule="atLeast"/>
        <w:jc w:val="left"/>
      </w:pPr>
      <w:r w:rsidRPr="00BE5684">
        <w:t>Failure to inform people working in the area to move away resulting in panic situation.</w:t>
      </w:r>
    </w:p>
    <w:p w14:paraId="0DD25A41" w14:textId="6E08A902" w:rsidR="0052314B" w:rsidRDefault="00614C18" w:rsidP="0052314B">
      <w:pPr>
        <w:pStyle w:val="WW-BodyText2"/>
        <w:numPr>
          <w:ilvl w:val="0"/>
          <w:numId w:val="48"/>
        </w:numPr>
        <w:spacing w:before="3" w:line="340" w:lineRule="atLeast"/>
        <w:jc w:val="left"/>
      </w:pPr>
      <w:r>
        <w:t>Human behavior -</w:t>
      </w:r>
      <w:r w:rsidRPr="00BE5684">
        <w:t>Nonuse</w:t>
      </w:r>
      <w:r w:rsidR="0052314B" w:rsidRPr="00BE5684">
        <w:t xml:space="preserve"> of  PPE</w:t>
      </w:r>
    </w:p>
    <w:p w14:paraId="5D48B1C7" w14:textId="77DBC6BF" w:rsidR="003947AC" w:rsidRDefault="003947AC" w:rsidP="0052314B">
      <w:pPr>
        <w:pStyle w:val="WW-BodyText2"/>
        <w:numPr>
          <w:ilvl w:val="0"/>
          <w:numId w:val="48"/>
        </w:numPr>
        <w:spacing w:before="3" w:line="340" w:lineRule="atLeast"/>
        <w:jc w:val="left"/>
      </w:pPr>
      <w:r>
        <w:t>Incorrect valve operation</w:t>
      </w:r>
    </w:p>
    <w:p w14:paraId="45648C8A" w14:textId="37307357" w:rsidR="003947AC" w:rsidRDefault="003947AC" w:rsidP="0052314B">
      <w:pPr>
        <w:pStyle w:val="WW-BodyText2"/>
        <w:numPr>
          <w:ilvl w:val="0"/>
          <w:numId w:val="48"/>
        </w:numPr>
        <w:spacing w:before="3" w:line="340" w:lineRule="atLeast"/>
        <w:jc w:val="left"/>
      </w:pPr>
      <w:r>
        <w:t>Valve jamming</w:t>
      </w:r>
    </w:p>
    <w:p w14:paraId="59DD3B06" w14:textId="77777777" w:rsidR="0052314B" w:rsidRPr="00BE5684" w:rsidRDefault="0052314B" w:rsidP="0052314B">
      <w:pPr>
        <w:pStyle w:val="WW-BodyText2"/>
        <w:spacing w:before="3" w:line="340" w:lineRule="atLeast"/>
        <w:ind w:left="780"/>
        <w:jc w:val="left"/>
      </w:pPr>
    </w:p>
    <w:p w14:paraId="172E33B9" w14:textId="77777777" w:rsidR="0052314B" w:rsidRPr="00BE5684" w:rsidRDefault="0052314B" w:rsidP="0052314B">
      <w:pPr>
        <w:pStyle w:val="Footer"/>
        <w:rPr>
          <w:rFonts w:ascii="Times New Roman" w:hAnsi="Times New Roman"/>
        </w:rPr>
      </w:pPr>
    </w:p>
    <w:p w14:paraId="62830464" w14:textId="77777777" w:rsidR="0052314B" w:rsidRPr="00BE5684" w:rsidRDefault="0052314B" w:rsidP="0052314B">
      <w:pPr>
        <w:rPr>
          <w:rFonts w:ascii="Times New Roman" w:hAnsi="Times New Roman"/>
        </w:rPr>
      </w:pPr>
      <w:r w:rsidRPr="00BE5684">
        <w:rPr>
          <w:rFonts w:ascii="Times New Roman" w:hAnsi="Times New Roman"/>
          <w:b/>
          <w:sz w:val="24"/>
        </w:rPr>
        <w:t>Significant Aspect</w:t>
      </w:r>
      <w:r w:rsidRPr="00BE5684">
        <w:rPr>
          <w:rFonts w:ascii="Times New Roman" w:hAnsi="Times New Roman"/>
        </w:rPr>
        <w:t xml:space="preserve">: </w:t>
      </w:r>
    </w:p>
    <w:p w14:paraId="574C5568" w14:textId="77777777" w:rsidR="0052314B" w:rsidRDefault="0052314B" w:rsidP="0052314B">
      <w:pPr>
        <w:numPr>
          <w:ilvl w:val="0"/>
          <w:numId w:val="47"/>
        </w:numPr>
        <w:spacing w:after="0" w:line="240" w:lineRule="auto"/>
        <w:rPr>
          <w:rFonts w:ascii="Times New Roman" w:hAnsi="Times New Roman"/>
          <w:sz w:val="24"/>
        </w:rPr>
      </w:pPr>
      <w:r w:rsidRPr="00BE5684">
        <w:rPr>
          <w:rFonts w:ascii="Times New Roman" w:hAnsi="Times New Roman"/>
          <w:sz w:val="24"/>
        </w:rPr>
        <w:t>Usage of water</w:t>
      </w:r>
    </w:p>
    <w:p w14:paraId="267551E5" w14:textId="77777777" w:rsidR="0052314B" w:rsidRPr="00BE5684" w:rsidRDefault="0052314B" w:rsidP="0052314B">
      <w:pPr>
        <w:rPr>
          <w:rFonts w:ascii="Times New Roman" w:hAnsi="Times New Roman"/>
        </w:rPr>
      </w:pPr>
    </w:p>
    <w:p w14:paraId="7DD3933B" w14:textId="77777777" w:rsidR="0052314B" w:rsidRPr="00BE5684" w:rsidRDefault="0052314B" w:rsidP="0052314B">
      <w:pPr>
        <w:rPr>
          <w:rFonts w:ascii="Times New Roman" w:hAnsi="Times New Roman"/>
          <w:b/>
          <w:sz w:val="24"/>
        </w:rPr>
      </w:pPr>
      <w:r w:rsidRPr="00BE5684">
        <w:rPr>
          <w:rFonts w:ascii="Times New Roman" w:hAnsi="Times New Roman"/>
          <w:b/>
          <w:sz w:val="24"/>
        </w:rPr>
        <w:t>Procedu</w:t>
      </w:r>
      <w:r w:rsidR="00F7586F" w:rsidRPr="00BE5684">
        <w:rPr>
          <w:rFonts w:ascii="Times New Roman" w:hAnsi="Times New Roman"/>
          <w:b/>
          <w:sz w:val="24"/>
        </w:rPr>
        <w:t>r</w:t>
      </w:r>
      <w:r w:rsidRPr="00BE5684">
        <w:rPr>
          <w:rFonts w:ascii="Times New Roman" w:hAnsi="Times New Roman"/>
          <w:b/>
          <w:sz w:val="24"/>
        </w:rPr>
        <w:t>e for Sprinkler operation</w:t>
      </w:r>
    </w:p>
    <w:p w14:paraId="38C444DB" w14:textId="77777777" w:rsidR="0052314B" w:rsidRPr="00BE5684" w:rsidRDefault="0052314B" w:rsidP="00614C18">
      <w:pPr>
        <w:numPr>
          <w:ilvl w:val="0"/>
          <w:numId w:val="49"/>
        </w:numPr>
        <w:jc w:val="both"/>
        <w:rPr>
          <w:rFonts w:ascii="Times New Roman" w:hAnsi="Times New Roman"/>
          <w:szCs w:val="14"/>
        </w:rPr>
      </w:pPr>
      <w:r w:rsidRPr="00BE5684">
        <w:rPr>
          <w:rFonts w:ascii="Times New Roman" w:hAnsi="Times New Roman"/>
          <w:szCs w:val="14"/>
        </w:rPr>
        <w:t>The sprinklers are to be operated by trained people only.</w:t>
      </w:r>
    </w:p>
    <w:p w14:paraId="5C925A4D" w14:textId="77777777" w:rsidR="0052314B" w:rsidRPr="00BE5684" w:rsidRDefault="0085578C" w:rsidP="00614C18">
      <w:pPr>
        <w:numPr>
          <w:ilvl w:val="0"/>
          <w:numId w:val="49"/>
        </w:numPr>
        <w:jc w:val="both"/>
        <w:rPr>
          <w:rFonts w:ascii="Times New Roman" w:hAnsi="Times New Roman"/>
          <w:szCs w:val="14"/>
        </w:rPr>
      </w:pPr>
      <w:r w:rsidRPr="00BE5684">
        <w:rPr>
          <w:rFonts w:ascii="Times New Roman" w:hAnsi="Times New Roman"/>
          <w:szCs w:val="14"/>
        </w:rPr>
        <w:t>Hand gloves</w:t>
      </w:r>
      <w:r w:rsidR="0052314B" w:rsidRPr="00BE5684">
        <w:rPr>
          <w:rFonts w:ascii="Times New Roman" w:hAnsi="Times New Roman"/>
          <w:szCs w:val="14"/>
        </w:rPr>
        <w:t xml:space="preserve"> to be worn for operating valves, F handle to be used. Other PPEs Viz safety shoes, helmet should be worn.</w:t>
      </w:r>
    </w:p>
    <w:p w14:paraId="759F2685" w14:textId="77777777" w:rsidR="0052314B" w:rsidRPr="00BE5684" w:rsidRDefault="0052314B" w:rsidP="00614C18">
      <w:pPr>
        <w:numPr>
          <w:ilvl w:val="0"/>
          <w:numId w:val="49"/>
        </w:numPr>
        <w:jc w:val="both"/>
        <w:rPr>
          <w:rFonts w:ascii="Times New Roman" w:hAnsi="Times New Roman"/>
          <w:szCs w:val="14"/>
        </w:rPr>
      </w:pPr>
      <w:r w:rsidRPr="00BE5684">
        <w:rPr>
          <w:rFonts w:ascii="Times New Roman" w:hAnsi="Times New Roman"/>
          <w:szCs w:val="14"/>
        </w:rPr>
        <w:t>Horseplay is strictly prohibited.</w:t>
      </w:r>
    </w:p>
    <w:p w14:paraId="7595A164" w14:textId="77777777" w:rsidR="0052314B" w:rsidRPr="00BE5684" w:rsidRDefault="0052314B" w:rsidP="00614C18">
      <w:pPr>
        <w:numPr>
          <w:ilvl w:val="0"/>
          <w:numId w:val="49"/>
        </w:numPr>
        <w:ind w:right="-540"/>
        <w:jc w:val="both"/>
        <w:rPr>
          <w:rFonts w:ascii="Times New Roman" w:hAnsi="Times New Roman"/>
        </w:rPr>
      </w:pPr>
      <w:r w:rsidRPr="00BE5684">
        <w:rPr>
          <w:rFonts w:ascii="Times New Roman" w:hAnsi="Times New Roman"/>
        </w:rPr>
        <w:t xml:space="preserve">Inform BF-1 control room engineer before starting sprinklers (of both furnaces) so that C.R. engineer can check the overhead tank level &amp; give subsequent clearance for starting and to avoid panic situation due to fire hydrant alarm. </w:t>
      </w:r>
    </w:p>
    <w:p w14:paraId="085D7AE2" w14:textId="77777777" w:rsidR="0052314B" w:rsidRPr="00BE5684" w:rsidRDefault="0052314B" w:rsidP="00614C18">
      <w:pPr>
        <w:numPr>
          <w:ilvl w:val="0"/>
          <w:numId w:val="49"/>
        </w:numPr>
        <w:ind w:right="-540"/>
        <w:jc w:val="both"/>
        <w:rPr>
          <w:rFonts w:ascii="Times New Roman" w:hAnsi="Times New Roman"/>
        </w:rPr>
      </w:pPr>
      <w:r w:rsidRPr="00BE5684">
        <w:rPr>
          <w:rFonts w:ascii="Times New Roman" w:hAnsi="Times New Roman"/>
        </w:rPr>
        <w:t>Inform people working in the area to stay away before opening sprinkler valve</w:t>
      </w:r>
    </w:p>
    <w:p w14:paraId="053FE5D4" w14:textId="77777777" w:rsidR="0052314B" w:rsidRPr="00BE5684" w:rsidRDefault="0052314B" w:rsidP="00614C18">
      <w:pPr>
        <w:numPr>
          <w:ilvl w:val="0"/>
          <w:numId w:val="49"/>
        </w:numPr>
        <w:ind w:right="-540"/>
        <w:jc w:val="both"/>
        <w:rPr>
          <w:rFonts w:ascii="Times New Roman" w:hAnsi="Times New Roman"/>
        </w:rPr>
      </w:pPr>
      <w:r w:rsidRPr="00BE5684">
        <w:rPr>
          <w:rFonts w:ascii="Times New Roman" w:hAnsi="Times New Roman"/>
        </w:rPr>
        <w:t>Do not try to adjust sprinkler valve manually while sprinkler is on</w:t>
      </w:r>
    </w:p>
    <w:p w14:paraId="7F60B28E" w14:textId="77777777" w:rsidR="0052314B" w:rsidRPr="00BE5684" w:rsidRDefault="0052314B" w:rsidP="00614C18">
      <w:pPr>
        <w:numPr>
          <w:ilvl w:val="0"/>
          <w:numId w:val="49"/>
        </w:numPr>
        <w:ind w:right="-540"/>
        <w:jc w:val="both"/>
        <w:rPr>
          <w:rFonts w:ascii="Times New Roman" w:hAnsi="Times New Roman"/>
        </w:rPr>
      </w:pPr>
      <w:r w:rsidRPr="00BE5684">
        <w:rPr>
          <w:rFonts w:ascii="Times New Roman" w:hAnsi="Times New Roman"/>
        </w:rPr>
        <w:t>Do not run around or panic while sprinkler is on, walk away immediately after opening the valve.</w:t>
      </w:r>
    </w:p>
    <w:p w14:paraId="3BAEE8CC" w14:textId="77777777" w:rsidR="0052314B" w:rsidRPr="00BE5684" w:rsidRDefault="0052314B" w:rsidP="00614C18">
      <w:pPr>
        <w:numPr>
          <w:ilvl w:val="0"/>
          <w:numId w:val="49"/>
        </w:numPr>
        <w:ind w:right="-540"/>
        <w:jc w:val="both"/>
        <w:rPr>
          <w:rFonts w:ascii="Times New Roman" w:hAnsi="Times New Roman"/>
        </w:rPr>
      </w:pPr>
      <w:r w:rsidRPr="00BE5684">
        <w:rPr>
          <w:rFonts w:ascii="Times New Roman" w:hAnsi="Times New Roman"/>
        </w:rPr>
        <w:t xml:space="preserve">Use F handle if valves are jammed.        </w:t>
      </w:r>
    </w:p>
    <w:p w14:paraId="4025B3A6" w14:textId="77777777" w:rsidR="0052314B" w:rsidRPr="00BE5684" w:rsidRDefault="0052314B" w:rsidP="00614C18">
      <w:pPr>
        <w:numPr>
          <w:ilvl w:val="0"/>
          <w:numId w:val="49"/>
        </w:numPr>
        <w:ind w:right="-540"/>
        <w:jc w:val="both"/>
        <w:rPr>
          <w:rFonts w:ascii="Times New Roman" w:hAnsi="Times New Roman"/>
        </w:rPr>
      </w:pPr>
      <w:r w:rsidRPr="00BE5684">
        <w:rPr>
          <w:rFonts w:ascii="Times New Roman" w:hAnsi="Times New Roman"/>
        </w:rPr>
        <w:lastRenderedPageBreak/>
        <w:t>When sprinklers are on, an alarm *</w:t>
      </w:r>
      <w:r w:rsidRPr="00BE5684">
        <w:rPr>
          <w:rFonts w:ascii="Times New Roman" w:hAnsi="Times New Roman"/>
          <w:b/>
        </w:rPr>
        <w:t>Main pump started</w:t>
      </w:r>
      <w:r w:rsidRPr="00BE5684">
        <w:rPr>
          <w:rFonts w:ascii="Times New Roman" w:hAnsi="Times New Roman"/>
        </w:rPr>
        <w:t>* will come in the control room. The C.R. engineer should immediately report this to the S.S. The S.S should check the cause of the starting of the pump (there could be a fire emergency too)</w:t>
      </w:r>
    </w:p>
    <w:p w14:paraId="0169C378" w14:textId="77777777" w:rsidR="0052314B" w:rsidRPr="00614C18" w:rsidRDefault="0052314B" w:rsidP="00614C18">
      <w:pPr>
        <w:numPr>
          <w:ilvl w:val="0"/>
          <w:numId w:val="49"/>
        </w:numPr>
        <w:ind w:right="-540"/>
        <w:jc w:val="both"/>
        <w:rPr>
          <w:rFonts w:ascii="Times New Roman" w:hAnsi="Times New Roman"/>
          <w:color w:val="000000" w:themeColor="text1"/>
        </w:rPr>
      </w:pPr>
      <w:r w:rsidRPr="00614C18">
        <w:rPr>
          <w:rFonts w:ascii="Times New Roman" w:hAnsi="Times New Roman"/>
          <w:color w:val="000000" w:themeColor="text1"/>
        </w:rPr>
        <w:t>Ensure that line pressure should never exceed the rated pressure of 7 kg/cm2 for the sprinklers.</w:t>
      </w:r>
    </w:p>
    <w:p w14:paraId="517C961A" w14:textId="77777777" w:rsidR="0052314B" w:rsidRPr="00614C18" w:rsidRDefault="0052314B" w:rsidP="00614C18">
      <w:pPr>
        <w:numPr>
          <w:ilvl w:val="0"/>
          <w:numId w:val="49"/>
        </w:numPr>
        <w:ind w:right="-540"/>
        <w:jc w:val="both"/>
        <w:rPr>
          <w:rFonts w:ascii="Times New Roman" w:hAnsi="Times New Roman"/>
          <w:color w:val="000000" w:themeColor="text1"/>
        </w:rPr>
      </w:pPr>
      <w:r w:rsidRPr="00614C18">
        <w:rPr>
          <w:rFonts w:ascii="Times New Roman" w:hAnsi="Times New Roman"/>
          <w:color w:val="000000" w:themeColor="text1"/>
        </w:rPr>
        <w:t>Open the main sprinkler valve near the entrance to the car wash ramp(for F-1), and near new pug mill shed (for F-2)</w:t>
      </w:r>
    </w:p>
    <w:p w14:paraId="3397568A" w14:textId="77777777" w:rsidR="0052314B" w:rsidRPr="00614C18" w:rsidRDefault="0052314B" w:rsidP="00614C18">
      <w:pPr>
        <w:numPr>
          <w:ilvl w:val="0"/>
          <w:numId w:val="49"/>
        </w:numPr>
        <w:ind w:right="-540"/>
        <w:jc w:val="both"/>
        <w:rPr>
          <w:rFonts w:ascii="Times New Roman" w:hAnsi="Times New Roman"/>
          <w:color w:val="000000" w:themeColor="text1"/>
        </w:rPr>
      </w:pPr>
      <w:r w:rsidRPr="00614C18">
        <w:rPr>
          <w:rFonts w:ascii="Times New Roman" w:hAnsi="Times New Roman"/>
          <w:color w:val="000000" w:themeColor="text1"/>
        </w:rPr>
        <w:t>Adjust individual sprinkler valves for attaining the required pressure and reach.</w:t>
      </w:r>
    </w:p>
    <w:p w14:paraId="4FDFAB12" w14:textId="77777777" w:rsidR="0052314B" w:rsidRPr="00614C18" w:rsidRDefault="0052314B" w:rsidP="00614C18">
      <w:pPr>
        <w:numPr>
          <w:ilvl w:val="0"/>
          <w:numId w:val="49"/>
        </w:numPr>
        <w:ind w:right="-540"/>
        <w:jc w:val="both"/>
        <w:rPr>
          <w:rFonts w:ascii="Times New Roman" w:hAnsi="Times New Roman"/>
          <w:color w:val="000000" w:themeColor="text1"/>
        </w:rPr>
      </w:pPr>
      <w:r w:rsidRPr="00614C18">
        <w:rPr>
          <w:rFonts w:ascii="Times New Roman" w:hAnsi="Times New Roman"/>
          <w:color w:val="000000" w:themeColor="text1"/>
        </w:rPr>
        <w:t>Ensure that the entire area designed for sprinkling is covered.</w:t>
      </w:r>
    </w:p>
    <w:p w14:paraId="52B2C18E" w14:textId="77777777" w:rsidR="0052314B" w:rsidRPr="00614C18" w:rsidRDefault="0052314B" w:rsidP="00614C18">
      <w:pPr>
        <w:numPr>
          <w:ilvl w:val="0"/>
          <w:numId w:val="49"/>
        </w:numPr>
        <w:ind w:right="-540"/>
        <w:jc w:val="both"/>
        <w:rPr>
          <w:rFonts w:ascii="Times New Roman" w:hAnsi="Times New Roman"/>
          <w:color w:val="000000" w:themeColor="text1"/>
        </w:rPr>
      </w:pPr>
      <w:r w:rsidRPr="00614C18">
        <w:rPr>
          <w:rFonts w:ascii="Times New Roman" w:hAnsi="Times New Roman"/>
          <w:color w:val="000000" w:themeColor="text1"/>
        </w:rPr>
        <w:t xml:space="preserve">Run the sprinklers only for the required time. Ensure that the sprinklers are never run long enough so as to have an effect on the moisture of the raw materials stacked in the surrounding area.  </w:t>
      </w:r>
    </w:p>
    <w:p w14:paraId="2EB853A2" w14:textId="77777777" w:rsidR="0052314B" w:rsidRPr="00614C18" w:rsidRDefault="0052314B" w:rsidP="00614C18">
      <w:pPr>
        <w:numPr>
          <w:ilvl w:val="0"/>
          <w:numId w:val="49"/>
        </w:numPr>
        <w:ind w:right="-540"/>
        <w:jc w:val="both"/>
        <w:rPr>
          <w:rFonts w:ascii="Times New Roman" w:hAnsi="Times New Roman"/>
          <w:color w:val="000000" w:themeColor="text1"/>
        </w:rPr>
      </w:pPr>
      <w:r w:rsidRPr="00614C18">
        <w:rPr>
          <w:rFonts w:ascii="Times New Roman" w:hAnsi="Times New Roman"/>
          <w:color w:val="000000" w:themeColor="text1"/>
        </w:rPr>
        <w:t>Sprinklers are designed to rotate 360 degrees. Degree of rotation can be set as desired, by adjusting the locking arrangement.</w:t>
      </w:r>
    </w:p>
    <w:p w14:paraId="706D28AB" w14:textId="77777777" w:rsidR="0052314B" w:rsidRPr="00614C18" w:rsidRDefault="0052314B" w:rsidP="00614C18">
      <w:pPr>
        <w:numPr>
          <w:ilvl w:val="0"/>
          <w:numId w:val="49"/>
        </w:numPr>
        <w:ind w:right="-540"/>
        <w:jc w:val="both"/>
        <w:rPr>
          <w:rFonts w:ascii="Times New Roman" w:hAnsi="Times New Roman"/>
          <w:color w:val="000000" w:themeColor="text1"/>
        </w:rPr>
      </w:pPr>
      <w:r w:rsidRPr="00614C18">
        <w:rPr>
          <w:rFonts w:ascii="Times New Roman" w:hAnsi="Times New Roman"/>
          <w:color w:val="000000" w:themeColor="text1"/>
        </w:rPr>
        <w:t>It is better to operate one sprinkler at a time to achieve the required throw and flow. Starting 2 or more sprinklers at a time reduces the reach of the sprinklers correspondingly.</w:t>
      </w:r>
    </w:p>
    <w:p w14:paraId="26BE1884" w14:textId="77777777" w:rsidR="003D36C2" w:rsidRPr="00614C18" w:rsidRDefault="00864D59" w:rsidP="00614C18">
      <w:pPr>
        <w:numPr>
          <w:ilvl w:val="0"/>
          <w:numId w:val="49"/>
        </w:numPr>
        <w:ind w:right="-540"/>
        <w:jc w:val="both"/>
        <w:rPr>
          <w:rFonts w:ascii="Times New Roman" w:hAnsi="Times New Roman"/>
          <w:color w:val="000000" w:themeColor="text1"/>
        </w:rPr>
      </w:pPr>
      <w:r w:rsidRPr="00614C18">
        <w:rPr>
          <w:rFonts w:ascii="Times New Roman" w:hAnsi="Times New Roman"/>
          <w:color w:val="000000" w:themeColor="text1"/>
        </w:rPr>
        <w:t>Inform control room to stop the main pump from remote stopping provision given in control room after the job is over.</w:t>
      </w:r>
    </w:p>
    <w:p w14:paraId="65BF451C" w14:textId="77777777" w:rsidR="004A525E" w:rsidRPr="00BE5684" w:rsidRDefault="004A525E" w:rsidP="000236B9">
      <w:pPr>
        <w:tabs>
          <w:tab w:val="left" w:pos="567"/>
        </w:tabs>
        <w:spacing w:line="240" w:lineRule="auto"/>
        <w:rPr>
          <w:rFonts w:ascii="Times New Roman" w:hAnsi="Times New Roman"/>
          <w:b/>
          <w:sz w:val="24"/>
          <w:szCs w:val="24"/>
        </w:rPr>
      </w:pPr>
    </w:p>
    <w:p w14:paraId="75CB361C" w14:textId="77777777" w:rsidR="004A525E" w:rsidRPr="00BE5684"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BE5684" w14:paraId="2FF707CD" w14:textId="77777777" w:rsidTr="007E45E9">
        <w:trPr>
          <w:trHeight w:val="316"/>
        </w:trPr>
        <w:tc>
          <w:tcPr>
            <w:tcW w:w="2802" w:type="dxa"/>
            <w:shd w:val="clear" w:color="auto" w:fill="auto"/>
          </w:tcPr>
          <w:p w14:paraId="0FE7C271" w14:textId="77777777" w:rsidR="00BA7336" w:rsidRPr="00BE5684" w:rsidRDefault="00BA7336" w:rsidP="00D00594">
            <w:pPr>
              <w:spacing w:after="0"/>
              <w:rPr>
                <w:rFonts w:ascii="Times New Roman" w:hAnsi="Times New Roman"/>
                <w:b/>
              </w:rPr>
            </w:pPr>
            <w:r w:rsidRPr="00BE5684">
              <w:rPr>
                <w:rFonts w:ascii="Times New Roman" w:hAnsi="Times New Roman"/>
                <w:b/>
              </w:rPr>
              <w:t xml:space="preserve">Prepared By: </w:t>
            </w:r>
          </w:p>
          <w:p w14:paraId="491B1CAD" w14:textId="77777777" w:rsidR="00BA7336" w:rsidRPr="00BE5684" w:rsidRDefault="00BA7336" w:rsidP="00F7586F">
            <w:pPr>
              <w:spacing w:after="0"/>
              <w:rPr>
                <w:rFonts w:ascii="Times New Roman" w:hAnsi="Times New Roman"/>
              </w:rPr>
            </w:pPr>
            <w:r w:rsidRPr="00BE5684">
              <w:rPr>
                <w:rFonts w:ascii="Times New Roman" w:hAnsi="Times New Roman"/>
              </w:rPr>
              <w:t xml:space="preserve">Head – </w:t>
            </w:r>
            <w:r w:rsidR="00F7586F" w:rsidRPr="00BE5684">
              <w:rPr>
                <w:rFonts w:ascii="Times New Roman" w:hAnsi="Times New Roman"/>
              </w:rPr>
              <w:t>Production PID I</w:t>
            </w:r>
          </w:p>
        </w:tc>
        <w:tc>
          <w:tcPr>
            <w:tcW w:w="3160" w:type="dxa"/>
            <w:shd w:val="clear" w:color="auto" w:fill="auto"/>
          </w:tcPr>
          <w:p w14:paraId="3027F875" w14:textId="77777777" w:rsidR="00BA7336" w:rsidRPr="00BE5684" w:rsidRDefault="00BA7336" w:rsidP="00D00594">
            <w:pPr>
              <w:spacing w:after="0"/>
              <w:rPr>
                <w:rFonts w:ascii="Times New Roman" w:hAnsi="Times New Roman"/>
                <w:b/>
              </w:rPr>
            </w:pPr>
            <w:r w:rsidRPr="00BE5684">
              <w:rPr>
                <w:rFonts w:ascii="Times New Roman" w:hAnsi="Times New Roman"/>
                <w:b/>
              </w:rPr>
              <w:t xml:space="preserve">Reviewed &amp; Issued By: </w:t>
            </w:r>
          </w:p>
          <w:p w14:paraId="087371A8" w14:textId="77777777" w:rsidR="00BA7336" w:rsidRPr="00BE5684" w:rsidRDefault="00BA7336" w:rsidP="00D00594">
            <w:pPr>
              <w:spacing w:after="0"/>
              <w:rPr>
                <w:rFonts w:ascii="Times New Roman" w:hAnsi="Times New Roman"/>
              </w:rPr>
            </w:pPr>
            <w:r w:rsidRPr="00BE5684">
              <w:rPr>
                <w:rFonts w:ascii="Times New Roman" w:hAnsi="Times New Roman"/>
              </w:rPr>
              <w:t>Management Representative</w:t>
            </w:r>
          </w:p>
        </w:tc>
        <w:tc>
          <w:tcPr>
            <w:tcW w:w="3133" w:type="dxa"/>
            <w:shd w:val="clear" w:color="auto" w:fill="auto"/>
          </w:tcPr>
          <w:p w14:paraId="4FDBE2A4" w14:textId="77777777" w:rsidR="00BA7336" w:rsidRPr="00BE5684" w:rsidRDefault="00BA7336" w:rsidP="00D00594">
            <w:pPr>
              <w:spacing w:after="0"/>
              <w:rPr>
                <w:rFonts w:ascii="Times New Roman" w:hAnsi="Times New Roman"/>
                <w:b/>
              </w:rPr>
            </w:pPr>
            <w:r w:rsidRPr="00BE5684">
              <w:rPr>
                <w:rFonts w:ascii="Times New Roman" w:hAnsi="Times New Roman"/>
                <w:b/>
              </w:rPr>
              <w:t xml:space="preserve">Approved By: </w:t>
            </w:r>
          </w:p>
          <w:p w14:paraId="419298A7" w14:textId="77777777" w:rsidR="00BA7336" w:rsidRPr="00BE5684" w:rsidRDefault="007E45E9" w:rsidP="00ED48D2">
            <w:pPr>
              <w:spacing w:after="0"/>
              <w:rPr>
                <w:rFonts w:ascii="Times New Roman" w:hAnsi="Times New Roman"/>
              </w:rPr>
            </w:pPr>
            <w:r w:rsidRPr="00BE5684">
              <w:rPr>
                <w:rFonts w:ascii="Times New Roman" w:hAnsi="Times New Roman"/>
              </w:rPr>
              <w:t xml:space="preserve">Head – </w:t>
            </w:r>
            <w:r w:rsidR="00F7586F" w:rsidRPr="00BE5684">
              <w:rPr>
                <w:rFonts w:ascii="Times New Roman" w:hAnsi="Times New Roman"/>
              </w:rPr>
              <w:t>Pig Iron Division</w:t>
            </w:r>
          </w:p>
        </w:tc>
      </w:tr>
      <w:tr w:rsidR="00BA7336" w:rsidRPr="00BE5684" w14:paraId="6F10038B" w14:textId="77777777" w:rsidTr="004A525E">
        <w:trPr>
          <w:trHeight w:val="1227"/>
        </w:trPr>
        <w:tc>
          <w:tcPr>
            <w:tcW w:w="2802" w:type="dxa"/>
            <w:shd w:val="clear" w:color="auto" w:fill="auto"/>
          </w:tcPr>
          <w:p w14:paraId="32F301BD" w14:textId="77777777" w:rsidR="00BA7336" w:rsidRPr="00BE5684" w:rsidRDefault="007E45E9" w:rsidP="00B80FF3">
            <w:pPr>
              <w:rPr>
                <w:rFonts w:ascii="Times New Roman" w:hAnsi="Times New Roman"/>
                <w:b/>
              </w:rPr>
            </w:pPr>
            <w:r w:rsidRPr="00BE5684">
              <w:rPr>
                <w:rFonts w:ascii="Times New Roman" w:hAnsi="Times New Roman"/>
                <w:b/>
              </w:rPr>
              <w:t>Signature:</w:t>
            </w:r>
          </w:p>
        </w:tc>
        <w:tc>
          <w:tcPr>
            <w:tcW w:w="3160" w:type="dxa"/>
            <w:shd w:val="clear" w:color="auto" w:fill="auto"/>
          </w:tcPr>
          <w:p w14:paraId="2F968754" w14:textId="77777777" w:rsidR="00BA7336" w:rsidRPr="00BE5684" w:rsidRDefault="007E45E9" w:rsidP="00B80FF3">
            <w:pPr>
              <w:rPr>
                <w:rFonts w:ascii="Times New Roman" w:hAnsi="Times New Roman"/>
                <w:b/>
              </w:rPr>
            </w:pPr>
            <w:r w:rsidRPr="00BE5684">
              <w:rPr>
                <w:rFonts w:ascii="Times New Roman" w:hAnsi="Times New Roman"/>
                <w:b/>
              </w:rPr>
              <w:t>Signature:</w:t>
            </w:r>
          </w:p>
        </w:tc>
        <w:tc>
          <w:tcPr>
            <w:tcW w:w="3133" w:type="dxa"/>
            <w:shd w:val="clear" w:color="auto" w:fill="auto"/>
          </w:tcPr>
          <w:p w14:paraId="3CD268EC" w14:textId="77777777" w:rsidR="00BA7336" w:rsidRPr="00BE5684" w:rsidRDefault="007E45E9" w:rsidP="00B80FF3">
            <w:pPr>
              <w:rPr>
                <w:rFonts w:ascii="Times New Roman" w:hAnsi="Times New Roman"/>
                <w:b/>
              </w:rPr>
            </w:pPr>
            <w:r w:rsidRPr="00BE5684">
              <w:rPr>
                <w:rFonts w:ascii="Times New Roman" w:hAnsi="Times New Roman"/>
                <w:b/>
              </w:rPr>
              <w:t>Signature:</w:t>
            </w:r>
          </w:p>
        </w:tc>
      </w:tr>
      <w:tr w:rsidR="00BA7336" w:rsidRPr="00BE5684" w14:paraId="0DAB1B29" w14:textId="77777777" w:rsidTr="007E45E9">
        <w:trPr>
          <w:trHeight w:val="56"/>
        </w:trPr>
        <w:tc>
          <w:tcPr>
            <w:tcW w:w="2802" w:type="dxa"/>
            <w:shd w:val="clear" w:color="auto" w:fill="auto"/>
          </w:tcPr>
          <w:p w14:paraId="5464D538" w14:textId="6C033567" w:rsidR="00BA7336" w:rsidRPr="00BE5684" w:rsidRDefault="00BA7336" w:rsidP="005D6CE5">
            <w:pPr>
              <w:rPr>
                <w:rFonts w:ascii="Times New Roman" w:hAnsi="Times New Roman"/>
                <w:b/>
              </w:rPr>
            </w:pPr>
            <w:r w:rsidRPr="00BE5684">
              <w:rPr>
                <w:rFonts w:ascii="Times New Roman" w:hAnsi="Times New Roman"/>
                <w:b/>
              </w:rPr>
              <w:t>Date:</w:t>
            </w:r>
            <w:r w:rsidR="00D61A39" w:rsidRPr="00BE5684">
              <w:rPr>
                <w:rFonts w:ascii="Times New Roman" w:hAnsi="Times New Roman"/>
                <w:b/>
              </w:rPr>
              <w:t xml:space="preserve"> </w:t>
            </w:r>
            <w:r w:rsidR="005D6CE5">
              <w:rPr>
                <w:rFonts w:ascii="Times New Roman" w:hAnsi="Times New Roman"/>
                <w:b/>
              </w:rPr>
              <w:t>1</w:t>
            </w:r>
            <w:r w:rsidR="00F869C4">
              <w:rPr>
                <w:rFonts w:ascii="Times New Roman" w:hAnsi="Times New Roman"/>
                <w:b/>
              </w:rPr>
              <w:t>5</w:t>
            </w:r>
            <w:r w:rsidR="005D6CE5">
              <w:rPr>
                <w:rFonts w:ascii="Times New Roman" w:hAnsi="Times New Roman"/>
                <w:b/>
              </w:rPr>
              <w:t>.07.202</w:t>
            </w:r>
            <w:r w:rsidR="00F869C4">
              <w:rPr>
                <w:rFonts w:ascii="Times New Roman" w:hAnsi="Times New Roman"/>
                <w:b/>
              </w:rPr>
              <w:t>2</w:t>
            </w:r>
          </w:p>
        </w:tc>
        <w:tc>
          <w:tcPr>
            <w:tcW w:w="3160" w:type="dxa"/>
            <w:shd w:val="clear" w:color="auto" w:fill="auto"/>
          </w:tcPr>
          <w:p w14:paraId="3B54AA93" w14:textId="6F64673B" w:rsidR="00BA7336" w:rsidRPr="00BE5684" w:rsidRDefault="00BA7336" w:rsidP="005D6CE5">
            <w:pPr>
              <w:rPr>
                <w:rFonts w:ascii="Times New Roman" w:hAnsi="Times New Roman"/>
                <w:b/>
              </w:rPr>
            </w:pPr>
            <w:r w:rsidRPr="00BE5684">
              <w:rPr>
                <w:rFonts w:ascii="Times New Roman" w:hAnsi="Times New Roman"/>
                <w:b/>
              </w:rPr>
              <w:t xml:space="preserve">Date: </w:t>
            </w:r>
            <w:r w:rsidR="005D6CE5">
              <w:rPr>
                <w:rFonts w:ascii="Times New Roman" w:hAnsi="Times New Roman"/>
                <w:b/>
              </w:rPr>
              <w:t>1</w:t>
            </w:r>
            <w:r w:rsidR="00F869C4">
              <w:rPr>
                <w:rFonts w:ascii="Times New Roman" w:hAnsi="Times New Roman"/>
                <w:b/>
              </w:rPr>
              <w:t>5</w:t>
            </w:r>
            <w:r w:rsidR="005D6CE5">
              <w:rPr>
                <w:rFonts w:ascii="Times New Roman" w:hAnsi="Times New Roman"/>
                <w:b/>
              </w:rPr>
              <w:t>.07.202</w:t>
            </w:r>
            <w:r w:rsidR="00F869C4">
              <w:rPr>
                <w:rFonts w:ascii="Times New Roman" w:hAnsi="Times New Roman"/>
                <w:b/>
              </w:rPr>
              <w:t>2</w:t>
            </w:r>
          </w:p>
        </w:tc>
        <w:tc>
          <w:tcPr>
            <w:tcW w:w="3133" w:type="dxa"/>
            <w:shd w:val="clear" w:color="auto" w:fill="auto"/>
          </w:tcPr>
          <w:p w14:paraId="3A208C17" w14:textId="4C204941" w:rsidR="00BA7336" w:rsidRPr="00BE5684" w:rsidRDefault="00BA7336" w:rsidP="005D6CE5">
            <w:pPr>
              <w:rPr>
                <w:rFonts w:ascii="Times New Roman" w:hAnsi="Times New Roman"/>
                <w:b/>
              </w:rPr>
            </w:pPr>
            <w:r w:rsidRPr="00BE5684">
              <w:rPr>
                <w:rFonts w:ascii="Times New Roman" w:hAnsi="Times New Roman"/>
                <w:b/>
              </w:rPr>
              <w:t>Date:</w:t>
            </w:r>
            <w:r w:rsidR="00D61A39" w:rsidRPr="00BE5684">
              <w:rPr>
                <w:rFonts w:ascii="Times New Roman" w:hAnsi="Times New Roman"/>
                <w:b/>
              </w:rPr>
              <w:t xml:space="preserve"> </w:t>
            </w:r>
            <w:r w:rsidR="005D6CE5">
              <w:rPr>
                <w:rFonts w:ascii="Times New Roman" w:hAnsi="Times New Roman"/>
                <w:b/>
              </w:rPr>
              <w:t>1</w:t>
            </w:r>
            <w:r w:rsidR="00F869C4">
              <w:rPr>
                <w:rFonts w:ascii="Times New Roman" w:hAnsi="Times New Roman"/>
                <w:b/>
              </w:rPr>
              <w:t>5</w:t>
            </w:r>
            <w:r w:rsidR="005D6CE5">
              <w:rPr>
                <w:rFonts w:ascii="Times New Roman" w:hAnsi="Times New Roman"/>
                <w:b/>
              </w:rPr>
              <w:t>.07.202</w:t>
            </w:r>
            <w:r w:rsidR="00F869C4">
              <w:rPr>
                <w:rFonts w:ascii="Times New Roman" w:hAnsi="Times New Roman"/>
                <w:b/>
              </w:rPr>
              <w:t>2</w:t>
            </w:r>
          </w:p>
        </w:tc>
      </w:tr>
    </w:tbl>
    <w:p w14:paraId="783DAE56" w14:textId="153D7D76"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F869C4" w14:paraId="1C1980EE" w14:textId="77777777" w:rsidTr="00D7604C">
        <w:tc>
          <w:tcPr>
            <w:tcW w:w="9090" w:type="dxa"/>
            <w:gridSpan w:val="4"/>
          </w:tcPr>
          <w:p w14:paraId="4C094E9B" w14:textId="77777777" w:rsidR="00F869C4" w:rsidRDefault="00F869C4" w:rsidP="00D7604C">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F869C4" w14:paraId="501A95D1" w14:textId="77777777" w:rsidTr="00D7604C">
        <w:tc>
          <w:tcPr>
            <w:tcW w:w="2795" w:type="dxa"/>
          </w:tcPr>
          <w:p w14:paraId="1973DE2A" w14:textId="77777777" w:rsidR="00F869C4" w:rsidRDefault="00F869C4" w:rsidP="00D7604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0D1EB17A" w14:textId="77777777" w:rsidR="00F869C4" w:rsidRDefault="00F869C4" w:rsidP="00D7604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6D8B3BFB" w14:textId="77777777" w:rsidR="00F869C4" w:rsidRDefault="00F869C4" w:rsidP="00D7604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118901E6" w14:textId="77777777" w:rsidR="00F869C4" w:rsidRDefault="00F869C4" w:rsidP="00D7604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F869C4" w:rsidRPr="001A3E3D" w14:paraId="08C1DB46" w14:textId="77777777" w:rsidTr="00D7604C">
        <w:tc>
          <w:tcPr>
            <w:tcW w:w="2795" w:type="dxa"/>
          </w:tcPr>
          <w:p w14:paraId="26F254C9" w14:textId="2A96739A" w:rsidR="00F869C4" w:rsidRPr="001A3E3D" w:rsidRDefault="00F869C4" w:rsidP="00D7604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39AB5F0A" w14:textId="4B5F27DD" w:rsidR="00F869C4" w:rsidRPr="001A3E3D" w:rsidRDefault="00F869C4" w:rsidP="00D7604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operating sprinklers</w:t>
            </w:r>
          </w:p>
        </w:tc>
        <w:tc>
          <w:tcPr>
            <w:tcW w:w="2245" w:type="dxa"/>
          </w:tcPr>
          <w:p w14:paraId="7E69C910" w14:textId="10522D45" w:rsidR="00F869C4" w:rsidRPr="001A3E3D" w:rsidRDefault="00F869C4" w:rsidP="00D7604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Hazards 8-9 identified</w:t>
            </w:r>
          </w:p>
        </w:tc>
        <w:tc>
          <w:tcPr>
            <w:tcW w:w="1805" w:type="dxa"/>
          </w:tcPr>
          <w:p w14:paraId="3B536120" w14:textId="05E49FAD" w:rsidR="00F869C4" w:rsidRPr="001A3E3D" w:rsidRDefault="00F869C4" w:rsidP="00D7604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03</w:t>
            </w:r>
          </w:p>
        </w:tc>
      </w:tr>
      <w:tr w:rsidR="00F869C4" w14:paraId="58B2EA3A" w14:textId="77777777" w:rsidTr="00D7604C">
        <w:tc>
          <w:tcPr>
            <w:tcW w:w="2795" w:type="dxa"/>
          </w:tcPr>
          <w:p w14:paraId="1005CD52" w14:textId="77777777" w:rsidR="00F869C4" w:rsidRDefault="00F869C4" w:rsidP="00D7604C">
            <w:pPr>
              <w:pStyle w:val="ListParagraph"/>
              <w:tabs>
                <w:tab w:val="left" w:pos="567"/>
              </w:tabs>
              <w:spacing w:line="240" w:lineRule="auto"/>
              <w:ind w:left="0"/>
              <w:rPr>
                <w:rFonts w:ascii="Times New Roman" w:hAnsi="Times New Roman"/>
                <w:b/>
                <w:sz w:val="24"/>
                <w:szCs w:val="24"/>
              </w:rPr>
            </w:pPr>
          </w:p>
        </w:tc>
        <w:tc>
          <w:tcPr>
            <w:tcW w:w="2245" w:type="dxa"/>
          </w:tcPr>
          <w:p w14:paraId="49A281CE" w14:textId="77777777" w:rsidR="00F869C4" w:rsidRDefault="00F869C4" w:rsidP="00D7604C">
            <w:pPr>
              <w:pStyle w:val="ListParagraph"/>
              <w:tabs>
                <w:tab w:val="left" w:pos="567"/>
              </w:tabs>
              <w:spacing w:line="240" w:lineRule="auto"/>
              <w:ind w:left="0"/>
              <w:rPr>
                <w:rFonts w:ascii="Times New Roman" w:hAnsi="Times New Roman"/>
                <w:b/>
                <w:sz w:val="24"/>
                <w:szCs w:val="24"/>
              </w:rPr>
            </w:pPr>
          </w:p>
        </w:tc>
        <w:tc>
          <w:tcPr>
            <w:tcW w:w="2245" w:type="dxa"/>
          </w:tcPr>
          <w:p w14:paraId="7A5A8C75" w14:textId="77777777" w:rsidR="00F869C4" w:rsidRDefault="00F869C4" w:rsidP="00D7604C">
            <w:pPr>
              <w:pStyle w:val="ListParagraph"/>
              <w:tabs>
                <w:tab w:val="left" w:pos="567"/>
              </w:tabs>
              <w:spacing w:line="240" w:lineRule="auto"/>
              <w:ind w:left="0"/>
              <w:rPr>
                <w:rFonts w:ascii="Times New Roman" w:hAnsi="Times New Roman"/>
                <w:b/>
                <w:sz w:val="24"/>
                <w:szCs w:val="24"/>
              </w:rPr>
            </w:pPr>
          </w:p>
        </w:tc>
        <w:tc>
          <w:tcPr>
            <w:tcW w:w="1805" w:type="dxa"/>
          </w:tcPr>
          <w:p w14:paraId="7ECB4F6C" w14:textId="77777777" w:rsidR="00F869C4" w:rsidRDefault="00F869C4" w:rsidP="00D7604C">
            <w:pPr>
              <w:pStyle w:val="ListParagraph"/>
              <w:tabs>
                <w:tab w:val="left" w:pos="567"/>
              </w:tabs>
              <w:spacing w:line="240" w:lineRule="auto"/>
              <w:ind w:left="0"/>
              <w:rPr>
                <w:rFonts w:ascii="Times New Roman" w:hAnsi="Times New Roman"/>
                <w:b/>
                <w:sz w:val="24"/>
                <w:szCs w:val="24"/>
              </w:rPr>
            </w:pPr>
          </w:p>
        </w:tc>
      </w:tr>
    </w:tbl>
    <w:p w14:paraId="7302C33F" w14:textId="77777777" w:rsidR="00F869C4" w:rsidRPr="00BE5684" w:rsidRDefault="00F869C4" w:rsidP="00314A11">
      <w:pPr>
        <w:pStyle w:val="ListParagraph"/>
        <w:tabs>
          <w:tab w:val="left" w:pos="567"/>
        </w:tabs>
        <w:spacing w:line="240" w:lineRule="auto"/>
        <w:ind w:left="567" w:hanging="567"/>
        <w:rPr>
          <w:rFonts w:ascii="Times New Roman" w:hAnsi="Times New Roman"/>
          <w:b/>
          <w:sz w:val="24"/>
          <w:szCs w:val="24"/>
        </w:rPr>
      </w:pPr>
    </w:p>
    <w:sectPr w:rsidR="00F869C4" w:rsidRPr="00BE5684"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52DA8" w14:textId="77777777" w:rsidR="00CC7D50" w:rsidRDefault="00CC7D50" w:rsidP="0036287A">
      <w:pPr>
        <w:spacing w:after="0" w:line="240" w:lineRule="auto"/>
      </w:pPr>
      <w:r>
        <w:separator/>
      </w:r>
    </w:p>
  </w:endnote>
  <w:endnote w:type="continuationSeparator" w:id="0">
    <w:p w14:paraId="470B9E93" w14:textId="77777777" w:rsidR="00CC7D50" w:rsidRDefault="00CC7D50"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2B7B8"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C6F16" w14:textId="77777777" w:rsidR="00CC7D50" w:rsidRDefault="00CC7D50" w:rsidP="0036287A">
      <w:pPr>
        <w:spacing w:after="0" w:line="240" w:lineRule="auto"/>
      </w:pPr>
      <w:r>
        <w:separator/>
      </w:r>
    </w:p>
  </w:footnote>
  <w:footnote w:type="continuationSeparator" w:id="0">
    <w:p w14:paraId="6691606E" w14:textId="77777777" w:rsidR="00CC7D50" w:rsidRDefault="00CC7D50"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5CF321A5" w14:textId="77777777" w:rsidTr="00314A11">
      <w:trPr>
        <w:trHeight w:val="251"/>
      </w:trPr>
      <w:tc>
        <w:tcPr>
          <w:tcW w:w="1702" w:type="dxa"/>
          <w:vMerge w:val="restart"/>
          <w:vAlign w:val="center"/>
        </w:tcPr>
        <w:p w14:paraId="0AAE6114" w14:textId="3BCFCF1F" w:rsidR="00314A11" w:rsidRPr="001B4A42" w:rsidRDefault="0036163B" w:rsidP="000B4EA3">
          <w:pPr>
            <w:pStyle w:val="Header"/>
            <w:ind w:hanging="108"/>
            <w:jc w:val="center"/>
          </w:pPr>
          <w:r>
            <w:rPr>
              <w:noProof/>
              <w:lang w:val="en-IN" w:eastAsia="en-IN"/>
            </w:rPr>
            <w:drawing>
              <wp:inline distT="0" distB="0" distL="0" distR="0" wp14:anchorId="2E49B03B" wp14:editId="5BFA8459">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5ECEFE47" w14:textId="77777777" w:rsidR="00314A11" w:rsidRPr="001B4A42" w:rsidRDefault="00AB03B6"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45FDC49B"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336C4DD8" w14:textId="1D778A54" w:rsidR="00314A11" w:rsidRPr="002E7889" w:rsidRDefault="00AB03B6" w:rsidP="0052314B">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A17122">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16455F" w:rsidRPr="0016455F">
            <w:rPr>
              <w:rFonts w:ascii="Times New Roman" w:hAnsi="Times New Roman"/>
              <w:b/>
            </w:rPr>
            <w:t>12M</w:t>
          </w:r>
        </w:p>
      </w:tc>
    </w:tr>
    <w:tr w:rsidR="00314A11" w:rsidRPr="001B4A42" w14:paraId="79EBFFB1" w14:textId="77777777" w:rsidTr="00314A11">
      <w:trPr>
        <w:trHeight w:val="143"/>
      </w:trPr>
      <w:tc>
        <w:tcPr>
          <w:tcW w:w="1702" w:type="dxa"/>
          <w:vMerge/>
        </w:tcPr>
        <w:p w14:paraId="765EB066" w14:textId="77777777" w:rsidR="00314A11" w:rsidRPr="001B4A42" w:rsidRDefault="00314A11" w:rsidP="003F30BD">
          <w:pPr>
            <w:pStyle w:val="Header"/>
          </w:pPr>
        </w:p>
      </w:tc>
      <w:tc>
        <w:tcPr>
          <w:tcW w:w="4394" w:type="dxa"/>
        </w:tcPr>
        <w:p w14:paraId="29A223C1"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C426FC4"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2BC68513" w14:textId="1D27E594" w:rsidR="00314A11" w:rsidRPr="00550080" w:rsidRDefault="003947AC" w:rsidP="00314A11">
          <w:pPr>
            <w:pStyle w:val="Header"/>
            <w:rPr>
              <w:rFonts w:ascii="Times New Roman" w:hAnsi="Times New Roman"/>
              <w:b/>
            </w:rPr>
          </w:pPr>
          <w:r>
            <w:rPr>
              <w:rFonts w:ascii="Times New Roman" w:hAnsi="Times New Roman"/>
              <w:b/>
            </w:rPr>
            <w:t>15.07.2022</w:t>
          </w:r>
        </w:p>
      </w:tc>
    </w:tr>
    <w:tr w:rsidR="00314A11" w:rsidRPr="001B4A42" w14:paraId="017340DA" w14:textId="77777777" w:rsidTr="00314A11">
      <w:trPr>
        <w:trHeight w:val="143"/>
      </w:trPr>
      <w:tc>
        <w:tcPr>
          <w:tcW w:w="1702" w:type="dxa"/>
          <w:vMerge/>
        </w:tcPr>
        <w:p w14:paraId="6DBD28AD" w14:textId="77777777" w:rsidR="00314A11" w:rsidRPr="001B4A42" w:rsidRDefault="00314A11" w:rsidP="003F30BD">
          <w:pPr>
            <w:pStyle w:val="Header"/>
          </w:pPr>
        </w:p>
      </w:tc>
      <w:tc>
        <w:tcPr>
          <w:tcW w:w="4394" w:type="dxa"/>
          <w:vMerge w:val="restart"/>
          <w:vAlign w:val="center"/>
        </w:tcPr>
        <w:p w14:paraId="0CCE6CF6" w14:textId="77777777" w:rsidR="00314A11" w:rsidRPr="001B4A42" w:rsidRDefault="0052314B" w:rsidP="0052314B">
          <w:pPr>
            <w:pStyle w:val="Header"/>
            <w:ind w:left="-70"/>
            <w:jc w:val="center"/>
            <w:rPr>
              <w:rFonts w:ascii="Times New Roman" w:hAnsi="Times New Roman"/>
              <w:b/>
            </w:rPr>
          </w:pPr>
          <w:r>
            <w:rPr>
              <w:rFonts w:ascii="Times New Roman" w:hAnsi="Times New Roman"/>
              <w:b/>
            </w:rPr>
            <w:t>Work Instructions for</w:t>
          </w:r>
          <w:r w:rsidRPr="0052314B">
            <w:rPr>
              <w:rFonts w:ascii="Times New Roman" w:hAnsi="Times New Roman"/>
              <w:b/>
            </w:rPr>
            <w:t xml:space="preserve"> operating water sprinklers at both sizer plants /yards</w:t>
          </w:r>
        </w:p>
      </w:tc>
      <w:tc>
        <w:tcPr>
          <w:tcW w:w="1701" w:type="dxa"/>
        </w:tcPr>
        <w:p w14:paraId="6636D36F"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605A40C2" w14:textId="5909F4FE" w:rsidR="00314A11" w:rsidRPr="002E7889" w:rsidRDefault="003947AC" w:rsidP="001B3F1A">
          <w:pPr>
            <w:pStyle w:val="Header"/>
            <w:rPr>
              <w:rFonts w:ascii="Times New Roman" w:hAnsi="Times New Roman"/>
              <w:b/>
            </w:rPr>
          </w:pPr>
          <w:r>
            <w:rPr>
              <w:rFonts w:ascii="Times New Roman" w:hAnsi="Times New Roman"/>
              <w:b/>
            </w:rPr>
            <w:t>03</w:t>
          </w:r>
        </w:p>
      </w:tc>
    </w:tr>
    <w:tr w:rsidR="00314A11" w:rsidRPr="001B4A42" w14:paraId="5F1E5DA1" w14:textId="77777777" w:rsidTr="00314A11">
      <w:trPr>
        <w:trHeight w:val="143"/>
      </w:trPr>
      <w:tc>
        <w:tcPr>
          <w:tcW w:w="1702" w:type="dxa"/>
          <w:vMerge/>
        </w:tcPr>
        <w:p w14:paraId="3D8B8DAA" w14:textId="77777777" w:rsidR="00314A11" w:rsidRPr="001B4A42" w:rsidRDefault="00314A11" w:rsidP="003F30BD">
          <w:pPr>
            <w:pStyle w:val="Header"/>
          </w:pPr>
        </w:p>
      </w:tc>
      <w:tc>
        <w:tcPr>
          <w:tcW w:w="4394" w:type="dxa"/>
          <w:vMerge/>
        </w:tcPr>
        <w:p w14:paraId="2DC67B84" w14:textId="77777777" w:rsidR="00314A11" w:rsidRPr="001B4A42" w:rsidRDefault="00314A11" w:rsidP="003F30BD">
          <w:pPr>
            <w:pStyle w:val="Header"/>
            <w:jc w:val="center"/>
            <w:rPr>
              <w:rFonts w:ascii="Times New Roman" w:hAnsi="Times New Roman"/>
              <w:b/>
            </w:rPr>
          </w:pPr>
        </w:p>
      </w:tc>
      <w:tc>
        <w:tcPr>
          <w:tcW w:w="1701" w:type="dxa"/>
        </w:tcPr>
        <w:p w14:paraId="327D4435"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0AAE6326"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274732">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274732">
            <w:rPr>
              <w:rFonts w:ascii="Times New Roman" w:hAnsi="Times New Roman"/>
              <w:b/>
              <w:noProof/>
            </w:rPr>
            <w:t>2</w:t>
          </w:r>
          <w:r w:rsidRPr="002E7889">
            <w:rPr>
              <w:rFonts w:ascii="Times New Roman" w:hAnsi="Times New Roman"/>
              <w:b/>
            </w:rPr>
            <w:fldChar w:fldCharType="end"/>
          </w:r>
        </w:p>
      </w:tc>
    </w:tr>
  </w:tbl>
  <w:p w14:paraId="2AFAC580"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9"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64978E1"/>
    <w:multiLevelType w:val="singleLevel"/>
    <w:tmpl w:val="0409000F"/>
    <w:lvl w:ilvl="0">
      <w:start w:val="1"/>
      <w:numFmt w:val="decimal"/>
      <w:lvlText w:val="%1."/>
      <w:lvlJc w:val="left"/>
      <w:pPr>
        <w:tabs>
          <w:tab w:val="num" w:pos="360"/>
        </w:tabs>
        <w:ind w:left="360" w:hanging="360"/>
      </w:pPr>
      <w:rPr>
        <w:rFonts w:hint="default"/>
      </w:rPr>
    </w:lvl>
  </w:abstractNum>
  <w:abstractNum w:abstractNumId="3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373879"/>
    <w:multiLevelType w:val="hybridMultilevel"/>
    <w:tmpl w:val="7332E45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51C01AB"/>
    <w:multiLevelType w:val="singleLevel"/>
    <w:tmpl w:val="379252C0"/>
    <w:lvl w:ilvl="0">
      <w:start w:val="1"/>
      <w:numFmt w:val="decimal"/>
      <w:lvlText w:val="%1."/>
      <w:lvlJc w:val="left"/>
      <w:pPr>
        <w:tabs>
          <w:tab w:val="num" w:pos="780"/>
        </w:tabs>
        <w:ind w:left="780" w:hanging="420"/>
      </w:pPr>
      <w:rPr>
        <w:rFonts w:hint="default"/>
      </w:r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377367">
    <w:abstractNumId w:val="24"/>
  </w:num>
  <w:num w:numId="2" w16cid:durableId="195629894">
    <w:abstractNumId w:val="40"/>
  </w:num>
  <w:num w:numId="3" w16cid:durableId="1893419239">
    <w:abstractNumId w:val="32"/>
  </w:num>
  <w:num w:numId="4" w16cid:durableId="1396777474">
    <w:abstractNumId w:val="8"/>
  </w:num>
  <w:num w:numId="5" w16cid:durableId="399981496">
    <w:abstractNumId w:val="3"/>
  </w:num>
  <w:num w:numId="6" w16cid:durableId="598877944">
    <w:abstractNumId w:val="44"/>
  </w:num>
  <w:num w:numId="7" w16cid:durableId="764423024">
    <w:abstractNumId w:val="37"/>
  </w:num>
  <w:num w:numId="8" w16cid:durableId="135799831">
    <w:abstractNumId w:val="10"/>
  </w:num>
  <w:num w:numId="9" w16cid:durableId="1421296062">
    <w:abstractNumId w:val="15"/>
  </w:num>
  <w:num w:numId="10" w16cid:durableId="632061350">
    <w:abstractNumId w:val="5"/>
  </w:num>
  <w:num w:numId="11" w16cid:durableId="483745032">
    <w:abstractNumId w:val="14"/>
  </w:num>
  <w:num w:numId="12" w16cid:durableId="1568570153">
    <w:abstractNumId w:val="6"/>
  </w:num>
  <w:num w:numId="13" w16cid:durableId="39135223">
    <w:abstractNumId w:val="29"/>
  </w:num>
  <w:num w:numId="14" w16cid:durableId="1016467168">
    <w:abstractNumId w:val="42"/>
  </w:num>
  <w:num w:numId="15" w16cid:durableId="1153179976">
    <w:abstractNumId w:val="16"/>
  </w:num>
  <w:num w:numId="16" w16cid:durableId="933633473">
    <w:abstractNumId w:val="30"/>
  </w:num>
  <w:num w:numId="17" w16cid:durableId="606501743">
    <w:abstractNumId w:val="1"/>
  </w:num>
  <w:num w:numId="18" w16cid:durableId="1094788006">
    <w:abstractNumId w:val="41"/>
  </w:num>
  <w:num w:numId="19" w16cid:durableId="34235045">
    <w:abstractNumId w:val="27"/>
  </w:num>
  <w:num w:numId="20" w16cid:durableId="1634410965">
    <w:abstractNumId w:val="46"/>
  </w:num>
  <w:num w:numId="21" w16cid:durableId="2054454518">
    <w:abstractNumId w:val="34"/>
  </w:num>
  <w:num w:numId="22" w16cid:durableId="1663577849">
    <w:abstractNumId w:val="47"/>
  </w:num>
  <w:num w:numId="23" w16cid:durableId="1170412306">
    <w:abstractNumId w:val="4"/>
  </w:num>
  <w:num w:numId="24" w16cid:durableId="1080982338">
    <w:abstractNumId w:val="23"/>
  </w:num>
  <w:num w:numId="25" w16cid:durableId="966164140">
    <w:abstractNumId w:val="7"/>
  </w:num>
  <w:num w:numId="26" w16cid:durableId="1104691306">
    <w:abstractNumId w:val="21"/>
  </w:num>
  <w:num w:numId="27" w16cid:durableId="237711141">
    <w:abstractNumId w:val="12"/>
  </w:num>
  <w:num w:numId="28" w16cid:durableId="560798396">
    <w:abstractNumId w:val="11"/>
  </w:num>
  <w:num w:numId="29" w16cid:durableId="1653169183">
    <w:abstractNumId w:val="22"/>
  </w:num>
  <w:num w:numId="30" w16cid:durableId="1183130898">
    <w:abstractNumId w:val="36"/>
  </w:num>
  <w:num w:numId="31" w16cid:durableId="89788147">
    <w:abstractNumId w:val="0"/>
  </w:num>
  <w:num w:numId="32" w16cid:durableId="117993966">
    <w:abstractNumId w:val="20"/>
  </w:num>
  <w:num w:numId="33" w16cid:durableId="1100224251">
    <w:abstractNumId w:val="43"/>
  </w:num>
  <w:num w:numId="34" w16cid:durableId="453600046">
    <w:abstractNumId w:val="28"/>
  </w:num>
  <w:num w:numId="35" w16cid:durableId="13026854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10983025">
    <w:abstractNumId w:val="9"/>
  </w:num>
  <w:num w:numId="37" w16cid:durableId="835151651">
    <w:abstractNumId w:val="25"/>
  </w:num>
  <w:num w:numId="38" w16cid:durableId="1544946437">
    <w:abstractNumId w:val="18"/>
  </w:num>
  <w:num w:numId="39" w16cid:durableId="558054576">
    <w:abstractNumId w:val="35"/>
  </w:num>
  <w:num w:numId="40" w16cid:durableId="185097761">
    <w:abstractNumId w:val="19"/>
  </w:num>
  <w:num w:numId="41" w16cid:durableId="1500390146">
    <w:abstractNumId w:val="13"/>
  </w:num>
  <w:num w:numId="42" w16cid:durableId="372314926">
    <w:abstractNumId w:val="17"/>
  </w:num>
  <w:num w:numId="43" w16cid:durableId="709961684">
    <w:abstractNumId w:val="39"/>
  </w:num>
  <w:num w:numId="44" w16cid:durableId="560025086">
    <w:abstractNumId w:val="26"/>
  </w:num>
  <w:num w:numId="45" w16cid:durableId="681517002">
    <w:abstractNumId w:val="33"/>
  </w:num>
  <w:num w:numId="46" w16cid:durableId="130752496">
    <w:abstractNumId w:val="2"/>
  </w:num>
  <w:num w:numId="47" w16cid:durableId="1592738859">
    <w:abstractNumId w:val="31"/>
  </w:num>
  <w:num w:numId="48" w16cid:durableId="1266041228">
    <w:abstractNumId w:val="45"/>
  </w:num>
  <w:num w:numId="49" w16cid:durableId="103719439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010A"/>
    <w:rsid w:val="00011950"/>
    <w:rsid w:val="00013488"/>
    <w:rsid w:val="000236B9"/>
    <w:rsid w:val="0003432F"/>
    <w:rsid w:val="00042ED0"/>
    <w:rsid w:val="000507C5"/>
    <w:rsid w:val="00056BB9"/>
    <w:rsid w:val="00080DE6"/>
    <w:rsid w:val="00084336"/>
    <w:rsid w:val="00094109"/>
    <w:rsid w:val="00096543"/>
    <w:rsid w:val="000B1E7D"/>
    <w:rsid w:val="000B2820"/>
    <w:rsid w:val="000B4EA3"/>
    <w:rsid w:val="000B6B3F"/>
    <w:rsid w:val="000C7B8F"/>
    <w:rsid w:val="000D428B"/>
    <w:rsid w:val="000E4E6C"/>
    <w:rsid w:val="000F5195"/>
    <w:rsid w:val="000F6633"/>
    <w:rsid w:val="00107221"/>
    <w:rsid w:val="001133C8"/>
    <w:rsid w:val="00126E92"/>
    <w:rsid w:val="00135E34"/>
    <w:rsid w:val="00145919"/>
    <w:rsid w:val="001560B1"/>
    <w:rsid w:val="00162B88"/>
    <w:rsid w:val="0016455F"/>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D532E"/>
    <w:rsid w:val="001E025D"/>
    <w:rsid w:val="00212B0B"/>
    <w:rsid w:val="00213467"/>
    <w:rsid w:val="00233524"/>
    <w:rsid w:val="0023499B"/>
    <w:rsid w:val="00235C88"/>
    <w:rsid w:val="00241BB7"/>
    <w:rsid w:val="00256539"/>
    <w:rsid w:val="00261044"/>
    <w:rsid w:val="00271BAF"/>
    <w:rsid w:val="00274732"/>
    <w:rsid w:val="00283E16"/>
    <w:rsid w:val="00287FD0"/>
    <w:rsid w:val="00290DF6"/>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45592"/>
    <w:rsid w:val="003508CE"/>
    <w:rsid w:val="00355538"/>
    <w:rsid w:val="00360D23"/>
    <w:rsid w:val="0036163B"/>
    <w:rsid w:val="0036287A"/>
    <w:rsid w:val="00364E07"/>
    <w:rsid w:val="0037211A"/>
    <w:rsid w:val="003760F3"/>
    <w:rsid w:val="00391C62"/>
    <w:rsid w:val="00392A3A"/>
    <w:rsid w:val="003947AC"/>
    <w:rsid w:val="00396915"/>
    <w:rsid w:val="00397384"/>
    <w:rsid w:val="00397EAD"/>
    <w:rsid w:val="003B12BA"/>
    <w:rsid w:val="003B404E"/>
    <w:rsid w:val="003C06A1"/>
    <w:rsid w:val="003C0C0D"/>
    <w:rsid w:val="003D36C2"/>
    <w:rsid w:val="003E1AF2"/>
    <w:rsid w:val="003F30BD"/>
    <w:rsid w:val="003F387F"/>
    <w:rsid w:val="003F7DB8"/>
    <w:rsid w:val="004002F0"/>
    <w:rsid w:val="00421C5F"/>
    <w:rsid w:val="00425515"/>
    <w:rsid w:val="00446F1F"/>
    <w:rsid w:val="00450E2A"/>
    <w:rsid w:val="00473D79"/>
    <w:rsid w:val="004A0851"/>
    <w:rsid w:val="004A525E"/>
    <w:rsid w:val="004A6BDF"/>
    <w:rsid w:val="004B08DA"/>
    <w:rsid w:val="004B0E5D"/>
    <w:rsid w:val="004C4123"/>
    <w:rsid w:val="004E2A68"/>
    <w:rsid w:val="004E33B4"/>
    <w:rsid w:val="004F1BCA"/>
    <w:rsid w:val="004F2A47"/>
    <w:rsid w:val="004F2DA1"/>
    <w:rsid w:val="0050223F"/>
    <w:rsid w:val="005112D9"/>
    <w:rsid w:val="0052314B"/>
    <w:rsid w:val="00524E45"/>
    <w:rsid w:val="00535C8B"/>
    <w:rsid w:val="005414A3"/>
    <w:rsid w:val="005458D3"/>
    <w:rsid w:val="00550080"/>
    <w:rsid w:val="0055046A"/>
    <w:rsid w:val="00552A9C"/>
    <w:rsid w:val="005570A0"/>
    <w:rsid w:val="005726CC"/>
    <w:rsid w:val="00583DF7"/>
    <w:rsid w:val="00586E33"/>
    <w:rsid w:val="005871FF"/>
    <w:rsid w:val="00587DC4"/>
    <w:rsid w:val="00593863"/>
    <w:rsid w:val="00595CD4"/>
    <w:rsid w:val="005A0852"/>
    <w:rsid w:val="005A1FB6"/>
    <w:rsid w:val="005C4234"/>
    <w:rsid w:val="005D2145"/>
    <w:rsid w:val="005D436D"/>
    <w:rsid w:val="005D59AB"/>
    <w:rsid w:val="005D6CE5"/>
    <w:rsid w:val="005E1D4D"/>
    <w:rsid w:val="005E5F3A"/>
    <w:rsid w:val="005E6E8C"/>
    <w:rsid w:val="005F1195"/>
    <w:rsid w:val="005F244F"/>
    <w:rsid w:val="005F5011"/>
    <w:rsid w:val="00611FB8"/>
    <w:rsid w:val="00614C18"/>
    <w:rsid w:val="00636E54"/>
    <w:rsid w:val="00652DC2"/>
    <w:rsid w:val="006545C9"/>
    <w:rsid w:val="006562AA"/>
    <w:rsid w:val="00667DAD"/>
    <w:rsid w:val="00676577"/>
    <w:rsid w:val="00684AFE"/>
    <w:rsid w:val="006868A6"/>
    <w:rsid w:val="006A4AED"/>
    <w:rsid w:val="006A5A97"/>
    <w:rsid w:val="006B2F04"/>
    <w:rsid w:val="006C3D3D"/>
    <w:rsid w:val="006D0CA9"/>
    <w:rsid w:val="006D7CF2"/>
    <w:rsid w:val="006E64E5"/>
    <w:rsid w:val="006F0DA2"/>
    <w:rsid w:val="006F3D6B"/>
    <w:rsid w:val="0070550E"/>
    <w:rsid w:val="00750FC3"/>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8055C6"/>
    <w:rsid w:val="00817C7F"/>
    <w:rsid w:val="00835BA2"/>
    <w:rsid w:val="00842F0E"/>
    <w:rsid w:val="00847F5A"/>
    <w:rsid w:val="0085578C"/>
    <w:rsid w:val="00862B60"/>
    <w:rsid w:val="00864D59"/>
    <w:rsid w:val="0087258E"/>
    <w:rsid w:val="00880116"/>
    <w:rsid w:val="00880722"/>
    <w:rsid w:val="00880EAB"/>
    <w:rsid w:val="00893C0B"/>
    <w:rsid w:val="00895912"/>
    <w:rsid w:val="008A4AF0"/>
    <w:rsid w:val="008B29E1"/>
    <w:rsid w:val="008B3AB2"/>
    <w:rsid w:val="008C6013"/>
    <w:rsid w:val="008D3AF0"/>
    <w:rsid w:val="008E5D61"/>
    <w:rsid w:val="008F0F70"/>
    <w:rsid w:val="00915013"/>
    <w:rsid w:val="009304D4"/>
    <w:rsid w:val="00934689"/>
    <w:rsid w:val="00935381"/>
    <w:rsid w:val="009359B4"/>
    <w:rsid w:val="009532E4"/>
    <w:rsid w:val="0096703D"/>
    <w:rsid w:val="00970FA4"/>
    <w:rsid w:val="00970FFB"/>
    <w:rsid w:val="00975C88"/>
    <w:rsid w:val="00980FC7"/>
    <w:rsid w:val="009846F0"/>
    <w:rsid w:val="00996860"/>
    <w:rsid w:val="00997D4C"/>
    <w:rsid w:val="009C1CE2"/>
    <w:rsid w:val="009C2D3C"/>
    <w:rsid w:val="009D1C9B"/>
    <w:rsid w:val="009D2CED"/>
    <w:rsid w:val="009E296D"/>
    <w:rsid w:val="009E5F19"/>
    <w:rsid w:val="009E65D5"/>
    <w:rsid w:val="009F1874"/>
    <w:rsid w:val="00A15D03"/>
    <w:rsid w:val="00A17122"/>
    <w:rsid w:val="00A2079D"/>
    <w:rsid w:val="00A37D0F"/>
    <w:rsid w:val="00A41452"/>
    <w:rsid w:val="00A45D18"/>
    <w:rsid w:val="00A506BA"/>
    <w:rsid w:val="00A51C84"/>
    <w:rsid w:val="00A5482D"/>
    <w:rsid w:val="00A60A96"/>
    <w:rsid w:val="00A66818"/>
    <w:rsid w:val="00A77874"/>
    <w:rsid w:val="00A944B1"/>
    <w:rsid w:val="00AB03B6"/>
    <w:rsid w:val="00AB1375"/>
    <w:rsid w:val="00AB1C68"/>
    <w:rsid w:val="00AC09FE"/>
    <w:rsid w:val="00AD1315"/>
    <w:rsid w:val="00AD2669"/>
    <w:rsid w:val="00AD438C"/>
    <w:rsid w:val="00B04D1D"/>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5684"/>
    <w:rsid w:val="00BE64F7"/>
    <w:rsid w:val="00BF0CC7"/>
    <w:rsid w:val="00C05F98"/>
    <w:rsid w:val="00C1460A"/>
    <w:rsid w:val="00C41BE2"/>
    <w:rsid w:val="00C5314A"/>
    <w:rsid w:val="00C56A1E"/>
    <w:rsid w:val="00C67B70"/>
    <w:rsid w:val="00C70B3F"/>
    <w:rsid w:val="00C82BBA"/>
    <w:rsid w:val="00C877A8"/>
    <w:rsid w:val="00C90B17"/>
    <w:rsid w:val="00CA1F02"/>
    <w:rsid w:val="00CB0B9A"/>
    <w:rsid w:val="00CC7D50"/>
    <w:rsid w:val="00CD32DD"/>
    <w:rsid w:val="00CE4E43"/>
    <w:rsid w:val="00CE663D"/>
    <w:rsid w:val="00D00594"/>
    <w:rsid w:val="00D119B6"/>
    <w:rsid w:val="00D1438A"/>
    <w:rsid w:val="00D14DDA"/>
    <w:rsid w:val="00D332DF"/>
    <w:rsid w:val="00D57BEF"/>
    <w:rsid w:val="00D61A39"/>
    <w:rsid w:val="00D72D0E"/>
    <w:rsid w:val="00D779C6"/>
    <w:rsid w:val="00D84E9B"/>
    <w:rsid w:val="00D92675"/>
    <w:rsid w:val="00DA0EBD"/>
    <w:rsid w:val="00DC5201"/>
    <w:rsid w:val="00DC5863"/>
    <w:rsid w:val="00DD3AEE"/>
    <w:rsid w:val="00DD76B3"/>
    <w:rsid w:val="00E2148F"/>
    <w:rsid w:val="00E33B43"/>
    <w:rsid w:val="00E36E34"/>
    <w:rsid w:val="00E51316"/>
    <w:rsid w:val="00E62BCD"/>
    <w:rsid w:val="00E62FC7"/>
    <w:rsid w:val="00E77A52"/>
    <w:rsid w:val="00E80860"/>
    <w:rsid w:val="00E92A83"/>
    <w:rsid w:val="00EB337F"/>
    <w:rsid w:val="00EB70B4"/>
    <w:rsid w:val="00ED48D2"/>
    <w:rsid w:val="00ED5182"/>
    <w:rsid w:val="00ED6A4C"/>
    <w:rsid w:val="00ED7C07"/>
    <w:rsid w:val="00EE0FB6"/>
    <w:rsid w:val="00F02178"/>
    <w:rsid w:val="00F04A74"/>
    <w:rsid w:val="00F124A7"/>
    <w:rsid w:val="00F14E37"/>
    <w:rsid w:val="00F2199F"/>
    <w:rsid w:val="00F23F5C"/>
    <w:rsid w:val="00F24EE3"/>
    <w:rsid w:val="00F45C75"/>
    <w:rsid w:val="00F5486C"/>
    <w:rsid w:val="00F7339F"/>
    <w:rsid w:val="00F7586F"/>
    <w:rsid w:val="00F80D04"/>
    <w:rsid w:val="00F82558"/>
    <w:rsid w:val="00F869C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ABE68"/>
  <w15:docId w15:val="{0B2AD6A2-4AA8-4E92-A51C-7505BEC30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5231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52314B"/>
    <w:rPr>
      <w:rFonts w:asciiTheme="majorHAnsi" w:eastAsiaTheme="majorEastAsia" w:hAnsiTheme="majorHAnsi" w:cstheme="majorBidi"/>
      <w:b/>
      <w:bCs/>
      <w:color w:val="365F91" w:themeColor="accent1" w:themeShade="BF"/>
      <w:sz w:val="28"/>
      <w:szCs w:val="28"/>
      <w:lang w:val="en-US" w:eastAsia="en-US"/>
    </w:rPr>
  </w:style>
  <w:style w:type="paragraph" w:customStyle="1" w:styleId="WW-BodyText2">
    <w:name w:val="WW-Body Text 2"/>
    <w:basedOn w:val="Normal"/>
    <w:rsid w:val="0052314B"/>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3947AC"/>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1B3C35-CE6E-4E7B-A6E9-D411AED8BA30}">
  <ds:schemaRefs>
    <ds:schemaRef ds:uri="http://schemas.openxmlformats.org/officeDocument/2006/bibliography"/>
  </ds:schemaRefs>
</ds:datastoreItem>
</file>

<file path=customXml/itemProps2.xml><?xml version="1.0" encoding="utf-8"?>
<ds:datastoreItem xmlns:ds="http://schemas.openxmlformats.org/officeDocument/2006/customXml" ds:itemID="{A45E94A0-90F8-4B9B-A433-00B45DEE4D12}"/>
</file>

<file path=customXml/itemProps3.xml><?xml version="1.0" encoding="utf-8"?>
<ds:datastoreItem xmlns:ds="http://schemas.openxmlformats.org/officeDocument/2006/customXml" ds:itemID="{60BCC4E9-FBC4-443D-9875-33025AAF31CE}"/>
</file>

<file path=customXml/itemProps4.xml><?xml version="1.0" encoding="utf-8"?>
<ds:datastoreItem xmlns:ds="http://schemas.openxmlformats.org/officeDocument/2006/customXml" ds:itemID="{0CEF6DE2-4E6F-4D42-9582-721D15517642}"/>
</file>

<file path=docProps/app.xml><?xml version="1.0" encoding="utf-8"?>
<Properties xmlns="http://schemas.openxmlformats.org/officeDocument/2006/extended-properties" xmlns:vt="http://schemas.openxmlformats.org/officeDocument/2006/docPropsVTypes">
  <Template>Normal</Template>
  <TotalTime>5</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4</cp:revision>
  <cp:lastPrinted>2022-01-28T10:28:00Z</cp:lastPrinted>
  <dcterms:created xsi:type="dcterms:W3CDTF">2022-07-03T04:46:00Z</dcterms:created>
  <dcterms:modified xsi:type="dcterms:W3CDTF">2023-04-25T07:22:00Z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1285200</vt:r8>
  </property>
</Properties>
</file>