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E059" w14:textId="77777777" w:rsidR="007E45E9" w:rsidRPr="0022488C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F6FB53F" w14:textId="77777777" w:rsidR="0015004C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2488C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2488C">
        <w:rPr>
          <w:rFonts w:ascii="Times New Roman" w:hAnsi="Times New Roman"/>
          <w:b/>
          <w:sz w:val="24"/>
          <w:szCs w:val="24"/>
          <w:u w:val="single"/>
        </w:rPr>
        <w:t>S</w:t>
      </w:r>
      <w:r w:rsidRPr="0022488C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1C225D">
        <w:rPr>
          <w:rFonts w:ascii="Times New Roman" w:hAnsi="Times New Roman"/>
          <w:b/>
          <w:sz w:val="24"/>
          <w:szCs w:val="24"/>
          <w:u w:val="single"/>
        </w:rPr>
        <w:t>R</w:t>
      </w:r>
      <w:r w:rsidR="00CD06EE" w:rsidRPr="0022488C">
        <w:rPr>
          <w:rFonts w:ascii="Times New Roman" w:hAnsi="Times New Roman"/>
          <w:u w:val="single"/>
        </w:rPr>
        <w:t xml:space="preserve"> </w:t>
      </w:r>
      <w:r w:rsidR="00CD06EE" w:rsidRPr="0022488C">
        <w:rPr>
          <w:rFonts w:ascii="Times New Roman" w:hAnsi="Times New Roman"/>
          <w:b/>
          <w:sz w:val="24"/>
          <w:szCs w:val="24"/>
          <w:u w:val="single"/>
        </w:rPr>
        <w:t>UNLOADING OF DEBRIS FROM SLAG POT INTO TRUCK</w:t>
      </w:r>
      <w:r w:rsidR="00BA078B" w:rsidRPr="0022488C">
        <w:rPr>
          <w:rFonts w:ascii="Times New Roman" w:hAnsi="Times New Roman"/>
          <w:b/>
          <w:sz w:val="24"/>
          <w:szCs w:val="24"/>
          <w:u w:val="single"/>
        </w:rPr>
        <w:t xml:space="preserve">   </w:t>
      </w:r>
    </w:p>
    <w:p w14:paraId="36C5A5AD" w14:textId="3CD45ED7" w:rsidR="0070550E" w:rsidRPr="0015004C" w:rsidRDefault="00BA078B" w:rsidP="00314A11">
      <w:pPr>
        <w:spacing w:line="240" w:lineRule="auto"/>
        <w:jc w:val="center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                               </w:t>
      </w:r>
      <w:r w:rsidR="00F7339F"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                                  </w:t>
      </w:r>
      <w:r w:rsidR="00BD6C5B"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</w:t>
      </w:r>
      <w:r w:rsidR="00F7339F"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       </w:t>
      </w:r>
    </w:p>
    <w:p w14:paraId="5771B48A" w14:textId="77777777" w:rsidR="00CD06EE" w:rsidRPr="0022488C" w:rsidRDefault="00396915" w:rsidP="00CD06E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488C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22488C">
        <w:rPr>
          <w:rFonts w:ascii="Times New Roman" w:hAnsi="Times New Roman"/>
          <w:b/>
          <w:sz w:val="24"/>
          <w:szCs w:val="24"/>
        </w:rPr>
        <w:t>:</w:t>
      </w:r>
      <w:r w:rsidR="001A1398" w:rsidRPr="0022488C">
        <w:rPr>
          <w:rFonts w:ascii="Times New Roman" w:hAnsi="Times New Roman"/>
          <w:b/>
          <w:sz w:val="24"/>
          <w:szCs w:val="24"/>
        </w:rPr>
        <w:t xml:space="preserve"> </w:t>
      </w:r>
      <w:r w:rsidR="00CD06EE" w:rsidRPr="0022488C">
        <w:rPr>
          <w:rFonts w:ascii="Times New Roman" w:hAnsi="Times New Roman"/>
          <w:color w:val="000000"/>
        </w:rPr>
        <w:t>PCM in charge/Pig shifting in charge</w:t>
      </w:r>
    </w:p>
    <w:p w14:paraId="4027F20B" w14:textId="77777777" w:rsidR="00CD06EE" w:rsidRPr="0022488C" w:rsidRDefault="00CD06EE" w:rsidP="00CD06EE">
      <w:pPr>
        <w:pStyle w:val="BodyText"/>
        <w:rPr>
          <w:rFonts w:ascii="Times New Roman" w:hAnsi="Times New Roman"/>
          <w:color w:val="000000"/>
        </w:rPr>
      </w:pPr>
    </w:p>
    <w:p w14:paraId="577D56A7" w14:textId="77777777" w:rsidR="00CD06EE" w:rsidRPr="0022488C" w:rsidRDefault="00CD06EE" w:rsidP="00CD06EE">
      <w:pPr>
        <w:pStyle w:val="BodyText"/>
        <w:outlineLvl w:val="0"/>
        <w:rPr>
          <w:rFonts w:ascii="Times New Roman" w:hAnsi="Times New Roman"/>
          <w:b/>
          <w:color w:val="000000"/>
        </w:rPr>
      </w:pPr>
      <w:r w:rsidRPr="0022488C">
        <w:rPr>
          <w:rFonts w:ascii="Times New Roman" w:hAnsi="Times New Roman"/>
          <w:b/>
          <w:color w:val="000000"/>
        </w:rPr>
        <w:t>Identified Hazards:</w:t>
      </w:r>
    </w:p>
    <w:p w14:paraId="7E722985" w14:textId="77777777" w:rsidR="00FC1E42" w:rsidRPr="00FC1E42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b/>
        </w:rPr>
      </w:pPr>
      <w:r w:rsidRPr="00FC1E42">
        <w:rPr>
          <w:rFonts w:ascii="Cambria" w:hAnsi="Cambria"/>
          <w:snapToGrid w:val="0"/>
        </w:rPr>
        <w:t>Contact with hot debris</w:t>
      </w:r>
    </w:p>
    <w:p w14:paraId="7CAFBFE2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rPr>
          <w:rFonts w:ascii="Cambria" w:hAnsi="Cambria"/>
        </w:rPr>
      </w:pPr>
      <w:r w:rsidRPr="0053439A">
        <w:rPr>
          <w:rFonts w:ascii="Cambria" w:hAnsi="Cambria"/>
        </w:rPr>
        <w:t xml:space="preserve">Contact with </w:t>
      </w:r>
      <w:proofErr w:type="gramStart"/>
      <w:r w:rsidRPr="0053439A">
        <w:rPr>
          <w:rFonts w:ascii="Cambria" w:hAnsi="Cambria"/>
        </w:rPr>
        <w:t>hot  hood</w:t>
      </w:r>
      <w:proofErr w:type="gramEnd"/>
      <w:r w:rsidRPr="0053439A">
        <w:rPr>
          <w:rFonts w:ascii="Cambria" w:hAnsi="Cambria"/>
        </w:rPr>
        <w:t xml:space="preserve"> causing burns</w:t>
      </w:r>
    </w:p>
    <w:p w14:paraId="7D6148F1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53439A">
        <w:rPr>
          <w:rFonts w:ascii="Cambria" w:hAnsi="Cambria"/>
          <w:snapToGrid w:val="0"/>
        </w:rPr>
        <w:t>Contact with dust &amp; fumes</w:t>
      </w:r>
    </w:p>
    <w:p w14:paraId="183851E5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53439A">
        <w:rPr>
          <w:rFonts w:ascii="Cambria" w:hAnsi="Cambria"/>
          <w:snapToGrid w:val="0"/>
        </w:rPr>
        <w:t xml:space="preserve">Fire </w:t>
      </w:r>
    </w:p>
    <w:p w14:paraId="43AA79E9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53439A">
        <w:rPr>
          <w:rFonts w:ascii="Cambria" w:hAnsi="Cambria"/>
        </w:rPr>
        <w:t>Electric shock</w:t>
      </w:r>
    </w:p>
    <w:p w14:paraId="7E13B090" w14:textId="77777777" w:rsidR="00FC1E42" w:rsidRPr="0053439A" w:rsidRDefault="00042D9E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Nonuse</w:t>
      </w:r>
      <w:r w:rsidR="00FC1E42" w:rsidRPr="0053439A">
        <w:rPr>
          <w:rFonts w:ascii="Cambria" w:hAnsi="Cambria"/>
          <w:snapToGrid w:val="0"/>
        </w:rPr>
        <w:t xml:space="preserve"> of PPE </w:t>
      </w:r>
    </w:p>
    <w:p w14:paraId="54698B1C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Improper house keeping</w:t>
      </w:r>
    </w:p>
    <w:p w14:paraId="700A8251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Inadequate local lighting</w:t>
      </w:r>
    </w:p>
    <w:p w14:paraId="5E3652C3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Injuries due to fall</w:t>
      </w:r>
    </w:p>
    <w:p w14:paraId="6511EE0F" w14:textId="77777777" w:rsidR="00FC1E42" w:rsidRPr="00FC1E42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FC1E42">
        <w:rPr>
          <w:rFonts w:ascii="Cambria" w:hAnsi="Cambria"/>
        </w:rPr>
        <w:t>Impact of crane</w:t>
      </w:r>
    </w:p>
    <w:p w14:paraId="7BE6B2E0" w14:textId="77777777" w:rsidR="00FC1E42" w:rsidRPr="00FC1E42" w:rsidRDefault="00042D9E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F</w:t>
      </w:r>
      <w:r w:rsidR="00FC1E42" w:rsidRPr="00FC1E42">
        <w:rPr>
          <w:rFonts w:ascii="Cambria" w:hAnsi="Cambria"/>
        </w:rPr>
        <w:t>all of slag pot</w:t>
      </w:r>
    </w:p>
    <w:p w14:paraId="5C693E20" w14:textId="77777777" w:rsidR="00CD06EE" w:rsidRPr="0022488C" w:rsidRDefault="00CD06EE" w:rsidP="00CD06EE">
      <w:pPr>
        <w:pStyle w:val="BodyText"/>
        <w:rPr>
          <w:rFonts w:ascii="Times New Roman" w:hAnsi="Times New Roman"/>
          <w:b/>
          <w:color w:val="000000"/>
        </w:rPr>
      </w:pPr>
    </w:p>
    <w:p w14:paraId="4C812A1D" w14:textId="77777777" w:rsidR="00CD06EE" w:rsidRPr="0022488C" w:rsidRDefault="00CD06EE" w:rsidP="00CD06EE">
      <w:pPr>
        <w:pStyle w:val="BodyText"/>
        <w:outlineLvl w:val="0"/>
        <w:rPr>
          <w:rFonts w:ascii="Times New Roman" w:hAnsi="Times New Roman"/>
          <w:b/>
          <w:color w:val="000000"/>
        </w:rPr>
      </w:pPr>
      <w:r w:rsidRPr="0022488C">
        <w:rPr>
          <w:rFonts w:ascii="Times New Roman" w:hAnsi="Times New Roman"/>
          <w:b/>
          <w:color w:val="000000"/>
        </w:rPr>
        <w:t>Significant Aspect:</w:t>
      </w:r>
    </w:p>
    <w:p w14:paraId="1239883C" w14:textId="77777777" w:rsidR="00CD06EE" w:rsidRPr="0022488C" w:rsidRDefault="00CD06EE" w:rsidP="00CD06EE">
      <w:pPr>
        <w:pStyle w:val="BodyText"/>
        <w:rPr>
          <w:rFonts w:ascii="Times New Roman" w:hAnsi="Times New Roman"/>
          <w:color w:val="000000"/>
        </w:rPr>
      </w:pPr>
      <w:r w:rsidRPr="0022488C">
        <w:rPr>
          <w:rFonts w:ascii="Times New Roman" w:hAnsi="Times New Roman"/>
          <w:color w:val="000000"/>
        </w:rPr>
        <w:t xml:space="preserve">1. Emission of graphite </w:t>
      </w:r>
    </w:p>
    <w:p w14:paraId="442C1647" w14:textId="77777777" w:rsidR="00CD06EE" w:rsidRPr="0022488C" w:rsidRDefault="00C44335" w:rsidP="00042D9E">
      <w:pPr>
        <w:pStyle w:val="BodyText"/>
        <w:jc w:val="both"/>
        <w:rPr>
          <w:rFonts w:ascii="Times New Roman" w:hAnsi="Times New Roman"/>
          <w:b/>
          <w:color w:val="000000"/>
        </w:rPr>
      </w:pPr>
      <w:r w:rsidRPr="0022488C">
        <w:rPr>
          <w:rFonts w:ascii="Times New Roman" w:hAnsi="Times New Roman"/>
          <w:b/>
          <w:color w:val="000000"/>
        </w:rPr>
        <w:t>PROCEDURE:</w:t>
      </w:r>
    </w:p>
    <w:p w14:paraId="6A5F6946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</w:rPr>
      </w:pPr>
      <w:r w:rsidRPr="0022488C">
        <w:rPr>
          <w:rFonts w:ascii="Times New Roman" w:hAnsi="Times New Roman"/>
          <w:b/>
          <w:color w:val="000000"/>
        </w:rPr>
        <w:t>1.</w:t>
      </w:r>
      <w:r w:rsidRPr="0022488C">
        <w:rPr>
          <w:rFonts w:ascii="Times New Roman" w:hAnsi="Times New Roman"/>
          <w:sz w:val="24"/>
        </w:rPr>
        <w:t xml:space="preserve"> Ensure that all personnel involved in the activity (Including contractor workmen) are trained in safe working procedures.)</w:t>
      </w:r>
    </w:p>
    <w:p w14:paraId="69568735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</w:rPr>
        <w:t xml:space="preserve">2. Personnel working in the area must wear safety goggle, safety helmet, safety shoes, ear </w:t>
      </w:r>
      <w:r w:rsidR="00C44335" w:rsidRPr="0022488C">
        <w:rPr>
          <w:rFonts w:ascii="Times New Roman" w:hAnsi="Times New Roman"/>
          <w:sz w:val="24"/>
        </w:rPr>
        <w:t>plugs, hand</w:t>
      </w:r>
      <w:r w:rsidRPr="0022488C">
        <w:rPr>
          <w:rFonts w:ascii="Times New Roman" w:hAnsi="Times New Roman"/>
          <w:sz w:val="24"/>
        </w:rPr>
        <w:t xml:space="preserve"> </w:t>
      </w:r>
      <w:r w:rsidR="00C44335" w:rsidRPr="0022488C">
        <w:rPr>
          <w:rFonts w:ascii="Times New Roman" w:hAnsi="Times New Roman"/>
          <w:sz w:val="24"/>
        </w:rPr>
        <w:t>gloves while</w:t>
      </w:r>
      <w:r w:rsidRPr="0022488C">
        <w:rPr>
          <w:rFonts w:ascii="Times New Roman" w:hAnsi="Times New Roman"/>
          <w:sz w:val="24"/>
          <w:szCs w:val="24"/>
        </w:rPr>
        <w:t xml:space="preserve"> working.</w:t>
      </w:r>
    </w:p>
    <w:p w14:paraId="378DE1DC" w14:textId="77777777" w:rsidR="00CD06EE" w:rsidRPr="00660A9D" w:rsidRDefault="00CD06EE" w:rsidP="00042D9E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3. Bag House in charge should ensure that slag pot shell temperature is below 100degree before unloading the same into truck</w:t>
      </w:r>
      <w:r w:rsidRPr="0053439A">
        <w:rPr>
          <w:rFonts w:ascii="Times New Roman" w:hAnsi="Times New Roman"/>
          <w:color w:val="00B0F0"/>
          <w:sz w:val="24"/>
          <w:szCs w:val="24"/>
        </w:rPr>
        <w:t>.</w:t>
      </w:r>
      <w:r w:rsidR="00963C19" w:rsidRPr="0053439A">
        <w:rPr>
          <w:rFonts w:ascii="Times New Roman" w:hAnsi="Times New Roman"/>
          <w:color w:val="00B0F0"/>
          <w:sz w:val="24"/>
          <w:szCs w:val="24"/>
        </w:rPr>
        <w:t xml:space="preserve"> </w:t>
      </w:r>
      <w:r w:rsidR="00963C19" w:rsidRPr="00660A9D">
        <w:rPr>
          <w:rFonts w:ascii="Times New Roman" w:hAnsi="Times New Roman"/>
          <w:color w:val="000000" w:themeColor="text1"/>
          <w:sz w:val="24"/>
          <w:szCs w:val="24"/>
        </w:rPr>
        <w:t>Cooling of the same to be done in such a way that temperature shock is avoided</w:t>
      </w:r>
      <w:r w:rsidR="00C44335" w:rsidRPr="00660A9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91E7416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 xml:space="preserve">4. Engage the 25t crane hook to slag pot side </w:t>
      </w:r>
      <w:proofErr w:type="spellStart"/>
      <w:r w:rsidRPr="0022488C">
        <w:rPr>
          <w:rFonts w:ascii="Times New Roman" w:hAnsi="Times New Roman"/>
          <w:sz w:val="24"/>
          <w:szCs w:val="24"/>
        </w:rPr>
        <w:t>trunion</w:t>
      </w:r>
      <w:proofErr w:type="spellEnd"/>
      <w:r w:rsidRPr="0022488C">
        <w:rPr>
          <w:rFonts w:ascii="Times New Roman" w:hAnsi="Times New Roman"/>
          <w:sz w:val="24"/>
          <w:szCs w:val="24"/>
        </w:rPr>
        <w:t xml:space="preserve"> and 12t hook to the bottom link chain and bring the slag pot in front of Bag House.</w:t>
      </w:r>
    </w:p>
    <w:p w14:paraId="00584E8E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 xml:space="preserve">5. Place the truck facing towards bag house put the stopper to truck </w:t>
      </w:r>
      <w:proofErr w:type="spellStart"/>
      <w:r w:rsidRPr="0022488C">
        <w:rPr>
          <w:rFonts w:ascii="Times New Roman" w:hAnsi="Times New Roman"/>
          <w:sz w:val="24"/>
          <w:szCs w:val="24"/>
        </w:rPr>
        <w:t>tyre</w:t>
      </w:r>
      <w:proofErr w:type="spellEnd"/>
      <w:r w:rsidRPr="0022488C">
        <w:rPr>
          <w:rFonts w:ascii="Times New Roman" w:hAnsi="Times New Roman"/>
          <w:sz w:val="24"/>
          <w:szCs w:val="24"/>
        </w:rPr>
        <w:t xml:space="preserve"> and driver should come out of truck.</w:t>
      </w:r>
    </w:p>
    <w:p w14:paraId="56CA59E7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6. Bag House staff should ensure that no one is nearby this area during dumping and crane operator should operate from safe distance.</w:t>
      </w:r>
    </w:p>
    <w:p w14:paraId="2BE7D53A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lastRenderedPageBreak/>
        <w:t>7. Lift the slag pot, position it above truck lift, slowly start unloading debris into truck.</w:t>
      </w:r>
    </w:p>
    <w:p w14:paraId="77EBDFEB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8. While dumping care to be taken by operator that slag pot should not rest on debris or truck lift.</w:t>
      </w:r>
    </w:p>
    <w:p w14:paraId="2EFA3003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9. In case the slag pot condition is weak/or has developed cracks, then slag pot dumping directly into the truck should be strictly prohibited.</w:t>
      </w:r>
    </w:p>
    <w:p w14:paraId="4F109D75" w14:textId="77777777" w:rsidR="004A525E" w:rsidRPr="0022488C" w:rsidRDefault="004A525E" w:rsidP="008876DC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34404F" w:rsidRPr="002C4F95" w14:paraId="00B10E8C" w14:textId="77777777" w:rsidTr="0093361C">
        <w:trPr>
          <w:trHeight w:val="316"/>
        </w:trPr>
        <w:tc>
          <w:tcPr>
            <w:tcW w:w="2802" w:type="dxa"/>
            <w:shd w:val="clear" w:color="auto" w:fill="auto"/>
          </w:tcPr>
          <w:p w14:paraId="70F60253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Prepared By: </w:t>
            </w:r>
          </w:p>
          <w:p w14:paraId="28C41AB2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0640F1EA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Reviewed &amp; Issued By: </w:t>
            </w:r>
          </w:p>
          <w:p w14:paraId="048D49EB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B5980C8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Approved By: </w:t>
            </w:r>
          </w:p>
          <w:p w14:paraId="73AE4C46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Pig Iron Division</w:t>
            </w:r>
          </w:p>
        </w:tc>
      </w:tr>
      <w:tr w:rsidR="0034404F" w:rsidRPr="002C4F95" w14:paraId="578373B2" w14:textId="77777777" w:rsidTr="0093361C">
        <w:trPr>
          <w:trHeight w:val="1227"/>
        </w:trPr>
        <w:tc>
          <w:tcPr>
            <w:tcW w:w="2802" w:type="dxa"/>
            <w:shd w:val="clear" w:color="auto" w:fill="auto"/>
          </w:tcPr>
          <w:p w14:paraId="2387C0BE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9F9EF20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4576325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</w:tr>
      <w:tr w:rsidR="0034404F" w:rsidRPr="002C4F95" w14:paraId="32B0AC65" w14:textId="77777777" w:rsidTr="0093361C">
        <w:trPr>
          <w:trHeight w:val="56"/>
        </w:trPr>
        <w:tc>
          <w:tcPr>
            <w:tcW w:w="2802" w:type="dxa"/>
            <w:shd w:val="clear" w:color="auto" w:fill="auto"/>
          </w:tcPr>
          <w:p w14:paraId="68FA4F73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65C6DC2C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18F96552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2949FB9F" w14:textId="5B5DEDDC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34404F" w14:paraId="6E8DE8CB" w14:textId="77777777" w:rsidTr="0093361C">
        <w:tc>
          <w:tcPr>
            <w:tcW w:w="9090" w:type="dxa"/>
            <w:gridSpan w:val="4"/>
          </w:tcPr>
          <w:p w14:paraId="443CE0EE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34404F" w14:paraId="22472B15" w14:textId="77777777" w:rsidTr="0093361C">
        <w:tc>
          <w:tcPr>
            <w:tcW w:w="2766" w:type="dxa"/>
          </w:tcPr>
          <w:p w14:paraId="5528A7E2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3BD77EC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6AE6502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4B65FA7B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34404F" w:rsidRPr="001A3E3D" w14:paraId="5E05AD62" w14:textId="77777777" w:rsidTr="0093361C">
        <w:tc>
          <w:tcPr>
            <w:tcW w:w="2766" w:type="dxa"/>
          </w:tcPr>
          <w:p w14:paraId="1F4C9BC6" w14:textId="77777777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900B7EC" w14:textId="05B7CFA4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</w:t>
            </w:r>
            <w:r w:rsidRPr="00CD06EE">
              <w:rPr>
                <w:rFonts w:ascii="Times New Roman" w:hAnsi="Times New Roman"/>
                <w:b/>
                <w:sz w:val="20"/>
              </w:rPr>
              <w:t>UNLOADING OF DEBRIS FROM SLAG POT INTO TRUCK</w:t>
            </w:r>
          </w:p>
        </w:tc>
        <w:tc>
          <w:tcPr>
            <w:tcW w:w="2190" w:type="dxa"/>
          </w:tcPr>
          <w:p w14:paraId="0B9CAD08" w14:textId="77777777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14A6CCA6" w14:textId="216806D9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34404F" w14:paraId="4ADE343B" w14:textId="77777777" w:rsidTr="0093361C">
        <w:tc>
          <w:tcPr>
            <w:tcW w:w="2766" w:type="dxa"/>
          </w:tcPr>
          <w:p w14:paraId="1AD96178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207CFC68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5EBE404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5975D2B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D7AE7FD" w14:textId="77777777" w:rsidR="0034404F" w:rsidRDefault="0034404F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6516F8A1" w14:textId="77777777" w:rsidR="00B31F0D" w:rsidRPr="0022488C" w:rsidRDefault="00B31F0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B31F0D" w:rsidRPr="0022488C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F845" w14:textId="77777777" w:rsidR="00C26696" w:rsidRDefault="00C26696" w:rsidP="0036287A">
      <w:pPr>
        <w:spacing w:after="0" w:line="240" w:lineRule="auto"/>
      </w:pPr>
      <w:r>
        <w:separator/>
      </w:r>
    </w:p>
  </w:endnote>
  <w:endnote w:type="continuationSeparator" w:id="0">
    <w:p w14:paraId="32827030" w14:textId="77777777" w:rsidR="00C26696" w:rsidRDefault="00C2669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AB59" w14:textId="610D6617" w:rsidR="00450E2A" w:rsidRDefault="0034404F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A12679B" wp14:editId="7568B53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4634a17a5e7dd5418dcb117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50A6A5" w14:textId="13057B73" w:rsidR="0034404F" w:rsidRPr="0034404F" w:rsidRDefault="0034404F" w:rsidP="0034404F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34404F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2679B" id="_x0000_t202" coordsize="21600,21600" o:spt="202" path="m,l,21600r21600,l21600,xe">
              <v:stroke joinstyle="miter"/>
              <v:path gradientshapeok="t" o:connecttype="rect"/>
            </v:shapetype>
            <v:shape id="MSIPCM74634a17a5e7dd5418dcb117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D50A6A5" w14:textId="13057B73" w:rsidR="0034404F" w:rsidRPr="0034404F" w:rsidRDefault="0034404F" w:rsidP="0034404F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34404F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CF09" w14:textId="77777777" w:rsidR="00C26696" w:rsidRDefault="00C26696" w:rsidP="0036287A">
      <w:pPr>
        <w:spacing w:after="0" w:line="240" w:lineRule="auto"/>
      </w:pPr>
      <w:r>
        <w:separator/>
      </w:r>
    </w:p>
  </w:footnote>
  <w:footnote w:type="continuationSeparator" w:id="0">
    <w:p w14:paraId="793AAA44" w14:textId="77777777" w:rsidR="00C26696" w:rsidRDefault="00C2669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5B9F28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81C71" w14:textId="6835FDE2" w:rsidR="00314A11" w:rsidRPr="001B4A42" w:rsidRDefault="00E444F3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A59C295" wp14:editId="608AB527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EB7DCB0" w14:textId="77777777" w:rsidR="00314A11" w:rsidRPr="001B4A42" w:rsidRDefault="00765F8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E9A2A4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B548D34" w14:textId="746C2F30" w:rsidR="00314A11" w:rsidRPr="002E7889" w:rsidRDefault="00765F82" w:rsidP="00CD06E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5C4634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D06EE">
            <w:rPr>
              <w:rFonts w:ascii="Times New Roman" w:hAnsi="Times New Roman"/>
              <w:b/>
            </w:rPr>
            <w:t>19D</w:t>
          </w:r>
        </w:p>
      </w:tc>
    </w:tr>
    <w:tr w:rsidR="00314A11" w:rsidRPr="001B4A42" w14:paraId="086A371F" w14:textId="77777777" w:rsidTr="00314A11">
      <w:trPr>
        <w:trHeight w:val="143"/>
      </w:trPr>
      <w:tc>
        <w:tcPr>
          <w:tcW w:w="1702" w:type="dxa"/>
          <w:vMerge/>
        </w:tcPr>
        <w:p w14:paraId="599B3C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372B14E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208C09F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4D271F3" w14:textId="4B7580C9" w:rsidR="00314A11" w:rsidRPr="00550080" w:rsidRDefault="00660A9D" w:rsidP="003D3092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35AF3907" w14:textId="77777777" w:rsidTr="00314A11">
      <w:trPr>
        <w:trHeight w:val="143"/>
      </w:trPr>
      <w:tc>
        <w:tcPr>
          <w:tcW w:w="1702" w:type="dxa"/>
          <w:vMerge/>
        </w:tcPr>
        <w:p w14:paraId="6DD14A7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121DB5F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D06EE" w:rsidRPr="00CD06EE">
            <w:rPr>
              <w:rFonts w:ascii="Times New Roman" w:hAnsi="Times New Roman"/>
              <w:b/>
              <w:sz w:val="20"/>
            </w:rPr>
            <w:t>UNLOADING OF DEBRIS FROM SLAG POT INTO TRUCK</w:t>
          </w:r>
        </w:p>
      </w:tc>
      <w:tc>
        <w:tcPr>
          <w:tcW w:w="1701" w:type="dxa"/>
        </w:tcPr>
        <w:p w14:paraId="5AE98AF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C856CE4" w14:textId="5C0782D0" w:rsidR="00314A11" w:rsidRPr="002E7889" w:rsidRDefault="00660A9D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4A93BEDB" w14:textId="77777777" w:rsidTr="00314A11">
      <w:trPr>
        <w:trHeight w:val="143"/>
      </w:trPr>
      <w:tc>
        <w:tcPr>
          <w:tcW w:w="1702" w:type="dxa"/>
          <w:vMerge/>
        </w:tcPr>
        <w:p w14:paraId="1E2B7EF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5B3614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DA8224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63717AA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524E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524E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10DB93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69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9111">
    <w:abstractNumId w:val="26"/>
  </w:num>
  <w:num w:numId="2" w16cid:durableId="50006437">
    <w:abstractNumId w:val="40"/>
  </w:num>
  <w:num w:numId="3" w16cid:durableId="1184054317">
    <w:abstractNumId w:val="33"/>
  </w:num>
  <w:num w:numId="4" w16cid:durableId="1147549869">
    <w:abstractNumId w:val="9"/>
  </w:num>
  <w:num w:numId="5" w16cid:durableId="75518999">
    <w:abstractNumId w:val="3"/>
  </w:num>
  <w:num w:numId="6" w16cid:durableId="768504047">
    <w:abstractNumId w:val="44"/>
  </w:num>
  <w:num w:numId="7" w16cid:durableId="2026591854">
    <w:abstractNumId w:val="38"/>
  </w:num>
  <w:num w:numId="8" w16cid:durableId="1079868996">
    <w:abstractNumId w:val="11"/>
  </w:num>
  <w:num w:numId="9" w16cid:durableId="405953481">
    <w:abstractNumId w:val="16"/>
  </w:num>
  <w:num w:numId="10" w16cid:durableId="761024271">
    <w:abstractNumId w:val="5"/>
  </w:num>
  <w:num w:numId="11" w16cid:durableId="931625743">
    <w:abstractNumId w:val="15"/>
  </w:num>
  <w:num w:numId="12" w16cid:durableId="205487756">
    <w:abstractNumId w:val="7"/>
  </w:num>
  <w:num w:numId="13" w16cid:durableId="1402798980">
    <w:abstractNumId w:val="31"/>
  </w:num>
  <w:num w:numId="14" w16cid:durableId="1879735247">
    <w:abstractNumId w:val="42"/>
  </w:num>
  <w:num w:numId="15" w16cid:durableId="1754742708">
    <w:abstractNumId w:val="17"/>
  </w:num>
  <w:num w:numId="16" w16cid:durableId="1392343164">
    <w:abstractNumId w:val="32"/>
  </w:num>
  <w:num w:numId="17" w16cid:durableId="1642953893">
    <w:abstractNumId w:val="1"/>
  </w:num>
  <w:num w:numId="18" w16cid:durableId="242838751">
    <w:abstractNumId w:val="41"/>
  </w:num>
  <w:num w:numId="19" w16cid:durableId="1847596653">
    <w:abstractNumId w:val="29"/>
  </w:num>
  <w:num w:numId="20" w16cid:durableId="226108949">
    <w:abstractNumId w:val="45"/>
  </w:num>
  <w:num w:numId="21" w16cid:durableId="2038507870">
    <w:abstractNumId w:val="35"/>
  </w:num>
  <w:num w:numId="22" w16cid:durableId="1126897016">
    <w:abstractNumId w:val="46"/>
  </w:num>
  <w:num w:numId="23" w16cid:durableId="1011681565">
    <w:abstractNumId w:val="4"/>
  </w:num>
  <w:num w:numId="24" w16cid:durableId="1459493156">
    <w:abstractNumId w:val="25"/>
  </w:num>
  <w:num w:numId="25" w16cid:durableId="1204516656">
    <w:abstractNumId w:val="8"/>
  </w:num>
  <w:num w:numId="26" w16cid:durableId="640310839">
    <w:abstractNumId w:val="23"/>
  </w:num>
  <w:num w:numId="27" w16cid:durableId="2082407755">
    <w:abstractNumId w:val="13"/>
  </w:num>
  <w:num w:numId="28" w16cid:durableId="294216906">
    <w:abstractNumId w:val="12"/>
  </w:num>
  <w:num w:numId="29" w16cid:durableId="1661812904">
    <w:abstractNumId w:val="24"/>
  </w:num>
  <w:num w:numId="30" w16cid:durableId="1483738090">
    <w:abstractNumId w:val="37"/>
  </w:num>
  <w:num w:numId="31" w16cid:durableId="1160077268">
    <w:abstractNumId w:val="0"/>
  </w:num>
  <w:num w:numId="32" w16cid:durableId="274560560">
    <w:abstractNumId w:val="22"/>
  </w:num>
  <w:num w:numId="33" w16cid:durableId="1575313745">
    <w:abstractNumId w:val="43"/>
  </w:num>
  <w:num w:numId="34" w16cid:durableId="413477210">
    <w:abstractNumId w:val="30"/>
  </w:num>
  <w:num w:numId="35" w16cid:durableId="7966033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12294303">
    <w:abstractNumId w:val="10"/>
  </w:num>
  <w:num w:numId="37" w16cid:durableId="1190753878">
    <w:abstractNumId w:val="27"/>
  </w:num>
  <w:num w:numId="38" w16cid:durableId="1285228896">
    <w:abstractNumId w:val="19"/>
  </w:num>
  <w:num w:numId="39" w16cid:durableId="1914702821">
    <w:abstractNumId w:val="36"/>
  </w:num>
  <w:num w:numId="40" w16cid:durableId="826439795">
    <w:abstractNumId w:val="20"/>
  </w:num>
  <w:num w:numId="41" w16cid:durableId="1367021531">
    <w:abstractNumId w:val="14"/>
  </w:num>
  <w:num w:numId="42" w16cid:durableId="2099401979">
    <w:abstractNumId w:val="18"/>
  </w:num>
  <w:num w:numId="43" w16cid:durableId="969432072">
    <w:abstractNumId w:val="39"/>
  </w:num>
  <w:num w:numId="44" w16cid:durableId="686758193">
    <w:abstractNumId w:val="28"/>
  </w:num>
  <w:num w:numId="45" w16cid:durableId="1848594695">
    <w:abstractNumId w:val="34"/>
  </w:num>
  <w:num w:numId="46" w16cid:durableId="1407263918">
    <w:abstractNumId w:val="2"/>
  </w:num>
  <w:num w:numId="47" w16cid:durableId="877816384">
    <w:abstractNumId w:val="6"/>
  </w:num>
  <w:num w:numId="48" w16cid:durableId="18984687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D9E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4EDE"/>
    <w:rsid w:val="00126E92"/>
    <w:rsid w:val="00135E34"/>
    <w:rsid w:val="00145919"/>
    <w:rsid w:val="0015004C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225D"/>
    <w:rsid w:val="001E025D"/>
    <w:rsid w:val="00212B0B"/>
    <w:rsid w:val="00213467"/>
    <w:rsid w:val="0022488C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404F"/>
    <w:rsid w:val="00345592"/>
    <w:rsid w:val="003508CE"/>
    <w:rsid w:val="003524EB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3092"/>
    <w:rsid w:val="003E1AF2"/>
    <w:rsid w:val="003F30BD"/>
    <w:rsid w:val="003F387F"/>
    <w:rsid w:val="003F7DB8"/>
    <w:rsid w:val="00421C5F"/>
    <w:rsid w:val="00425515"/>
    <w:rsid w:val="00446F1F"/>
    <w:rsid w:val="00450E2A"/>
    <w:rsid w:val="00470B9A"/>
    <w:rsid w:val="004A0851"/>
    <w:rsid w:val="004A3223"/>
    <w:rsid w:val="004A525E"/>
    <w:rsid w:val="004A6BDF"/>
    <w:rsid w:val="004B08DA"/>
    <w:rsid w:val="004B0E5D"/>
    <w:rsid w:val="004C4123"/>
    <w:rsid w:val="004D5737"/>
    <w:rsid w:val="004E2A68"/>
    <w:rsid w:val="004E33B4"/>
    <w:rsid w:val="004F1BCA"/>
    <w:rsid w:val="004F2A47"/>
    <w:rsid w:val="004F2DA1"/>
    <w:rsid w:val="0050223F"/>
    <w:rsid w:val="005112D9"/>
    <w:rsid w:val="00524E45"/>
    <w:rsid w:val="0053439A"/>
    <w:rsid w:val="00535C8B"/>
    <w:rsid w:val="005414A3"/>
    <w:rsid w:val="005458D3"/>
    <w:rsid w:val="00545971"/>
    <w:rsid w:val="00550080"/>
    <w:rsid w:val="0055046A"/>
    <w:rsid w:val="00552A9C"/>
    <w:rsid w:val="005570A0"/>
    <w:rsid w:val="00567CBF"/>
    <w:rsid w:val="005726CC"/>
    <w:rsid w:val="00574888"/>
    <w:rsid w:val="00583DF7"/>
    <w:rsid w:val="00586E33"/>
    <w:rsid w:val="005871FF"/>
    <w:rsid w:val="00587DC4"/>
    <w:rsid w:val="005A0852"/>
    <w:rsid w:val="005A1FB6"/>
    <w:rsid w:val="005C4234"/>
    <w:rsid w:val="005C4634"/>
    <w:rsid w:val="005D436D"/>
    <w:rsid w:val="005D59AB"/>
    <w:rsid w:val="005E1D4D"/>
    <w:rsid w:val="005E6E8C"/>
    <w:rsid w:val="005F1195"/>
    <w:rsid w:val="005F244F"/>
    <w:rsid w:val="005F5011"/>
    <w:rsid w:val="005F59F0"/>
    <w:rsid w:val="00611FB8"/>
    <w:rsid w:val="00632DAF"/>
    <w:rsid w:val="00636E54"/>
    <w:rsid w:val="0065439E"/>
    <w:rsid w:val="006545C9"/>
    <w:rsid w:val="006562AA"/>
    <w:rsid w:val="00656E3E"/>
    <w:rsid w:val="00660A9D"/>
    <w:rsid w:val="006655F1"/>
    <w:rsid w:val="00667DAD"/>
    <w:rsid w:val="00676577"/>
    <w:rsid w:val="00684AFE"/>
    <w:rsid w:val="006868A6"/>
    <w:rsid w:val="006A4AED"/>
    <w:rsid w:val="006A5A97"/>
    <w:rsid w:val="006B2F04"/>
    <w:rsid w:val="006C3D3D"/>
    <w:rsid w:val="006C5D70"/>
    <w:rsid w:val="006D0CA9"/>
    <w:rsid w:val="006D7CF2"/>
    <w:rsid w:val="006E64E5"/>
    <w:rsid w:val="006F3D6B"/>
    <w:rsid w:val="0070550E"/>
    <w:rsid w:val="0076462F"/>
    <w:rsid w:val="00764EC8"/>
    <w:rsid w:val="00765F82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01C6"/>
    <w:rsid w:val="008055C6"/>
    <w:rsid w:val="00817C7F"/>
    <w:rsid w:val="008301F6"/>
    <w:rsid w:val="00835BA2"/>
    <w:rsid w:val="00842F0E"/>
    <w:rsid w:val="00847F5A"/>
    <w:rsid w:val="00862B60"/>
    <w:rsid w:val="0087258E"/>
    <w:rsid w:val="00880116"/>
    <w:rsid w:val="00880722"/>
    <w:rsid w:val="00880EAB"/>
    <w:rsid w:val="008876DC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04732"/>
    <w:rsid w:val="00915013"/>
    <w:rsid w:val="009304D4"/>
    <w:rsid w:val="00934689"/>
    <w:rsid w:val="00935381"/>
    <w:rsid w:val="009359B4"/>
    <w:rsid w:val="00943C98"/>
    <w:rsid w:val="009532E4"/>
    <w:rsid w:val="00963C19"/>
    <w:rsid w:val="0096703D"/>
    <w:rsid w:val="00970FA4"/>
    <w:rsid w:val="00970FFB"/>
    <w:rsid w:val="00975C88"/>
    <w:rsid w:val="00980FC7"/>
    <w:rsid w:val="009846F0"/>
    <w:rsid w:val="009966C4"/>
    <w:rsid w:val="00996860"/>
    <w:rsid w:val="009B0725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39BE"/>
    <w:rsid w:val="00A45D18"/>
    <w:rsid w:val="00A506BA"/>
    <w:rsid w:val="00A51C84"/>
    <w:rsid w:val="00A5482D"/>
    <w:rsid w:val="00A60A96"/>
    <w:rsid w:val="00A66818"/>
    <w:rsid w:val="00A77874"/>
    <w:rsid w:val="00AA427F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31F0D"/>
    <w:rsid w:val="00B4491C"/>
    <w:rsid w:val="00B45C2E"/>
    <w:rsid w:val="00B70E63"/>
    <w:rsid w:val="00B80FF3"/>
    <w:rsid w:val="00B819B5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6696"/>
    <w:rsid w:val="00C41BE2"/>
    <w:rsid w:val="00C44335"/>
    <w:rsid w:val="00C5314A"/>
    <w:rsid w:val="00C56A1E"/>
    <w:rsid w:val="00C67B70"/>
    <w:rsid w:val="00C70B3F"/>
    <w:rsid w:val="00C82BBA"/>
    <w:rsid w:val="00C85826"/>
    <w:rsid w:val="00C877A8"/>
    <w:rsid w:val="00C90B17"/>
    <w:rsid w:val="00CA1F02"/>
    <w:rsid w:val="00CB0B9A"/>
    <w:rsid w:val="00CB4C75"/>
    <w:rsid w:val="00CD06EE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79F8"/>
    <w:rsid w:val="00D92675"/>
    <w:rsid w:val="00DA0EBD"/>
    <w:rsid w:val="00DC5201"/>
    <w:rsid w:val="00DC5863"/>
    <w:rsid w:val="00DD3AEE"/>
    <w:rsid w:val="00DD76B3"/>
    <w:rsid w:val="00DD7703"/>
    <w:rsid w:val="00E05952"/>
    <w:rsid w:val="00E13B2B"/>
    <w:rsid w:val="00E2148F"/>
    <w:rsid w:val="00E33B43"/>
    <w:rsid w:val="00E36E34"/>
    <w:rsid w:val="00E444F3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6C89"/>
    <w:rsid w:val="00ED7C07"/>
    <w:rsid w:val="00EE0FB6"/>
    <w:rsid w:val="00EE5082"/>
    <w:rsid w:val="00F04A74"/>
    <w:rsid w:val="00F124A7"/>
    <w:rsid w:val="00F14E37"/>
    <w:rsid w:val="00F2199F"/>
    <w:rsid w:val="00F23F5C"/>
    <w:rsid w:val="00F24EE3"/>
    <w:rsid w:val="00F45C75"/>
    <w:rsid w:val="00F5486C"/>
    <w:rsid w:val="00F63D3A"/>
    <w:rsid w:val="00F7339F"/>
    <w:rsid w:val="00F7567F"/>
    <w:rsid w:val="00F80D04"/>
    <w:rsid w:val="00F90E49"/>
    <w:rsid w:val="00FA0A8E"/>
    <w:rsid w:val="00FA664D"/>
    <w:rsid w:val="00FA69D7"/>
    <w:rsid w:val="00FA734D"/>
    <w:rsid w:val="00FC1E42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8DB96"/>
  <w15:docId w15:val="{8386CB88-BD0A-4E93-90C2-3D64EC1B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D06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06EE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06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06E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CD06E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00704-0A18-494D-8DD1-8FB3AF8AD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ED4CE-C2B1-4A37-95F3-C5DFF87317F3}"/>
</file>

<file path=customXml/itemProps3.xml><?xml version="1.0" encoding="utf-8"?>
<ds:datastoreItem xmlns:ds="http://schemas.openxmlformats.org/officeDocument/2006/customXml" ds:itemID="{73C85E2B-8D73-4B15-AF92-16AD6244A312}"/>
</file>

<file path=customXml/itemProps4.xml><?xml version="1.0" encoding="utf-8"?>
<ds:datastoreItem xmlns:ds="http://schemas.openxmlformats.org/officeDocument/2006/customXml" ds:itemID="{B5AAC266-3629-42E1-BC67-7502FB8E65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28</cp:revision>
  <cp:lastPrinted>2022-01-31T11:08:00Z</cp:lastPrinted>
  <dcterms:created xsi:type="dcterms:W3CDTF">2019-11-06T11:59:00Z</dcterms:created>
  <dcterms:modified xsi:type="dcterms:W3CDTF">2023-04-25T09:55:00Z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2022-09-05T03:07:09Z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e745110b-9279-48fa-87e2-924c0f5eae16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1279200</vt:r8>
  </property>
</Properties>
</file>