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32AA5" w14:textId="4FE76EB7" w:rsidR="0070550E" w:rsidRPr="00C12E47" w:rsidRDefault="00BD6C5B" w:rsidP="007C015C">
      <w:pPr>
        <w:spacing w:line="240" w:lineRule="auto"/>
        <w:jc w:val="center"/>
        <w:rPr>
          <w:rFonts w:ascii="Times New Roman" w:hAnsi="Times New Roman"/>
          <w:b/>
          <w:sz w:val="24"/>
          <w:szCs w:val="24"/>
          <w:u w:val="single"/>
        </w:rPr>
      </w:pPr>
      <w:r w:rsidRPr="00C12E47">
        <w:rPr>
          <w:rFonts w:ascii="Times New Roman" w:hAnsi="Times New Roman"/>
          <w:b/>
          <w:sz w:val="24"/>
          <w:szCs w:val="24"/>
          <w:u w:val="single"/>
        </w:rPr>
        <w:t xml:space="preserve">WORK </w:t>
      </w:r>
      <w:r w:rsidR="00673792" w:rsidRPr="00C12E47">
        <w:rPr>
          <w:rFonts w:ascii="Times New Roman" w:hAnsi="Times New Roman"/>
          <w:b/>
          <w:sz w:val="24"/>
          <w:szCs w:val="24"/>
          <w:u w:val="single"/>
        </w:rPr>
        <w:t>INSTRUCTIONS FOR</w:t>
      </w:r>
      <w:r w:rsidR="00CD647F">
        <w:rPr>
          <w:rFonts w:ascii="Times New Roman" w:hAnsi="Times New Roman"/>
          <w:b/>
          <w:sz w:val="24"/>
          <w:szCs w:val="24"/>
          <w:u w:val="single"/>
        </w:rPr>
        <w:t xml:space="preserve"> GEL </w:t>
      </w:r>
      <w:r w:rsidR="00673792" w:rsidRPr="00C12E47">
        <w:rPr>
          <w:rFonts w:ascii="Times New Roman" w:hAnsi="Times New Roman"/>
          <w:b/>
          <w:sz w:val="24"/>
          <w:szCs w:val="24"/>
          <w:u w:val="single"/>
        </w:rPr>
        <w:t>FLARE STACK</w:t>
      </w:r>
    </w:p>
    <w:p w14:paraId="7BD7EFA1" w14:textId="77777777" w:rsidR="00B1194B" w:rsidRPr="00C12E47" w:rsidRDefault="00B1194B" w:rsidP="00B1194B">
      <w:pPr>
        <w:rPr>
          <w:sz w:val="24"/>
        </w:rPr>
      </w:pPr>
      <w:r w:rsidRPr="00C12E47">
        <w:rPr>
          <w:b/>
          <w:sz w:val="24"/>
          <w:u w:val="single"/>
        </w:rPr>
        <w:t>Criteria:</w:t>
      </w:r>
      <w:r w:rsidRPr="00C12E47">
        <w:rPr>
          <w:b/>
          <w:sz w:val="24"/>
        </w:rPr>
        <w:t xml:space="preserve"> </w:t>
      </w:r>
      <w:r w:rsidRPr="00C12E47">
        <w:rPr>
          <w:sz w:val="24"/>
        </w:rPr>
        <w:t>Complete flaring of BF gas through flare stack.</w:t>
      </w:r>
    </w:p>
    <w:p w14:paraId="2610DEB6" w14:textId="77777777" w:rsidR="00B1194B" w:rsidRPr="00C12E47" w:rsidRDefault="00B1194B" w:rsidP="00B1194B">
      <w:pPr>
        <w:pStyle w:val="Heading1"/>
        <w:rPr>
          <w:color w:val="auto"/>
          <w:sz w:val="20"/>
        </w:rPr>
      </w:pPr>
      <w:r w:rsidRPr="00C12E47">
        <w:rPr>
          <w:color w:val="auto"/>
          <w:sz w:val="20"/>
        </w:rPr>
        <w:t xml:space="preserve">OVERALL RESPONSIBILITY: Shift in charge, Control room, Furnace </w:t>
      </w:r>
      <w:r w:rsidR="004F4077" w:rsidRPr="00C12E47">
        <w:rPr>
          <w:color w:val="auto"/>
          <w:sz w:val="20"/>
        </w:rPr>
        <w:t>in</w:t>
      </w:r>
      <w:r w:rsidRPr="00C12E47">
        <w:rPr>
          <w:color w:val="auto"/>
          <w:sz w:val="20"/>
        </w:rPr>
        <w:t xml:space="preserve"> Charge.</w:t>
      </w:r>
    </w:p>
    <w:p w14:paraId="703CC342" w14:textId="77777777" w:rsidR="00B1194B" w:rsidRPr="00C12E47" w:rsidRDefault="00B1194B" w:rsidP="00B1194B">
      <w:pPr>
        <w:pStyle w:val="WW-BodyText2"/>
        <w:spacing w:before="3" w:line="340" w:lineRule="atLeast"/>
        <w:ind w:left="360"/>
        <w:jc w:val="left"/>
        <w:rPr>
          <w:b/>
        </w:rPr>
      </w:pPr>
    </w:p>
    <w:p w14:paraId="661B9E54" w14:textId="77777777" w:rsidR="00B1194B" w:rsidRPr="00C12E47" w:rsidRDefault="00B1194B" w:rsidP="004F4077">
      <w:pPr>
        <w:pStyle w:val="WW-BodyText2"/>
        <w:spacing w:before="3" w:line="340" w:lineRule="atLeast"/>
        <w:ind w:left="360"/>
        <w:jc w:val="left"/>
        <w:rPr>
          <w:b/>
          <w:snapToGrid w:val="0"/>
        </w:rPr>
      </w:pPr>
      <w:r w:rsidRPr="00C12E47">
        <w:rPr>
          <w:b/>
        </w:rPr>
        <w:t>Identified Hazards:</w:t>
      </w:r>
      <w:r w:rsidRPr="00C12E47">
        <w:rPr>
          <w:b/>
          <w:snapToGrid w:val="0"/>
        </w:rPr>
        <w:t xml:space="preserve"> </w:t>
      </w:r>
    </w:p>
    <w:p w14:paraId="1319D9A5" w14:textId="77777777" w:rsidR="008518A1" w:rsidRPr="00D179EA" w:rsidRDefault="008518A1" w:rsidP="006F4040">
      <w:pPr>
        <w:pStyle w:val="BodyText2"/>
        <w:numPr>
          <w:ilvl w:val="0"/>
          <w:numId w:val="3"/>
        </w:numPr>
        <w:spacing w:after="0" w:line="340" w:lineRule="atLeast"/>
        <w:rPr>
          <w:rFonts w:ascii="Cambria" w:hAnsi="Cambria"/>
        </w:rPr>
      </w:pPr>
      <w:bookmarkStart w:id="0" w:name="_Hlk111713223"/>
      <w:r w:rsidRPr="00D179EA">
        <w:rPr>
          <w:rFonts w:ascii="Cambria" w:hAnsi="Cambria"/>
        </w:rPr>
        <w:t xml:space="preserve">BF Gas poisoning </w:t>
      </w:r>
    </w:p>
    <w:p w14:paraId="61BF39B9" w14:textId="77777777" w:rsidR="008518A1" w:rsidRPr="00D179EA" w:rsidRDefault="008518A1" w:rsidP="006F4040">
      <w:pPr>
        <w:pStyle w:val="BodyText2"/>
        <w:numPr>
          <w:ilvl w:val="0"/>
          <w:numId w:val="3"/>
        </w:numPr>
        <w:spacing w:after="0" w:line="340" w:lineRule="atLeast"/>
        <w:rPr>
          <w:rFonts w:ascii="Cambria" w:hAnsi="Cambria"/>
        </w:rPr>
      </w:pPr>
      <w:r w:rsidRPr="00D179EA">
        <w:rPr>
          <w:rFonts w:ascii="Cambria" w:hAnsi="Cambria"/>
        </w:rPr>
        <w:t>Fall of person causing injury</w:t>
      </w:r>
    </w:p>
    <w:p w14:paraId="0016638D" w14:textId="77777777" w:rsidR="008518A1" w:rsidRPr="00D179EA" w:rsidRDefault="008518A1" w:rsidP="006F4040">
      <w:pPr>
        <w:pStyle w:val="BodyText2"/>
        <w:numPr>
          <w:ilvl w:val="0"/>
          <w:numId w:val="3"/>
        </w:numPr>
        <w:spacing w:after="0" w:line="340" w:lineRule="atLeast"/>
        <w:rPr>
          <w:rFonts w:ascii="Cambria" w:hAnsi="Cambria"/>
        </w:rPr>
      </w:pPr>
      <w:r w:rsidRPr="00D179EA">
        <w:rPr>
          <w:rFonts w:ascii="Cambria" w:hAnsi="Cambria"/>
        </w:rPr>
        <w:t>Contact with hot surface causing burns</w:t>
      </w:r>
    </w:p>
    <w:p w14:paraId="75F5B691" w14:textId="77777777" w:rsidR="008518A1" w:rsidRPr="00D179EA" w:rsidRDefault="008518A1" w:rsidP="006F4040">
      <w:pPr>
        <w:pStyle w:val="WW-BodyText2"/>
        <w:numPr>
          <w:ilvl w:val="0"/>
          <w:numId w:val="3"/>
        </w:numPr>
        <w:tabs>
          <w:tab w:val="clear" w:pos="720"/>
        </w:tabs>
        <w:spacing w:before="3" w:line="340" w:lineRule="atLeast"/>
        <w:jc w:val="left"/>
        <w:rPr>
          <w:rFonts w:ascii="Cambria" w:hAnsi="Cambria"/>
          <w:snapToGrid w:val="0"/>
        </w:rPr>
      </w:pPr>
      <w:r w:rsidRPr="00F015BF">
        <w:rPr>
          <w:rFonts w:ascii="Cambria" w:hAnsi="Cambria"/>
          <w:snapToGrid w:val="0"/>
        </w:rPr>
        <w:t>Human Behavior -</w:t>
      </w:r>
      <w:r w:rsidRPr="00D179EA">
        <w:rPr>
          <w:rFonts w:ascii="Cambria" w:hAnsi="Cambria"/>
          <w:snapToGrid w:val="0"/>
        </w:rPr>
        <w:t xml:space="preserve">Nonuse of PPE </w:t>
      </w:r>
    </w:p>
    <w:p w14:paraId="6E69C82B" w14:textId="77777777" w:rsidR="008518A1" w:rsidRPr="00D179EA" w:rsidRDefault="008518A1" w:rsidP="006F4040">
      <w:pPr>
        <w:pStyle w:val="WW-BodyText2"/>
        <w:numPr>
          <w:ilvl w:val="0"/>
          <w:numId w:val="3"/>
        </w:numPr>
        <w:tabs>
          <w:tab w:val="clear" w:pos="720"/>
        </w:tabs>
        <w:spacing w:before="3" w:line="340" w:lineRule="atLeast"/>
        <w:jc w:val="left"/>
        <w:rPr>
          <w:rFonts w:ascii="Cambria" w:hAnsi="Cambria"/>
          <w:snapToGrid w:val="0"/>
        </w:rPr>
      </w:pPr>
      <w:r w:rsidRPr="00F015BF">
        <w:rPr>
          <w:rFonts w:ascii="Cambria" w:hAnsi="Cambria"/>
          <w:snapToGrid w:val="0"/>
        </w:rPr>
        <w:t>Human Behavior -</w:t>
      </w:r>
      <w:r w:rsidRPr="00D179EA">
        <w:rPr>
          <w:rFonts w:ascii="Cambria" w:hAnsi="Cambria"/>
          <w:snapToGrid w:val="0"/>
        </w:rPr>
        <w:t>Improper house keeping</w:t>
      </w:r>
    </w:p>
    <w:p w14:paraId="6B310C09" w14:textId="77777777" w:rsidR="008518A1" w:rsidRPr="00D179EA" w:rsidRDefault="008518A1" w:rsidP="006F4040">
      <w:pPr>
        <w:pStyle w:val="WW-BodyText2"/>
        <w:numPr>
          <w:ilvl w:val="0"/>
          <w:numId w:val="3"/>
        </w:numPr>
        <w:tabs>
          <w:tab w:val="clear" w:pos="720"/>
        </w:tabs>
        <w:spacing w:before="3" w:line="340" w:lineRule="atLeast"/>
        <w:jc w:val="left"/>
        <w:rPr>
          <w:rFonts w:ascii="Cambria" w:hAnsi="Cambria"/>
          <w:snapToGrid w:val="0"/>
        </w:rPr>
      </w:pPr>
      <w:r w:rsidRPr="00D179EA">
        <w:rPr>
          <w:rFonts w:ascii="Cambria" w:hAnsi="Cambria"/>
          <w:snapToGrid w:val="0"/>
        </w:rPr>
        <w:t>Inadequate local illumination</w:t>
      </w:r>
    </w:p>
    <w:p w14:paraId="53A79D32" w14:textId="77777777" w:rsidR="008518A1" w:rsidRPr="00D179EA" w:rsidRDefault="008518A1" w:rsidP="006F4040">
      <w:pPr>
        <w:pStyle w:val="WW-BodyText2"/>
        <w:numPr>
          <w:ilvl w:val="0"/>
          <w:numId w:val="3"/>
        </w:numPr>
        <w:tabs>
          <w:tab w:val="clear" w:pos="720"/>
        </w:tabs>
        <w:spacing w:before="3" w:line="340" w:lineRule="atLeast"/>
        <w:jc w:val="left"/>
        <w:rPr>
          <w:rFonts w:ascii="Cambria" w:hAnsi="Cambria"/>
          <w:snapToGrid w:val="0"/>
        </w:rPr>
      </w:pPr>
      <w:r w:rsidRPr="00D179EA">
        <w:rPr>
          <w:rFonts w:ascii="Cambria" w:hAnsi="Cambria"/>
          <w:snapToGrid w:val="0"/>
        </w:rPr>
        <w:t>Breaking of flare stack water seal without the knowledge that people were working on top.</w:t>
      </w:r>
    </w:p>
    <w:p w14:paraId="60465E9B" w14:textId="77777777" w:rsidR="008518A1" w:rsidRPr="00D179EA" w:rsidRDefault="008518A1" w:rsidP="006F4040">
      <w:pPr>
        <w:pStyle w:val="WW-BodyText2"/>
        <w:numPr>
          <w:ilvl w:val="0"/>
          <w:numId w:val="3"/>
        </w:numPr>
        <w:tabs>
          <w:tab w:val="clear" w:pos="720"/>
        </w:tabs>
        <w:spacing w:before="3" w:line="340" w:lineRule="atLeast"/>
        <w:jc w:val="left"/>
        <w:rPr>
          <w:rFonts w:ascii="Cambria" w:hAnsi="Cambria"/>
          <w:snapToGrid w:val="0"/>
        </w:rPr>
      </w:pPr>
      <w:r w:rsidRPr="00F015BF">
        <w:rPr>
          <w:rFonts w:ascii="Cambria" w:hAnsi="Cambria"/>
          <w:snapToGrid w:val="0"/>
        </w:rPr>
        <w:t>Human Behavior -</w:t>
      </w:r>
      <w:r w:rsidRPr="00D179EA">
        <w:rPr>
          <w:rFonts w:ascii="Cambria" w:hAnsi="Cambria"/>
          <w:snapToGrid w:val="0"/>
        </w:rPr>
        <w:t>Not following work permit procedure.</w:t>
      </w:r>
    </w:p>
    <w:p w14:paraId="06A8392D" w14:textId="77777777" w:rsidR="008518A1" w:rsidRPr="00D179EA" w:rsidRDefault="008518A1" w:rsidP="006F4040">
      <w:pPr>
        <w:pStyle w:val="WW-BodyText2"/>
        <w:numPr>
          <w:ilvl w:val="0"/>
          <w:numId w:val="3"/>
        </w:numPr>
        <w:tabs>
          <w:tab w:val="clear" w:pos="720"/>
        </w:tabs>
        <w:spacing w:before="3" w:line="340" w:lineRule="atLeast"/>
        <w:jc w:val="left"/>
        <w:rPr>
          <w:rFonts w:ascii="Cambria" w:hAnsi="Cambria"/>
          <w:snapToGrid w:val="0"/>
        </w:rPr>
      </w:pPr>
      <w:r w:rsidRPr="00D179EA">
        <w:rPr>
          <w:rFonts w:ascii="Cambria" w:hAnsi="Cambria"/>
          <w:snapToGrid w:val="0"/>
        </w:rPr>
        <w:t>Declaring shutdown without water sealing all the valve of the line</w:t>
      </w:r>
    </w:p>
    <w:p w14:paraId="7EA63727" w14:textId="77777777" w:rsidR="008518A1" w:rsidRPr="00D179EA" w:rsidRDefault="008518A1" w:rsidP="006F4040">
      <w:pPr>
        <w:pStyle w:val="WW-BodyText2"/>
        <w:numPr>
          <w:ilvl w:val="0"/>
          <w:numId w:val="3"/>
        </w:numPr>
        <w:tabs>
          <w:tab w:val="clear" w:pos="720"/>
        </w:tabs>
        <w:spacing w:before="3" w:line="340" w:lineRule="atLeast"/>
        <w:jc w:val="left"/>
        <w:rPr>
          <w:rFonts w:ascii="Cambria" w:hAnsi="Cambria"/>
          <w:snapToGrid w:val="0"/>
        </w:rPr>
      </w:pPr>
      <w:r w:rsidRPr="00D179EA">
        <w:rPr>
          <w:rFonts w:ascii="Cambria" w:hAnsi="Cambria"/>
          <w:snapToGrid w:val="0"/>
        </w:rPr>
        <w:t>Flare stacks flame failure leading to gas presence in plant area.</w:t>
      </w:r>
    </w:p>
    <w:p w14:paraId="499EE222" w14:textId="77777777" w:rsidR="008518A1" w:rsidRPr="00D179EA" w:rsidRDefault="008518A1" w:rsidP="006F4040">
      <w:pPr>
        <w:pStyle w:val="WW-BodyText2"/>
        <w:numPr>
          <w:ilvl w:val="0"/>
          <w:numId w:val="3"/>
        </w:numPr>
        <w:tabs>
          <w:tab w:val="clear" w:pos="720"/>
        </w:tabs>
        <w:spacing w:before="3" w:line="340" w:lineRule="atLeast"/>
        <w:jc w:val="left"/>
        <w:rPr>
          <w:rFonts w:ascii="Cambria" w:hAnsi="Cambria"/>
          <w:snapToGrid w:val="0"/>
        </w:rPr>
      </w:pPr>
      <w:r w:rsidRPr="00D179EA">
        <w:rPr>
          <w:rFonts w:ascii="Cambria" w:hAnsi="Cambria"/>
        </w:rPr>
        <w:t>LPG leakage</w:t>
      </w:r>
    </w:p>
    <w:p w14:paraId="6F55FBB4" w14:textId="77777777" w:rsidR="008518A1" w:rsidRPr="00D179EA" w:rsidRDefault="008518A1" w:rsidP="006F4040">
      <w:pPr>
        <w:pStyle w:val="WW-BodyText2"/>
        <w:numPr>
          <w:ilvl w:val="0"/>
          <w:numId w:val="3"/>
        </w:numPr>
        <w:spacing w:before="3" w:line="340" w:lineRule="atLeast"/>
        <w:jc w:val="left"/>
        <w:rPr>
          <w:rFonts w:ascii="Cambria" w:hAnsi="Cambria"/>
          <w:snapToGrid w:val="0"/>
        </w:rPr>
      </w:pPr>
      <w:r w:rsidRPr="00D179EA">
        <w:rPr>
          <w:rFonts w:ascii="Cambria" w:hAnsi="Cambria"/>
          <w:snapToGrid w:val="0"/>
        </w:rPr>
        <w:t>Slipping from monkey ladder while climbing</w:t>
      </w:r>
    </w:p>
    <w:bookmarkEnd w:id="0"/>
    <w:p w14:paraId="0A1B3A17" w14:textId="77777777" w:rsidR="00B1194B" w:rsidRPr="00C12E47" w:rsidRDefault="00B1194B" w:rsidP="008518A1">
      <w:pPr>
        <w:pStyle w:val="Footer"/>
      </w:pPr>
    </w:p>
    <w:p w14:paraId="5190368F" w14:textId="77777777" w:rsidR="00B1194B" w:rsidRPr="00C12E47" w:rsidRDefault="00B1194B" w:rsidP="00B1194B">
      <w:r w:rsidRPr="00C12E47">
        <w:rPr>
          <w:b/>
          <w:sz w:val="24"/>
        </w:rPr>
        <w:t>Significant Aspect</w:t>
      </w:r>
      <w:r w:rsidRPr="00C12E47">
        <w:t xml:space="preserve">: </w:t>
      </w:r>
    </w:p>
    <w:p w14:paraId="2489DA40" w14:textId="77777777" w:rsidR="00B1194B" w:rsidRPr="00C12E47" w:rsidRDefault="00B1194B" w:rsidP="006F4040">
      <w:pPr>
        <w:numPr>
          <w:ilvl w:val="0"/>
          <w:numId w:val="1"/>
        </w:numPr>
        <w:tabs>
          <w:tab w:val="clear" w:pos="360"/>
          <w:tab w:val="num" w:pos="720"/>
        </w:tabs>
        <w:spacing w:after="0" w:line="240" w:lineRule="auto"/>
        <w:ind w:left="720"/>
        <w:rPr>
          <w:sz w:val="24"/>
        </w:rPr>
      </w:pPr>
      <w:bookmarkStart w:id="1" w:name="_Hlk112524893"/>
      <w:r w:rsidRPr="00C12E47">
        <w:rPr>
          <w:sz w:val="24"/>
        </w:rPr>
        <w:t>Usage of LPG.</w:t>
      </w:r>
    </w:p>
    <w:p w14:paraId="57869BF8" w14:textId="71E0C4B1" w:rsidR="00B1194B" w:rsidRPr="00856C9F" w:rsidRDefault="00856C9F" w:rsidP="006F4040">
      <w:pPr>
        <w:numPr>
          <w:ilvl w:val="0"/>
          <w:numId w:val="1"/>
        </w:numPr>
        <w:tabs>
          <w:tab w:val="clear" w:pos="360"/>
          <w:tab w:val="num" w:pos="720"/>
        </w:tabs>
        <w:spacing w:after="0" w:line="240" w:lineRule="auto"/>
        <w:ind w:left="720"/>
      </w:pPr>
      <w:r>
        <w:rPr>
          <w:sz w:val="24"/>
        </w:rPr>
        <w:t>Release of BF gas without flaring</w:t>
      </w:r>
    </w:p>
    <w:p w14:paraId="74D9C5F2" w14:textId="58F4116F" w:rsidR="00856C9F" w:rsidRPr="00856C9F" w:rsidRDefault="00856C9F" w:rsidP="006F4040">
      <w:pPr>
        <w:numPr>
          <w:ilvl w:val="0"/>
          <w:numId w:val="1"/>
        </w:numPr>
        <w:tabs>
          <w:tab w:val="clear" w:pos="360"/>
          <w:tab w:val="num" w:pos="720"/>
        </w:tabs>
        <w:spacing w:after="0" w:line="240" w:lineRule="auto"/>
        <w:ind w:left="720"/>
      </w:pPr>
      <w:r>
        <w:rPr>
          <w:sz w:val="24"/>
        </w:rPr>
        <w:t>Flue gas generation</w:t>
      </w:r>
    </w:p>
    <w:p w14:paraId="264DA50B" w14:textId="3AE5B734" w:rsidR="00856C9F" w:rsidRPr="00856C9F" w:rsidRDefault="00856C9F" w:rsidP="006F4040">
      <w:pPr>
        <w:numPr>
          <w:ilvl w:val="0"/>
          <w:numId w:val="1"/>
        </w:numPr>
        <w:tabs>
          <w:tab w:val="clear" w:pos="360"/>
          <w:tab w:val="num" w:pos="720"/>
        </w:tabs>
        <w:spacing w:after="0" w:line="240" w:lineRule="auto"/>
        <w:ind w:left="720"/>
      </w:pPr>
      <w:r>
        <w:rPr>
          <w:sz w:val="24"/>
        </w:rPr>
        <w:t>Use of electrical energy</w:t>
      </w:r>
    </w:p>
    <w:bookmarkEnd w:id="1"/>
    <w:p w14:paraId="19B21697" w14:textId="77777777" w:rsidR="00856C9F" w:rsidRPr="00C12E47" w:rsidRDefault="00856C9F" w:rsidP="00856C9F">
      <w:pPr>
        <w:spacing w:after="0" w:line="240" w:lineRule="auto"/>
        <w:ind w:left="720"/>
      </w:pPr>
    </w:p>
    <w:p w14:paraId="621A6750" w14:textId="77777777" w:rsidR="00B1194B" w:rsidRPr="00C12E47" w:rsidRDefault="00B1194B" w:rsidP="00B1194B"/>
    <w:p w14:paraId="29FA4952" w14:textId="77777777" w:rsidR="00B1194B" w:rsidRPr="00C12E47" w:rsidRDefault="00B1194B" w:rsidP="00B1194B">
      <w:pPr>
        <w:pStyle w:val="WW-BodyText2"/>
        <w:spacing w:before="3" w:line="340" w:lineRule="atLeast"/>
        <w:ind w:left="360"/>
        <w:jc w:val="left"/>
      </w:pPr>
      <w:r w:rsidRPr="00C12E47">
        <w:rPr>
          <w:b/>
          <w:sz w:val="32"/>
        </w:rPr>
        <w:t>Introduction</w:t>
      </w:r>
      <w:r w:rsidRPr="00C12E47">
        <w:t>:</w:t>
      </w:r>
    </w:p>
    <w:p w14:paraId="01DB9FCA" w14:textId="77777777" w:rsidR="00B1194B" w:rsidRPr="00C12E47" w:rsidRDefault="00B1194B" w:rsidP="00B1194B">
      <w:pPr>
        <w:pStyle w:val="WW-BodyText2"/>
        <w:spacing w:before="3" w:line="340" w:lineRule="atLeast"/>
        <w:ind w:left="360"/>
        <w:jc w:val="left"/>
      </w:pPr>
    </w:p>
    <w:p w14:paraId="618DC96B" w14:textId="77777777" w:rsidR="00B1194B" w:rsidRPr="00C12E47" w:rsidRDefault="00B1194B" w:rsidP="004F4077">
      <w:pPr>
        <w:pStyle w:val="WW-BodyText2"/>
        <w:spacing w:before="3" w:line="340" w:lineRule="atLeast"/>
        <w:ind w:left="360"/>
      </w:pPr>
      <w:r w:rsidRPr="00C12E47">
        <w:t xml:space="preserve">Ignition Burner is used on Flare stack for burning the Excess BFG gas which is generated in blast furnace. Burner consists of Air, BFG &amp; LPG line connection and Ignition electrode for generating Spark. Combustion takes place inside the burner by adjusting Air to Gas ratio and with spark. </w:t>
      </w:r>
    </w:p>
    <w:p w14:paraId="17750131" w14:textId="0A3F5EE9" w:rsidR="00B1194B" w:rsidRPr="00C12E47" w:rsidRDefault="00B1194B" w:rsidP="004F4077">
      <w:pPr>
        <w:pStyle w:val="WW-BodyText2"/>
        <w:spacing w:before="3" w:line="340" w:lineRule="atLeast"/>
        <w:ind w:left="360"/>
      </w:pPr>
      <w:r w:rsidRPr="00C12E47">
        <w:t xml:space="preserve">Electrical circuit is given for giving spark for 10sec due to this spark burner is fired and flame is </w:t>
      </w:r>
      <w:r w:rsidR="005E4A99" w:rsidRPr="00C12E47">
        <w:t>observed,</w:t>
      </w:r>
      <w:r w:rsidRPr="00C12E47">
        <w:t xml:space="preserve"> and this flame helps in burning the excess BFG gas which is venting out from the Flare Stack chimney. To measure flame temperature inside the burner, thermocouple is installed. Normally when the burner is not fired the Bur</w:t>
      </w:r>
      <w:r w:rsidR="004F4077">
        <w:t>ner temp will show around 30</w:t>
      </w:r>
      <w:r w:rsidR="004F4077">
        <w:rPr>
          <w:rFonts w:ascii="Calibri" w:hAnsi="Calibri" w:cs="Calibri"/>
        </w:rPr>
        <w:t>°</w:t>
      </w:r>
      <w:r w:rsidRPr="00C12E47">
        <w:t xml:space="preserve">C but when the burner is fired the burner </w:t>
      </w:r>
      <w:r w:rsidR="004F4077">
        <w:t>temp increases to around 500</w:t>
      </w:r>
      <w:r w:rsidR="004F4077">
        <w:rPr>
          <w:rFonts w:ascii="Calibri" w:hAnsi="Calibri" w:cs="Calibri"/>
        </w:rPr>
        <w:t>°</w:t>
      </w:r>
      <w:r w:rsidR="004F4077">
        <w:t xml:space="preserve">C to </w:t>
      </w:r>
      <w:r w:rsidR="004F4077">
        <w:lastRenderedPageBreak/>
        <w:t>550</w:t>
      </w:r>
      <w:r w:rsidR="004F4077">
        <w:rPr>
          <w:rFonts w:ascii="Calibri" w:hAnsi="Calibri" w:cs="Calibri"/>
        </w:rPr>
        <w:t>°</w:t>
      </w:r>
      <w:r w:rsidRPr="00C12E47">
        <w:t xml:space="preserve">C. Thermocouples are also installed at the top of flare stack to measure flame temperature of </w:t>
      </w:r>
      <w:r w:rsidR="005E4A99" w:rsidRPr="00C12E47">
        <w:t>burnt-out</w:t>
      </w:r>
      <w:r w:rsidRPr="00C12E47">
        <w:t xml:space="preserve"> gases.</w:t>
      </w:r>
    </w:p>
    <w:p w14:paraId="7EBB6DD1" w14:textId="77777777" w:rsidR="00FA664D" w:rsidRPr="00C12E47" w:rsidRDefault="00FA664D" w:rsidP="004F4077">
      <w:pPr>
        <w:pStyle w:val="ListParagraph"/>
        <w:tabs>
          <w:tab w:val="left" w:pos="567"/>
        </w:tabs>
        <w:spacing w:line="240" w:lineRule="auto"/>
        <w:ind w:left="567" w:hanging="567"/>
        <w:jc w:val="both"/>
        <w:rPr>
          <w:rFonts w:ascii="Times New Roman" w:hAnsi="Times New Roman"/>
          <w:b/>
          <w:sz w:val="24"/>
          <w:szCs w:val="24"/>
        </w:rPr>
      </w:pPr>
    </w:p>
    <w:p w14:paraId="7770F3E4" w14:textId="77777777" w:rsidR="00B1194B" w:rsidRPr="00C12E47" w:rsidRDefault="00B1194B" w:rsidP="00B1194B">
      <w:pPr>
        <w:pStyle w:val="WW-BodyText2"/>
        <w:spacing w:before="3" w:line="340" w:lineRule="atLeast"/>
        <w:ind w:left="360"/>
        <w:jc w:val="left"/>
        <w:rPr>
          <w:b/>
          <w:sz w:val="28"/>
        </w:rPr>
      </w:pPr>
      <w:r w:rsidRPr="00C12E47">
        <w:rPr>
          <w:b/>
          <w:sz w:val="28"/>
        </w:rPr>
        <w:t>Procedure for firing burner:</w:t>
      </w:r>
    </w:p>
    <w:p w14:paraId="43497387" w14:textId="77777777" w:rsidR="00B1194B" w:rsidRPr="00C12E47" w:rsidRDefault="00B1194B" w:rsidP="00B1194B">
      <w:pPr>
        <w:pStyle w:val="WW-BodyText2"/>
        <w:spacing w:before="3" w:line="340" w:lineRule="atLeast"/>
        <w:ind w:left="360"/>
        <w:jc w:val="left"/>
        <w:rPr>
          <w:b/>
          <w:sz w:val="28"/>
        </w:rPr>
      </w:pPr>
    </w:p>
    <w:p w14:paraId="73E1EC10" w14:textId="0382A4BB" w:rsidR="008A26AB" w:rsidRPr="008A26AB" w:rsidRDefault="008A26AB" w:rsidP="006F4040">
      <w:pPr>
        <w:pStyle w:val="NormalWeb"/>
        <w:numPr>
          <w:ilvl w:val="0"/>
          <w:numId w:val="2"/>
        </w:numPr>
        <w:jc w:val="both"/>
        <w:rPr>
          <w:lang w:val="en-IN"/>
        </w:rPr>
      </w:pPr>
      <w:r w:rsidRPr="008A26AB">
        <w:rPr>
          <w:color w:val="000000"/>
          <w:lang w:val="en-IN"/>
        </w:rPr>
        <w:t xml:space="preserve">Total 4 </w:t>
      </w:r>
      <w:r w:rsidR="005E4A99" w:rsidRPr="008A26AB">
        <w:rPr>
          <w:color w:val="000000"/>
          <w:lang w:val="en-IN"/>
        </w:rPr>
        <w:t>nos</w:t>
      </w:r>
      <w:r w:rsidRPr="008A26AB">
        <w:rPr>
          <w:color w:val="000000"/>
          <w:lang w:val="en-IN"/>
        </w:rPr>
        <w:t xml:space="preserve"> of LPG burners are available with Igniter and thermocouple</w:t>
      </w:r>
    </w:p>
    <w:p w14:paraId="3D2A22D7" w14:textId="77777777" w:rsidR="00B1194B" w:rsidRPr="008A26AB" w:rsidRDefault="00B1194B" w:rsidP="004F4077">
      <w:pPr>
        <w:pStyle w:val="WW-BodyText2"/>
        <w:spacing w:before="3" w:line="340" w:lineRule="atLeast"/>
        <w:ind w:left="720"/>
        <w:rPr>
          <w:szCs w:val="24"/>
        </w:rPr>
      </w:pPr>
    </w:p>
    <w:p w14:paraId="148763DB" w14:textId="77777777" w:rsidR="00B1194B" w:rsidRPr="008A26AB" w:rsidRDefault="00B1194B" w:rsidP="004F4077">
      <w:pPr>
        <w:pStyle w:val="WW-BodyText2"/>
        <w:spacing w:before="3" w:line="340" w:lineRule="atLeast"/>
        <w:ind w:left="720"/>
        <w:rPr>
          <w:szCs w:val="24"/>
        </w:rPr>
      </w:pPr>
    </w:p>
    <w:p w14:paraId="290E828E" w14:textId="77777777" w:rsidR="00B1194B" w:rsidRPr="008A26AB" w:rsidRDefault="00B1194B" w:rsidP="004F4077">
      <w:pPr>
        <w:pStyle w:val="WW-BodyText2"/>
        <w:spacing w:before="3" w:line="340" w:lineRule="atLeast"/>
        <w:ind w:left="720"/>
        <w:rPr>
          <w:szCs w:val="24"/>
        </w:rPr>
      </w:pPr>
    </w:p>
    <w:p w14:paraId="2CB34BB1" w14:textId="77777777" w:rsidR="00B1194B" w:rsidRPr="008A26AB" w:rsidRDefault="008A26AB" w:rsidP="004F4077">
      <w:pPr>
        <w:pStyle w:val="ListParagraph"/>
        <w:tabs>
          <w:tab w:val="left" w:pos="567"/>
        </w:tabs>
        <w:spacing w:line="240" w:lineRule="auto"/>
        <w:ind w:left="567" w:hanging="567"/>
        <w:jc w:val="both"/>
        <w:rPr>
          <w:rFonts w:ascii="Times New Roman" w:hAnsi="Times New Roman"/>
          <w:b/>
          <w:sz w:val="24"/>
          <w:szCs w:val="24"/>
        </w:rPr>
      </w:pPr>
      <w:r w:rsidRPr="008A26AB">
        <w:rPr>
          <w:rFonts w:ascii="Times New Roman" w:hAnsi="Times New Roman"/>
          <w:noProof/>
          <w:color w:val="000000"/>
          <w:sz w:val="24"/>
          <w:szCs w:val="24"/>
        </w:rPr>
        <w:drawing>
          <wp:inline distT="0" distB="0" distL="0" distR="0" wp14:anchorId="131303BC" wp14:editId="5B8305C2">
            <wp:extent cx="5926455" cy="4255135"/>
            <wp:effectExtent l="0" t="0" r="0" b="0"/>
            <wp:docPr id="2" name="Picture 2" descr="cid:32d20d94-8b3c-4b75-b290-1a034d986c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2d20d94-8b3c-4b75-b290-1a034d986c0e"/>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26455" cy="4255135"/>
                    </a:xfrm>
                    <a:prstGeom prst="rect">
                      <a:avLst/>
                    </a:prstGeom>
                    <a:noFill/>
                    <a:ln>
                      <a:noFill/>
                    </a:ln>
                  </pic:spPr>
                </pic:pic>
              </a:graphicData>
            </a:graphic>
          </wp:inline>
        </w:drawing>
      </w:r>
    </w:p>
    <w:p w14:paraId="756B916D" w14:textId="77777777" w:rsidR="00B1194B" w:rsidRPr="008A26AB" w:rsidRDefault="00B1194B" w:rsidP="004F4077">
      <w:pPr>
        <w:pStyle w:val="ListParagraph"/>
        <w:tabs>
          <w:tab w:val="left" w:pos="567"/>
        </w:tabs>
        <w:spacing w:line="240" w:lineRule="auto"/>
        <w:ind w:left="567" w:hanging="567"/>
        <w:jc w:val="both"/>
        <w:rPr>
          <w:rFonts w:ascii="Times New Roman" w:hAnsi="Times New Roman"/>
          <w:b/>
          <w:sz w:val="24"/>
          <w:szCs w:val="24"/>
        </w:rPr>
      </w:pPr>
    </w:p>
    <w:p w14:paraId="3AB6F16B" w14:textId="77777777" w:rsidR="00B1194B" w:rsidRPr="008A26AB" w:rsidRDefault="00B1194B" w:rsidP="004F4077">
      <w:pPr>
        <w:pStyle w:val="WW-BodyText2"/>
        <w:spacing w:before="3" w:line="340" w:lineRule="atLeast"/>
        <w:ind w:left="720"/>
        <w:rPr>
          <w:szCs w:val="24"/>
        </w:rPr>
      </w:pPr>
    </w:p>
    <w:p w14:paraId="1758623A" w14:textId="77777777" w:rsidR="008A26AB" w:rsidRPr="008A26AB" w:rsidRDefault="008A26AB" w:rsidP="006F4040">
      <w:pPr>
        <w:pStyle w:val="NormalWeb"/>
        <w:numPr>
          <w:ilvl w:val="0"/>
          <w:numId w:val="2"/>
        </w:numPr>
        <w:jc w:val="both"/>
        <w:rPr>
          <w:lang w:val="en-IN"/>
        </w:rPr>
      </w:pPr>
      <w:r w:rsidRPr="008A26AB">
        <w:rPr>
          <w:color w:val="000000"/>
          <w:lang w:val="en-IN"/>
        </w:rPr>
        <w:t xml:space="preserve">Start/Stop button available on PLC. </w:t>
      </w:r>
    </w:p>
    <w:p w14:paraId="34BD0212" w14:textId="5E0D46B7" w:rsidR="008A26AB" w:rsidRPr="008A26AB" w:rsidRDefault="008A26AB" w:rsidP="006F4040">
      <w:pPr>
        <w:pStyle w:val="NormalWeb"/>
        <w:numPr>
          <w:ilvl w:val="0"/>
          <w:numId w:val="2"/>
        </w:numPr>
        <w:jc w:val="both"/>
        <w:rPr>
          <w:lang w:val="en-IN"/>
        </w:rPr>
      </w:pPr>
      <w:r w:rsidRPr="008A26AB">
        <w:rPr>
          <w:color w:val="000000"/>
          <w:lang w:val="en-IN"/>
        </w:rPr>
        <w:t xml:space="preserve">First four will Indicate Burner Temperatures, next two flame temperatures. On </w:t>
      </w:r>
      <w:r w:rsidR="005E4A99" w:rsidRPr="008A26AB">
        <w:rPr>
          <w:color w:val="000000"/>
          <w:lang w:val="en-IN"/>
        </w:rPr>
        <w:t>Main, BF</w:t>
      </w:r>
      <w:r w:rsidRPr="008A26AB">
        <w:rPr>
          <w:color w:val="000000"/>
          <w:lang w:val="en-IN"/>
        </w:rPr>
        <w:t>1 or GEL flare stack can be selected</w:t>
      </w:r>
    </w:p>
    <w:p w14:paraId="52052C74" w14:textId="344D7768" w:rsidR="00B1194B" w:rsidRPr="00C12E47" w:rsidRDefault="00B1194B" w:rsidP="006F4040">
      <w:pPr>
        <w:pStyle w:val="WW-BodyText2"/>
        <w:numPr>
          <w:ilvl w:val="0"/>
          <w:numId w:val="2"/>
        </w:numPr>
        <w:spacing w:before="3" w:line="340" w:lineRule="atLeast"/>
      </w:pPr>
      <w:r w:rsidRPr="00C12E47">
        <w:t>When "START" push button is pressed, ignition spark will go for 10sec and "IGNITION ON" LED will glow on panel for 10sec. For</w:t>
      </w:r>
      <w:r w:rsidR="00CD647F">
        <w:t xml:space="preserve"> GEL</w:t>
      </w:r>
      <w:r w:rsidRPr="00C12E47">
        <w:t xml:space="preserve"> F.S each burner is having 3 ignition electrodes. Ignition spark can be given through any of 3 ignition electrodes. Ignition electrodes can be selected with help of selector switch provide on control panel.</w:t>
      </w:r>
    </w:p>
    <w:p w14:paraId="2B8735A9" w14:textId="77777777" w:rsidR="00B1194B" w:rsidRPr="00C12E47" w:rsidRDefault="00B1194B" w:rsidP="006F4040">
      <w:pPr>
        <w:pStyle w:val="WW-BodyText2"/>
        <w:numPr>
          <w:ilvl w:val="0"/>
          <w:numId w:val="2"/>
        </w:numPr>
        <w:spacing w:before="3" w:line="340" w:lineRule="atLeast"/>
      </w:pPr>
      <w:r w:rsidRPr="00C12E47">
        <w:lastRenderedPageBreak/>
        <w:t>Burner inside temperature and flare stack top burnt out gas temperature is displayed on temperature indicators on control panel. To ensure proper flaring of exhaust gas burner tempe</w:t>
      </w:r>
      <w:r w:rsidR="004F4077">
        <w:t>rature has to around 500-550</w:t>
      </w:r>
      <w:r w:rsidR="004F4077">
        <w:rPr>
          <w:rFonts w:ascii="Calibri" w:hAnsi="Calibri" w:cs="Calibri"/>
        </w:rPr>
        <w:t>°</w:t>
      </w:r>
      <w:r w:rsidRPr="00C12E47">
        <w:t>C.</w:t>
      </w:r>
    </w:p>
    <w:p w14:paraId="7D224DDC" w14:textId="51AE6AB6" w:rsidR="00B1194B" w:rsidRPr="00C12E47" w:rsidRDefault="00B1194B" w:rsidP="006F4040">
      <w:pPr>
        <w:pStyle w:val="WW-BodyText2"/>
        <w:numPr>
          <w:ilvl w:val="0"/>
          <w:numId w:val="2"/>
        </w:numPr>
        <w:spacing w:before="3" w:line="340" w:lineRule="atLeast"/>
      </w:pPr>
      <w:r w:rsidRPr="00C12E47">
        <w:t xml:space="preserve">LPG provision is also given in case flame temperature is not sustaining. In case </w:t>
      </w:r>
      <w:r w:rsidR="00CD647F">
        <w:t>GEL</w:t>
      </w:r>
      <w:r w:rsidRPr="00C12E47">
        <w:t xml:space="preserve"> F.S not flaring, a command in auto comes from BF1 PLC to give LPG support to burner2 temperature. LPG support for Burner1 </w:t>
      </w:r>
      <w:r w:rsidR="00CD647F">
        <w:t>GEL</w:t>
      </w:r>
      <w:r w:rsidRPr="00C12E47">
        <w:t xml:space="preserve"> F.S and BF1 F.S can be given by operating manual valve from F.S panel room.</w:t>
      </w:r>
    </w:p>
    <w:p w14:paraId="2811FD57" w14:textId="77777777" w:rsidR="00B1194B" w:rsidRPr="00C12E47" w:rsidRDefault="00B1194B" w:rsidP="006F4040">
      <w:pPr>
        <w:pStyle w:val="WW-BodyText2"/>
        <w:numPr>
          <w:ilvl w:val="0"/>
          <w:numId w:val="2"/>
        </w:numPr>
        <w:spacing w:before="3" w:line="340" w:lineRule="atLeast"/>
      </w:pPr>
      <w:r w:rsidRPr="00C12E47">
        <w:t>To make sure with LPG automation works and flare stack flares, A pressure switch is provided at LPG line. In case LPG cylinder is empty alarm will come in BF1 control room.</w:t>
      </w:r>
    </w:p>
    <w:p w14:paraId="5530B55E" w14:textId="4756EEA8" w:rsidR="00B1194B" w:rsidRPr="00C12E47" w:rsidRDefault="00CD647F" w:rsidP="006F4040">
      <w:pPr>
        <w:pStyle w:val="WW-BodyText2"/>
        <w:numPr>
          <w:ilvl w:val="0"/>
          <w:numId w:val="2"/>
        </w:numPr>
        <w:spacing w:before="3" w:line="340" w:lineRule="atLeast"/>
      </w:pPr>
      <w:r>
        <w:t>GEL</w:t>
      </w:r>
      <w:r w:rsidR="00B1194B" w:rsidRPr="00C12E47">
        <w:t xml:space="preserve"> flare stack not flaring” will come only in case Flame does not sustain after 2 minutes of LPG introduction.</w:t>
      </w:r>
    </w:p>
    <w:p w14:paraId="48AAAAEB" w14:textId="77777777" w:rsidR="00B1194B" w:rsidRPr="00C12E47" w:rsidRDefault="00B1194B" w:rsidP="006F4040">
      <w:pPr>
        <w:numPr>
          <w:ilvl w:val="0"/>
          <w:numId w:val="2"/>
        </w:numPr>
        <w:spacing w:after="0" w:line="240" w:lineRule="auto"/>
        <w:jc w:val="both"/>
        <w:rPr>
          <w:sz w:val="24"/>
        </w:rPr>
      </w:pPr>
      <w:r w:rsidRPr="00C12E47">
        <w:rPr>
          <w:sz w:val="24"/>
        </w:rPr>
        <w:t xml:space="preserve">LPG cylinders to be connected to the manifold at any given time and only two no cylinders are allowed to kept as spare </w:t>
      </w:r>
      <w:r w:rsidR="004F4077" w:rsidRPr="00C12E47">
        <w:rPr>
          <w:sz w:val="24"/>
        </w:rPr>
        <w:t>i.e.</w:t>
      </w:r>
      <w:r w:rsidRPr="00C12E47">
        <w:rPr>
          <w:sz w:val="24"/>
        </w:rPr>
        <w:t xml:space="preserve"> 100 kg.</w:t>
      </w:r>
    </w:p>
    <w:p w14:paraId="566BD60E" w14:textId="77777777" w:rsidR="00B1194B" w:rsidRPr="008A26AB" w:rsidRDefault="008A26AB" w:rsidP="006F4040">
      <w:pPr>
        <w:pStyle w:val="WW-BodyText2"/>
        <w:numPr>
          <w:ilvl w:val="0"/>
          <w:numId w:val="2"/>
        </w:numPr>
        <w:spacing w:before="3" w:line="340" w:lineRule="atLeast"/>
        <w:rPr>
          <w:szCs w:val="24"/>
        </w:rPr>
      </w:pPr>
      <w:r w:rsidRPr="008A26AB">
        <w:rPr>
          <w:color w:val="000000"/>
          <w:szCs w:val="24"/>
          <w:lang w:val="en-IN"/>
        </w:rPr>
        <w:t>1st shift SS should check status of LPG cylinder at both flare stack and Control room engineer should update through mail to stores.</w:t>
      </w:r>
    </w:p>
    <w:p w14:paraId="01FFCB61" w14:textId="77777777" w:rsidR="00B1194B" w:rsidRPr="00C12E47" w:rsidRDefault="00B1194B" w:rsidP="004F4077">
      <w:pPr>
        <w:pStyle w:val="ListParagraph"/>
        <w:tabs>
          <w:tab w:val="left" w:pos="567"/>
        </w:tabs>
        <w:spacing w:line="240" w:lineRule="auto"/>
        <w:ind w:left="567" w:hanging="567"/>
        <w:jc w:val="both"/>
        <w:rPr>
          <w:rFonts w:ascii="Times New Roman" w:hAnsi="Times New Roman"/>
          <w:b/>
          <w:sz w:val="24"/>
          <w:szCs w:val="24"/>
        </w:rPr>
      </w:pPr>
    </w:p>
    <w:p w14:paraId="4D29F81E" w14:textId="77777777" w:rsidR="004A525E" w:rsidRPr="004F4077" w:rsidRDefault="004A525E" w:rsidP="004F4077"/>
    <w:p w14:paraId="5E20735C" w14:textId="77777777" w:rsidR="004A525E" w:rsidRPr="00C12E47"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C12E47" w:rsidRPr="00C12E47" w14:paraId="04313D88" w14:textId="77777777" w:rsidTr="007E45E9">
        <w:trPr>
          <w:trHeight w:val="316"/>
        </w:trPr>
        <w:tc>
          <w:tcPr>
            <w:tcW w:w="2802" w:type="dxa"/>
            <w:shd w:val="clear" w:color="auto" w:fill="auto"/>
          </w:tcPr>
          <w:p w14:paraId="1DF686D0" w14:textId="77777777" w:rsidR="00BA7336" w:rsidRPr="00C12E47" w:rsidRDefault="00BA7336" w:rsidP="00D00594">
            <w:pPr>
              <w:spacing w:after="0"/>
              <w:rPr>
                <w:rFonts w:ascii="Times New Roman" w:hAnsi="Times New Roman"/>
                <w:b/>
              </w:rPr>
            </w:pPr>
            <w:r w:rsidRPr="00C12E47">
              <w:rPr>
                <w:rFonts w:ascii="Times New Roman" w:hAnsi="Times New Roman"/>
                <w:b/>
              </w:rPr>
              <w:t xml:space="preserve">Prepared By: </w:t>
            </w:r>
          </w:p>
          <w:p w14:paraId="159E8CBE" w14:textId="77777777" w:rsidR="00BA7336" w:rsidRPr="00C12E47" w:rsidRDefault="00BA7336" w:rsidP="00B72807">
            <w:pPr>
              <w:spacing w:after="0"/>
              <w:rPr>
                <w:rFonts w:ascii="Times New Roman" w:hAnsi="Times New Roman"/>
              </w:rPr>
            </w:pPr>
            <w:r w:rsidRPr="00C12E47">
              <w:rPr>
                <w:rFonts w:ascii="Times New Roman" w:hAnsi="Times New Roman"/>
              </w:rPr>
              <w:t xml:space="preserve">Head – </w:t>
            </w:r>
            <w:r w:rsidR="00B72807" w:rsidRPr="00C12E47">
              <w:rPr>
                <w:rFonts w:ascii="Times New Roman" w:hAnsi="Times New Roman"/>
              </w:rPr>
              <w:t>Production PID I</w:t>
            </w:r>
          </w:p>
        </w:tc>
        <w:tc>
          <w:tcPr>
            <w:tcW w:w="3160" w:type="dxa"/>
            <w:shd w:val="clear" w:color="auto" w:fill="auto"/>
          </w:tcPr>
          <w:p w14:paraId="7E8A0AD2" w14:textId="77777777" w:rsidR="00BA7336" w:rsidRPr="00C12E47" w:rsidRDefault="00BA7336" w:rsidP="00D00594">
            <w:pPr>
              <w:spacing w:after="0"/>
              <w:rPr>
                <w:rFonts w:ascii="Times New Roman" w:hAnsi="Times New Roman"/>
                <w:b/>
              </w:rPr>
            </w:pPr>
            <w:r w:rsidRPr="00C12E47">
              <w:rPr>
                <w:rFonts w:ascii="Times New Roman" w:hAnsi="Times New Roman"/>
                <w:b/>
              </w:rPr>
              <w:t xml:space="preserve">Reviewed &amp; Issued By: </w:t>
            </w:r>
          </w:p>
          <w:p w14:paraId="10CE042A" w14:textId="77777777" w:rsidR="00BA7336" w:rsidRPr="00C12E47" w:rsidRDefault="00BA7336" w:rsidP="00D00594">
            <w:pPr>
              <w:spacing w:after="0"/>
              <w:rPr>
                <w:rFonts w:ascii="Times New Roman" w:hAnsi="Times New Roman"/>
              </w:rPr>
            </w:pPr>
            <w:r w:rsidRPr="00C12E47">
              <w:rPr>
                <w:rFonts w:ascii="Times New Roman" w:hAnsi="Times New Roman"/>
              </w:rPr>
              <w:t>Management Representative</w:t>
            </w:r>
          </w:p>
        </w:tc>
        <w:tc>
          <w:tcPr>
            <w:tcW w:w="3133" w:type="dxa"/>
            <w:shd w:val="clear" w:color="auto" w:fill="auto"/>
          </w:tcPr>
          <w:p w14:paraId="4A828C0F" w14:textId="77777777" w:rsidR="00BA7336" w:rsidRPr="00C12E47" w:rsidRDefault="00BA7336" w:rsidP="00D00594">
            <w:pPr>
              <w:spacing w:after="0"/>
              <w:rPr>
                <w:rFonts w:ascii="Times New Roman" w:hAnsi="Times New Roman"/>
                <w:b/>
              </w:rPr>
            </w:pPr>
            <w:r w:rsidRPr="00C12E47">
              <w:rPr>
                <w:rFonts w:ascii="Times New Roman" w:hAnsi="Times New Roman"/>
                <w:b/>
              </w:rPr>
              <w:t xml:space="preserve">Approved By: </w:t>
            </w:r>
          </w:p>
          <w:p w14:paraId="0D43FC43" w14:textId="77777777" w:rsidR="00BA7336" w:rsidRPr="00C12E47" w:rsidRDefault="007E45E9" w:rsidP="00ED48D2">
            <w:pPr>
              <w:spacing w:after="0"/>
              <w:rPr>
                <w:rFonts w:ascii="Times New Roman" w:hAnsi="Times New Roman"/>
              </w:rPr>
            </w:pPr>
            <w:r w:rsidRPr="00C12E47">
              <w:rPr>
                <w:rFonts w:ascii="Times New Roman" w:hAnsi="Times New Roman"/>
              </w:rPr>
              <w:t xml:space="preserve">Head – </w:t>
            </w:r>
            <w:r w:rsidR="00B72807" w:rsidRPr="00C12E47">
              <w:rPr>
                <w:rFonts w:ascii="Times New Roman" w:hAnsi="Times New Roman"/>
              </w:rPr>
              <w:t>Pig Iron Division</w:t>
            </w:r>
          </w:p>
        </w:tc>
      </w:tr>
      <w:tr w:rsidR="00C12E47" w:rsidRPr="00C12E47" w14:paraId="5CDD90AE" w14:textId="77777777" w:rsidTr="004A525E">
        <w:trPr>
          <w:trHeight w:val="1227"/>
        </w:trPr>
        <w:tc>
          <w:tcPr>
            <w:tcW w:w="2802" w:type="dxa"/>
            <w:shd w:val="clear" w:color="auto" w:fill="auto"/>
          </w:tcPr>
          <w:p w14:paraId="70123DCE" w14:textId="77777777" w:rsidR="00BA7336" w:rsidRPr="00C12E47" w:rsidRDefault="007E45E9" w:rsidP="00B80FF3">
            <w:pPr>
              <w:rPr>
                <w:rFonts w:ascii="Times New Roman" w:hAnsi="Times New Roman"/>
                <w:b/>
              </w:rPr>
            </w:pPr>
            <w:r w:rsidRPr="00C12E47">
              <w:rPr>
                <w:rFonts w:ascii="Times New Roman" w:hAnsi="Times New Roman"/>
                <w:b/>
              </w:rPr>
              <w:t>Signature:</w:t>
            </w:r>
          </w:p>
        </w:tc>
        <w:tc>
          <w:tcPr>
            <w:tcW w:w="3160" w:type="dxa"/>
            <w:shd w:val="clear" w:color="auto" w:fill="auto"/>
          </w:tcPr>
          <w:p w14:paraId="06D9F8E8" w14:textId="77777777" w:rsidR="00BA7336" w:rsidRPr="00C12E47" w:rsidRDefault="007E45E9" w:rsidP="00B80FF3">
            <w:pPr>
              <w:rPr>
                <w:rFonts w:ascii="Times New Roman" w:hAnsi="Times New Roman"/>
                <w:b/>
              </w:rPr>
            </w:pPr>
            <w:r w:rsidRPr="00C12E47">
              <w:rPr>
                <w:rFonts w:ascii="Times New Roman" w:hAnsi="Times New Roman"/>
                <w:b/>
              </w:rPr>
              <w:t>Signature:</w:t>
            </w:r>
          </w:p>
        </w:tc>
        <w:tc>
          <w:tcPr>
            <w:tcW w:w="3133" w:type="dxa"/>
            <w:shd w:val="clear" w:color="auto" w:fill="auto"/>
          </w:tcPr>
          <w:p w14:paraId="732E9380" w14:textId="77777777" w:rsidR="00BA7336" w:rsidRPr="00C12E47" w:rsidRDefault="007E45E9" w:rsidP="00B80FF3">
            <w:pPr>
              <w:rPr>
                <w:rFonts w:ascii="Times New Roman" w:hAnsi="Times New Roman"/>
                <w:b/>
              </w:rPr>
            </w:pPr>
            <w:r w:rsidRPr="00C12E47">
              <w:rPr>
                <w:rFonts w:ascii="Times New Roman" w:hAnsi="Times New Roman"/>
                <w:b/>
              </w:rPr>
              <w:t>Signature:</w:t>
            </w:r>
          </w:p>
        </w:tc>
      </w:tr>
      <w:tr w:rsidR="00BA7336" w:rsidRPr="00C12E47" w14:paraId="4CDE94EE" w14:textId="77777777" w:rsidTr="007E45E9">
        <w:trPr>
          <w:trHeight w:val="56"/>
        </w:trPr>
        <w:tc>
          <w:tcPr>
            <w:tcW w:w="2802" w:type="dxa"/>
            <w:shd w:val="clear" w:color="auto" w:fill="auto"/>
          </w:tcPr>
          <w:p w14:paraId="3B0454BA" w14:textId="14B687B0" w:rsidR="00BA7336" w:rsidRPr="00C12E47" w:rsidRDefault="00BA7336" w:rsidP="008A26AB">
            <w:pPr>
              <w:rPr>
                <w:rFonts w:ascii="Times New Roman" w:hAnsi="Times New Roman"/>
                <w:b/>
              </w:rPr>
            </w:pPr>
            <w:r w:rsidRPr="00C12E47">
              <w:rPr>
                <w:rFonts w:ascii="Times New Roman" w:hAnsi="Times New Roman"/>
                <w:b/>
              </w:rPr>
              <w:t>Date:</w:t>
            </w:r>
            <w:r w:rsidR="00AE5CA1" w:rsidRPr="00C12E47">
              <w:rPr>
                <w:rFonts w:ascii="Times New Roman" w:hAnsi="Times New Roman"/>
                <w:b/>
              </w:rPr>
              <w:t xml:space="preserve"> </w:t>
            </w:r>
            <w:r w:rsidR="008A26AB">
              <w:rPr>
                <w:rFonts w:ascii="Times New Roman" w:hAnsi="Times New Roman"/>
                <w:b/>
              </w:rPr>
              <w:t>1</w:t>
            </w:r>
            <w:r w:rsidR="001030F2">
              <w:rPr>
                <w:rFonts w:ascii="Times New Roman" w:hAnsi="Times New Roman"/>
                <w:b/>
              </w:rPr>
              <w:t>5</w:t>
            </w:r>
            <w:r w:rsidR="008A26AB">
              <w:rPr>
                <w:rFonts w:ascii="Times New Roman" w:hAnsi="Times New Roman"/>
                <w:b/>
              </w:rPr>
              <w:t>.07.202</w:t>
            </w:r>
            <w:r w:rsidR="001030F2">
              <w:rPr>
                <w:rFonts w:ascii="Times New Roman" w:hAnsi="Times New Roman"/>
                <w:b/>
              </w:rPr>
              <w:t>2</w:t>
            </w:r>
          </w:p>
        </w:tc>
        <w:tc>
          <w:tcPr>
            <w:tcW w:w="3160" w:type="dxa"/>
            <w:shd w:val="clear" w:color="auto" w:fill="auto"/>
          </w:tcPr>
          <w:p w14:paraId="30334487" w14:textId="0831BA62" w:rsidR="00BA7336" w:rsidRPr="00C12E47" w:rsidRDefault="00BA7336" w:rsidP="008A26AB">
            <w:pPr>
              <w:rPr>
                <w:rFonts w:ascii="Times New Roman" w:hAnsi="Times New Roman"/>
                <w:b/>
              </w:rPr>
            </w:pPr>
            <w:r w:rsidRPr="00C12E47">
              <w:rPr>
                <w:rFonts w:ascii="Times New Roman" w:hAnsi="Times New Roman"/>
                <w:b/>
              </w:rPr>
              <w:t xml:space="preserve">Date: </w:t>
            </w:r>
            <w:r w:rsidR="008A26AB">
              <w:rPr>
                <w:rFonts w:ascii="Times New Roman" w:hAnsi="Times New Roman"/>
                <w:b/>
              </w:rPr>
              <w:t>1</w:t>
            </w:r>
            <w:r w:rsidR="001030F2">
              <w:rPr>
                <w:rFonts w:ascii="Times New Roman" w:hAnsi="Times New Roman"/>
                <w:b/>
              </w:rPr>
              <w:t>5</w:t>
            </w:r>
            <w:r w:rsidR="008A26AB">
              <w:rPr>
                <w:rFonts w:ascii="Times New Roman" w:hAnsi="Times New Roman"/>
                <w:b/>
              </w:rPr>
              <w:t>.07.202</w:t>
            </w:r>
            <w:r w:rsidR="001030F2">
              <w:rPr>
                <w:rFonts w:ascii="Times New Roman" w:hAnsi="Times New Roman"/>
                <w:b/>
              </w:rPr>
              <w:t>2</w:t>
            </w:r>
          </w:p>
        </w:tc>
        <w:tc>
          <w:tcPr>
            <w:tcW w:w="3133" w:type="dxa"/>
            <w:shd w:val="clear" w:color="auto" w:fill="auto"/>
          </w:tcPr>
          <w:p w14:paraId="39D8CA88" w14:textId="20B6C94F" w:rsidR="00BA7336" w:rsidRPr="00C12E47" w:rsidRDefault="00BA7336" w:rsidP="008A26AB">
            <w:pPr>
              <w:rPr>
                <w:rFonts w:ascii="Times New Roman" w:hAnsi="Times New Roman"/>
                <w:b/>
              </w:rPr>
            </w:pPr>
            <w:r w:rsidRPr="00C12E47">
              <w:rPr>
                <w:rFonts w:ascii="Times New Roman" w:hAnsi="Times New Roman"/>
                <w:b/>
              </w:rPr>
              <w:t>Date:</w:t>
            </w:r>
            <w:r w:rsidR="00AE5CA1" w:rsidRPr="00C12E47">
              <w:rPr>
                <w:rFonts w:ascii="Times New Roman" w:hAnsi="Times New Roman"/>
                <w:b/>
              </w:rPr>
              <w:t xml:space="preserve"> </w:t>
            </w:r>
            <w:r w:rsidR="008A26AB">
              <w:rPr>
                <w:rFonts w:ascii="Times New Roman" w:hAnsi="Times New Roman"/>
                <w:b/>
              </w:rPr>
              <w:t>1</w:t>
            </w:r>
            <w:r w:rsidR="001030F2">
              <w:rPr>
                <w:rFonts w:ascii="Times New Roman" w:hAnsi="Times New Roman"/>
                <w:b/>
              </w:rPr>
              <w:t>5</w:t>
            </w:r>
            <w:r w:rsidR="008A26AB">
              <w:rPr>
                <w:rFonts w:ascii="Times New Roman" w:hAnsi="Times New Roman"/>
                <w:b/>
              </w:rPr>
              <w:t>.07.202</w:t>
            </w:r>
            <w:r w:rsidR="001030F2">
              <w:rPr>
                <w:rFonts w:ascii="Times New Roman" w:hAnsi="Times New Roman"/>
                <w:b/>
              </w:rPr>
              <w:t>2</w:t>
            </w:r>
          </w:p>
        </w:tc>
      </w:tr>
    </w:tbl>
    <w:p w14:paraId="120439EB"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8A26AB" w14:paraId="6235BF52" w14:textId="77777777" w:rsidTr="0057422F">
        <w:tc>
          <w:tcPr>
            <w:tcW w:w="9090" w:type="dxa"/>
            <w:gridSpan w:val="4"/>
          </w:tcPr>
          <w:p w14:paraId="472E9C7A" w14:textId="77777777" w:rsidR="008A26AB" w:rsidRDefault="008A26AB" w:rsidP="0057422F">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8A26AB" w14:paraId="565DED3A" w14:textId="77777777" w:rsidTr="0057422F">
        <w:tc>
          <w:tcPr>
            <w:tcW w:w="2769" w:type="dxa"/>
          </w:tcPr>
          <w:p w14:paraId="42F9A62C" w14:textId="77777777" w:rsidR="008A26AB" w:rsidRDefault="008A26AB" w:rsidP="0057422F">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7E68C9B6" w14:textId="77777777" w:rsidR="008A26AB" w:rsidRDefault="008A26AB" w:rsidP="0057422F">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150F4242" w14:textId="77777777" w:rsidR="008A26AB" w:rsidRDefault="008A26AB" w:rsidP="0057422F">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056D8A43" w14:textId="77777777" w:rsidR="008A26AB" w:rsidRDefault="008A26AB" w:rsidP="0057422F">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8A26AB" w:rsidRPr="001A3E3D" w14:paraId="13306DE6" w14:textId="77777777" w:rsidTr="0057422F">
        <w:tc>
          <w:tcPr>
            <w:tcW w:w="2769" w:type="dxa"/>
          </w:tcPr>
          <w:p w14:paraId="6C62AF72" w14:textId="77777777" w:rsidR="008A26AB" w:rsidRPr="001A3E3D" w:rsidRDefault="008A26AB" w:rsidP="0057422F">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190" w:type="dxa"/>
          </w:tcPr>
          <w:p w14:paraId="20F19F67" w14:textId="4F9C15B0" w:rsidR="008A26AB" w:rsidRPr="001A3E3D" w:rsidRDefault="008A26AB" w:rsidP="008A26AB">
            <w:pPr>
              <w:pStyle w:val="ListParagraph"/>
              <w:tabs>
                <w:tab w:val="left" w:pos="567"/>
              </w:tabs>
              <w:spacing w:line="240" w:lineRule="auto"/>
              <w:ind w:left="0"/>
              <w:rPr>
                <w:rFonts w:ascii="Times New Roman" w:hAnsi="Times New Roman"/>
                <w:sz w:val="24"/>
                <w:szCs w:val="24"/>
              </w:rPr>
            </w:pPr>
            <w:r w:rsidRPr="001A3E3D">
              <w:rPr>
                <w:rFonts w:ascii="Times New Roman" w:hAnsi="Times New Roman"/>
                <w:sz w:val="24"/>
                <w:szCs w:val="24"/>
              </w:rPr>
              <w:t xml:space="preserve">Procedure for </w:t>
            </w:r>
            <w:r w:rsidR="00CD647F">
              <w:rPr>
                <w:rFonts w:ascii="Times New Roman" w:hAnsi="Times New Roman"/>
              </w:rPr>
              <w:t>GEL</w:t>
            </w:r>
            <w:r>
              <w:rPr>
                <w:rFonts w:ascii="Times New Roman" w:hAnsi="Times New Roman"/>
              </w:rPr>
              <w:t xml:space="preserve"> </w:t>
            </w:r>
            <w:r w:rsidR="004F4077">
              <w:rPr>
                <w:rFonts w:ascii="Times New Roman" w:hAnsi="Times New Roman"/>
              </w:rPr>
              <w:t>flare stack</w:t>
            </w:r>
          </w:p>
        </w:tc>
        <w:tc>
          <w:tcPr>
            <w:tcW w:w="2182" w:type="dxa"/>
          </w:tcPr>
          <w:p w14:paraId="707CF6FA" w14:textId="77777777" w:rsidR="008A26AB" w:rsidRPr="001A3E3D" w:rsidRDefault="008A26AB" w:rsidP="0057422F">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1,2,3, 10</w:t>
            </w:r>
          </w:p>
        </w:tc>
        <w:tc>
          <w:tcPr>
            <w:tcW w:w="1949" w:type="dxa"/>
          </w:tcPr>
          <w:p w14:paraId="051BB662" w14:textId="77777777" w:rsidR="008A26AB" w:rsidRPr="001A3E3D" w:rsidRDefault="008A26AB" w:rsidP="0057422F">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02</w:t>
            </w:r>
          </w:p>
        </w:tc>
      </w:tr>
      <w:tr w:rsidR="008A26AB" w14:paraId="29633C79" w14:textId="77777777" w:rsidTr="0057422F">
        <w:tc>
          <w:tcPr>
            <w:tcW w:w="2769" w:type="dxa"/>
          </w:tcPr>
          <w:p w14:paraId="43F4CF0C" w14:textId="53D398F6" w:rsidR="008A26AB" w:rsidRPr="007074D7" w:rsidRDefault="007074D7" w:rsidP="0057422F">
            <w:pPr>
              <w:pStyle w:val="ListParagraph"/>
              <w:tabs>
                <w:tab w:val="left" w:pos="567"/>
              </w:tabs>
              <w:spacing w:line="240" w:lineRule="auto"/>
              <w:ind w:left="0"/>
              <w:rPr>
                <w:rFonts w:ascii="Times New Roman" w:hAnsi="Times New Roman"/>
                <w:bCs/>
                <w:sz w:val="24"/>
                <w:szCs w:val="24"/>
              </w:rPr>
            </w:pPr>
            <w:r w:rsidRPr="007074D7">
              <w:rPr>
                <w:rFonts w:ascii="Times New Roman" w:hAnsi="Times New Roman"/>
                <w:bCs/>
                <w:sz w:val="24"/>
                <w:szCs w:val="24"/>
              </w:rPr>
              <w:t>15.07.2022</w:t>
            </w:r>
          </w:p>
        </w:tc>
        <w:tc>
          <w:tcPr>
            <w:tcW w:w="2190" w:type="dxa"/>
          </w:tcPr>
          <w:p w14:paraId="21B7C592" w14:textId="3AF6105E" w:rsidR="008A26AB" w:rsidRPr="007074D7" w:rsidRDefault="007074D7" w:rsidP="0057422F">
            <w:pPr>
              <w:pStyle w:val="ListParagraph"/>
              <w:tabs>
                <w:tab w:val="left" w:pos="567"/>
              </w:tabs>
              <w:spacing w:line="240" w:lineRule="auto"/>
              <w:ind w:left="0"/>
              <w:rPr>
                <w:rFonts w:ascii="Times New Roman" w:hAnsi="Times New Roman"/>
                <w:bCs/>
                <w:sz w:val="24"/>
                <w:szCs w:val="24"/>
              </w:rPr>
            </w:pPr>
            <w:r w:rsidRPr="007074D7">
              <w:rPr>
                <w:rFonts w:ascii="Times New Roman" w:hAnsi="Times New Roman"/>
                <w:bCs/>
                <w:sz w:val="24"/>
                <w:szCs w:val="24"/>
              </w:rPr>
              <w:t>Procedure for GEL flare stack</w:t>
            </w:r>
          </w:p>
        </w:tc>
        <w:tc>
          <w:tcPr>
            <w:tcW w:w="2182" w:type="dxa"/>
          </w:tcPr>
          <w:p w14:paraId="22232D16" w14:textId="2F2A8237" w:rsidR="008A26AB" w:rsidRPr="007074D7" w:rsidRDefault="007074D7" w:rsidP="0057422F">
            <w:pPr>
              <w:pStyle w:val="ListParagraph"/>
              <w:tabs>
                <w:tab w:val="left" w:pos="567"/>
              </w:tabs>
              <w:spacing w:line="240" w:lineRule="auto"/>
              <w:ind w:left="0"/>
              <w:rPr>
                <w:rFonts w:ascii="Times New Roman" w:hAnsi="Times New Roman"/>
                <w:bCs/>
                <w:sz w:val="24"/>
                <w:szCs w:val="24"/>
              </w:rPr>
            </w:pPr>
            <w:r w:rsidRPr="007074D7">
              <w:rPr>
                <w:rFonts w:ascii="Times New Roman" w:hAnsi="Times New Roman"/>
                <w:bCs/>
                <w:sz w:val="24"/>
                <w:szCs w:val="24"/>
              </w:rPr>
              <w:t>Change in format</w:t>
            </w:r>
          </w:p>
        </w:tc>
        <w:tc>
          <w:tcPr>
            <w:tcW w:w="1949" w:type="dxa"/>
          </w:tcPr>
          <w:p w14:paraId="3A855D90" w14:textId="7C20D0E1" w:rsidR="008A26AB" w:rsidRPr="007074D7" w:rsidRDefault="007074D7" w:rsidP="0057422F">
            <w:pPr>
              <w:pStyle w:val="ListParagraph"/>
              <w:tabs>
                <w:tab w:val="left" w:pos="567"/>
              </w:tabs>
              <w:spacing w:line="240" w:lineRule="auto"/>
              <w:ind w:left="0"/>
              <w:rPr>
                <w:rFonts w:ascii="Times New Roman" w:hAnsi="Times New Roman"/>
                <w:bCs/>
                <w:sz w:val="24"/>
                <w:szCs w:val="24"/>
              </w:rPr>
            </w:pPr>
            <w:r w:rsidRPr="007074D7">
              <w:rPr>
                <w:rFonts w:ascii="Times New Roman" w:hAnsi="Times New Roman"/>
                <w:bCs/>
                <w:sz w:val="24"/>
                <w:szCs w:val="24"/>
              </w:rPr>
              <w:t>03</w:t>
            </w:r>
          </w:p>
        </w:tc>
      </w:tr>
    </w:tbl>
    <w:p w14:paraId="5F13BBA8" w14:textId="7FBBFE7F" w:rsidR="008A26AB" w:rsidRDefault="008A26AB" w:rsidP="00314A11">
      <w:pPr>
        <w:pStyle w:val="ListParagraph"/>
        <w:tabs>
          <w:tab w:val="left" w:pos="567"/>
        </w:tabs>
        <w:spacing w:line="240" w:lineRule="auto"/>
        <w:ind w:left="567" w:hanging="567"/>
        <w:rPr>
          <w:rFonts w:ascii="Times New Roman" w:hAnsi="Times New Roman"/>
          <w:b/>
          <w:sz w:val="24"/>
          <w:szCs w:val="24"/>
        </w:rPr>
      </w:pPr>
    </w:p>
    <w:p w14:paraId="6A1F4F16" w14:textId="77777777" w:rsidR="007074D7" w:rsidRPr="00C12E47" w:rsidRDefault="007074D7" w:rsidP="00314A11">
      <w:pPr>
        <w:pStyle w:val="ListParagraph"/>
        <w:tabs>
          <w:tab w:val="left" w:pos="567"/>
        </w:tabs>
        <w:spacing w:line="240" w:lineRule="auto"/>
        <w:ind w:left="567" w:hanging="567"/>
        <w:rPr>
          <w:rFonts w:ascii="Times New Roman" w:hAnsi="Times New Roman"/>
          <w:b/>
          <w:sz w:val="24"/>
          <w:szCs w:val="24"/>
        </w:rPr>
      </w:pPr>
    </w:p>
    <w:sectPr w:rsidR="007074D7" w:rsidRPr="00C12E47" w:rsidSect="00450E2A">
      <w:headerReference w:type="default" r:id="rId10"/>
      <w:footerReference w:type="default" r:id="rId11"/>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FEDDD" w14:textId="77777777" w:rsidR="009651EC" w:rsidRDefault="009651EC" w:rsidP="0036287A">
      <w:pPr>
        <w:spacing w:after="0" w:line="240" w:lineRule="auto"/>
      </w:pPr>
      <w:r>
        <w:separator/>
      </w:r>
    </w:p>
  </w:endnote>
  <w:endnote w:type="continuationSeparator" w:id="0">
    <w:p w14:paraId="15844FE1" w14:textId="77777777" w:rsidR="009651EC" w:rsidRDefault="009651EC"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5E2B" w14:textId="62C4F853" w:rsidR="00450E2A" w:rsidRDefault="005E4A99"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240" behindDoc="0" locked="0" layoutInCell="0" allowOverlap="1" wp14:anchorId="39777878" wp14:editId="072BC8AD">
              <wp:simplePos x="0" y="0"/>
              <wp:positionH relativeFrom="page">
                <wp:posOffset>0</wp:posOffset>
              </wp:positionH>
              <wp:positionV relativeFrom="page">
                <wp:posOffset>10227945</wp:posOffset>
              </wp:positionV>
              <wp:extent cx="7560310" cy="273050"/>
              <wp:effectExtent l="0" t="0" r="0" b="12700"/>
              <wp:wrapNone/>
              <wp:docPr id="1" name="MSIPCM0e304eba87cd1697fa33dd04"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74E3C3" w14:textId="5E24423E" w:rsidR="005E4A99" w:rsidRPr="005E4A99" w:rsidRDefault="005E4A99" w:rsidP="005E4A99">
                          <w:pPr>
                            <w:spacing w:after="0"/>
                            <w:jc w:val="center"/>
                            <w:rPr>
                              <w:rFonts w:cs="Calibri"/>
                              <w:color w:val="C0C0C0"/>
                              <w:sz w:val="12"/>
                            </w:rPr>
                          </w:pPr>
                          <w:r w:rsidRPr="005E4A99">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9777878" id="_x0000_t202" coordsize="21600,21600" o:spt="202" path="m,l,21600r21600,l21600,xe">
              <v:stroke joinstyle="miter"/>
              <v:path gradientshapeok="t" o:connecttype="rect"/>
            </v:shapetype>
            <v:shape id="MSIPCM0e304eba87cd1697fa33dd04"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6674E3C3" w14:textId="5E24423E" w:rsidR="005E4A99" w:rsidRPr="005E4A99" w:rsidRDefault="005E4A99" w:rsidP="005E4A99">
                    <w:pPr>
                      <w:spacing w:after="0"/>
                      <w:jc w:val="center"/>
                      <w:rPr>
                        <w:rFonts w:cs="Calibri"/>
                        <w:color w:val="C0C0C0"/>
                        <w:sz w:val="12"/>
                      </w:rPr>
                    </w:pPr>
                    <w:r w:rsidRPr="005E4A99">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D6A1A" w14:textId="77777777" w:rsidR="009651EC" w:rsidRDefault="009651EC" w:rsidP="0036287A">
      <w:pPr>
        <w:spacing w:after="0" w:line="240" w:lineRule="auto"/>
      </w:pPr>
      <w:r>
        <w:separator/>
      </w:r>
    </w:p>
  </w:footnote>
  <w:footnote w:type="continuationSeparator" w:id="0">
    <w:p w14:paraId="3FBB6FB0" w14:textId="77777777" w:rsidR="009651EC" w:rsidRDefault="009651EC"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5739300" w14:textId="77777777" w:rsidTr="00314A11">
      <w:trPr>
        <w:trHeight w:val="251"/>
      </w:trPr>
      <w:tc>
        <w:tcPr>
          <w:tcW w:w="1702" w:type="dxa"/>
          <w:vMerge w:val="restart"/>
          <w:vAlign w:val="center"/>
        </w:tcPr>
        <w:p w14:paraId="59157E4C" w14:textId="2A264733" w:rsidR="00314A11" w:rsidRPr="001B4A42" w:rsidRDefault="007842C6" w:rsidP="000B4EA3">
          <w:pPr>
            <w:pStyle w:val="Header"/>
            <w:ind w:hanging="108"/>
            <w:jc w:val="center"/>
          </w:pPr>
          <w:r>
            <w:rPr>
              <w:noProof/>
            </w:rPr>
            <w:drawing>
              <wp:inline distT="0" distB="0" distL="0" distR="0" wp14:anchorId="19864480" wp14:editId="4EFE953A">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289AFCDB" w14:textId="77777777" w:rsidR="00314A11" w:rsidRPr="001B4A42" w:rsidRDefault="00C12E47"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CE32FD4"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2AEC2CB" w14:textId="35FC2397" w:rsidR="00314A11" w:rsidRPr="002E7889" w:rsidRDefault="00C12E47" w:rsidP="00B1194B">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100E3A">
            <w:rPr>
              <w:rFonts w:ascii="Times New Roman" w:hAnsi="Times New Roman"/>
              <w:b/>
            </w:rPr>
            <w:t>/PROD</w:t>
          </w:r>
          <w:r>
            <w:rPr>
              <w:rFonts w:ascii="Times New Roman" w:hAnsi="Times New Roman"/>
              <w:b/>
              <w:szCs w:val="24"/>
            </w:rPr>
            <w:t>/WI</w:t>
          </w:r>
          <w:r>
            <w:rPr>
              <w:rFonts w:ascii="Times New Roman" w:hAnsi="Times New Roman"/>
              <w:b/>
            </w:rPr>
            <w:t>/</w:t>
          </w:r>
          <w:r w:rsidR="00AE5CA1" w:rsidRPr="00AE5CA1">
            <w:rPr>
              <w:rFonts w:ascii="Times New Roman" w:hAnsi="Times New Roman"/>
              <w:b/>
            </w:rPr>
            <w:t>6</w:t>
          </w:r>
          <w:r w:rsidR="007842C6">
            <w:rPr>
              <w:rFonts w:ascii="Times New Roman" w:hAnsi="Times New Roman"/>
              <w:b/>
            </w:rPr>
            <w:t>1</w:t>
          </w:r>
          <w:r w:rsidR="00AE5CA1" w:rsidRPr="00AE5CA1">
            <w:rPr>
              <w:rFonts w:ascii="Times New Roman" w:hAnsi="Times New Roman"/>
              <w:b/>
            </w:rPr>
            <w:t>B</w:t>
          </w:r>
        </w:p>
      </w:tc>
    </w:tr>
    <w:tr w:rsidR="00314A11" w:rsidRPr="001B4A42" w14:paraId="027FD96A" w14:textId="77777777" w:rsidTr="00314A11">
      <w:trPr>
        <w:trHeight w:val="143"/>
      </w:trPr>
      <w:tc>
        <w:tcPr>
          <w:tcW w:w="1702" w:type="dxa"/>
          <w:vMerge/>
        </w:tcPr>
        <w:p w14:paraId="4DDB5C1D" w14:textId="77777777" w:rsidR="00314A11" w:rsidRPr="001B4A42" w:rsidRDefault="00314A11" w:rsidP="003F30BD">
          <w:pPr>
            <w:pStyle w:val="Header"/>
          </w:pPr>
        </w:p>
      </w:tc>
      <w:tc>
        <w:tcPr>
          <w:tcW w:w="4394" w:type="dxa"/>
        </w:tcPr>
        <w:p w14:paraId="73699AB3"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3560C0E3"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BD481AE" w14:textId="769DDFD2" w:rsidR="00314A11" w:rsidRPr="00550080" w:rsidRDefault="00CD647F" w:rsidP="00314A11">
          <w:pPr>
            <w:pStyle w:val="Header"/>
            <w:rPr>
              <w:rFonts w:ascii="Times New Roman" w:hAnsi="Times New Roman"/>
              <w:b/>
            </w:rPr>
          </w:pPr>
          <w:r>
            <w:rPr>
              <w:rFonts w:ascii="Times New Roman" w:hAnsi="Times New Roman"/>
              <w:b/>
            </w:rPr>
            <w:t>15.07.2022</w:t>
          </w:r>
        </w:p>
      </w:tc>
    </w:tr>
    <w:tr w:rsidR="00314A11" w:rsidRPr="001B4A42" w14:paraId="4E7F690E" w14:textId="77777777" w:rsidTr="00314A11">
      <w:trPr>
        <w:trHeight w:val="143"/>
      </w:trPr>
      <w:tc>
        <w:tcPr>
          <w:tcW w:w="1702" w:type="dxa"/>
          <w:vMerge/>
        </w:tcPr>
        <w:p w14:paraId="7DC46BE1" w14:textId="77777777" w:rsidR="00314A11" w:rsidRPr="001B4A42" w:rsidRDefault="00314A11" w:rsidP="003F30BD">
          <w:pPr>
            <w:pStyle w:val="Header"/>
          </w:pPr>
        </w:p>
      </w:tc>
      <w:tc>
        <w:tcPr>
          <w:tcW w:w="4394" w:type="dxa"/>
          <w:vMerge w:val="restart"/>
          <w:vAlign w:val="center"/>
        </w:tcPr>
        <w:p w14:paraId="736B95AB"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B1194B" w:rsidRPr="00B1194B">
            <w:rPr>
              <w:rFonts w:ascii="Times New Roman" w:hAnsi="Times New Roman"/>
              <w:b/>
            </w:rPr>
            <w:t>GEPL Flare stack</w:t>
          </w:r>
        </w:p>
      </w:tc>
      <w:tc>
        <w:tcPr>
          <w:tcW w:w="1701" w:type="dxa"/>
        </w:tcPr>
        <w:p w14:paraId="0159A681"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67554D32" w14:textId="231634E3" w:rsidR="00314A11" w:rsidRPr="002E7889" w:rsidRDefault="00CD647F" w:rsidP="001B3F1A">
          <w:pPr>
            <w:pStyle w:val="Header"/>
            <w:rPr>
              <w:rFonts w:ascii="Times New Roman" w:hAnsi="Times New Roman"/>
              <w:b/>
            </w:rPr>
          </w:pPr>
          <w:r>
            <w:rPr>
              <w:rFonts w:ascii="Times New Roman" w:hAnsi="Times New Roman"/>
              <w:b/>
            </w:rPr>
            <w:t>03</w:t>
          </w:r>
        </w:p>
      </w:tc>
    </w:tr>
    <w:tr w:rsidR="00314A11" w:rsidRPr="001B4A42" w14:paraId="16BF4B5B" w14:textId="77777777" w:rsidTr="00314A11">
      <w:trPr>
        <w:trHeight w:val="143"/>
      </w:trPr>
      <w:tc>
        <w:tcPr>
          <w:tcW w:w="1702" w:type="dxa"/>
          <w:vMerge/>
        </w:tcPr>
        <w:p w14:paraId="08EE26FD" w14:textId="77777777" w:rsidR="00314A11" w:rsidRPr="001B4A42" w:rsidRDefault="00314A11" w:rsidP="003F30BD">
          <w:pPr>
            <w:pStyle w:val="Header"/>
          </w:pPr>
        </w:p>
      </w:tc>
      <w:tc>
        <w:tcPr>
          <w:tcW w:w="4394" w:type="dxa"/>
          <w:vMerge/>
        </w:tcPr>
        <w:p w14:paraId="335A76C7" w14:textId="77777777" w:rsidR="00314A11" w:rsidRPr="001B4A42" w:rsidRDefault="00314A11" w:rsidP="003F30BD">
          <w:pPr>
            <w:pStyle w:val="Header"/>
            <w:jc w:val="center"/>
            <w:rPr>
              <w:rFonts w:ascii="Times New Roman" w:hAnsi="Times New Roman"/>
              <w:b/>
            </w:rPr>
          </w:pPr>
        </w:p>
      </w:tc>
      <w:tc>
        <w:tcPr>
          <w:tcW w:w="1701" w:type="dxa"/>
        </w:tcPr>
        <w:p w14:paraId="308B72FB"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0C6D3FC"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61107E">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61107E">
            <w:rPr>
              <w:rFonts w:ascii="Times New Roman" w:hAnsi="Times New Roman"/>
              <w:b/>
              <w:noProof/>
            </w:rPr>
            <w:t>3</w:t>
          </w:r>
          <w:r w:rsidRPr="002E7889">
            <w:rPr>
              <w:rFonts w:ascii="Times New Roman" w:hAnsi="Times New Roman"/>
              <w:b/>
            </w:rPr>
            <w:fldChar w:fldCharType="end"/>
          </w:r>
        </w:p>
      </w:tc>
    </w:tr>
  </w:tbl>
  <w:p w14:paraId="43BAAF9C" w14:textId="77777777" w:rsidR="003F30BD" w:rsidRDefault="003F30BD">
    <w:pPr>
      <w:pStyle w:val="Header"/>
    </w:pPr>
  </w:p>
  <w:p w14:paraId="6BEFCD6F" w14:textId="77777777" w:rsidR="00B072DD" w:rsidRDefault="00B072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ED2"/>
    <w:multiLevelType w:val="hybridMultilevel"/>
    <w:tmpl w:val="2C1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4978E1"/>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742D438A"/>
    <w:multiLevelType w:val="hybridMultilevel"/>
    <w:tmpl w:val="AC20D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489627">
    <w:abstractNumId w:val="1"/>
  </w:num>
  <w:num w:numId="2" w16cid:durableId="252472272">
    <w:abstractNumId w:val="0"/>
  </w:num>
  <w:num w:numId="3" w16cid:durableId="82216365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80DE6"/>
    <w:rsid w:val="00090948"/>
    <w:rsid w:val="00094109"/>
    <w:rsid w:val="00096543"/>
    <w:rsid w:val="000B1E7D"/>
    <w:rsid w:val="000B2820"/>
    <w:rsid w:val="000B4EA3"/>
    <w:rsid w:val="000B6B3F"/>
    <w:rsid w:val="000D428B"/>
    <w:rsid w:val="000E4E6C"/>
    <w:rsid w:val="000F5195"/>
    <w:rsid w:val="000F6633"/>
    <w:rsid w:val="00100E3A"/>
    <w:rsid w:val="001030F2"/>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16CAD"/>
    <w:rsid w:val="00233524"/>
    <w:rsid w:val="0023499B"/>
    <w:rsid w:val="00235C88"/>
    <w:rsid w:val="002366EB"/>
    <w:rsid w:val="00241BB7"/>
    <w:rsid w:val="00256539"/>
    <w:rsid w:val="00261044"/>
    <w:rsid w:val="00271BAF"/>
    <w:rsid w:val="00283E16"/>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1752D"/>
    <w:rsid w:val="0033293D"/>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5515"/>
    <w:rsid w:val="00446F1F"/>
    <w:rsid w:val="00450E2A"/>
    <w:rsid w:val="004672C0"/>
    <w:rsid w:val="004A0851"/>
    <w:rsid w:val="004A525E"/>
    <w:rsid w:val="004A6BDF"/>
    <w:rsid w:val="004B08DA"/>
    <w:rsid w:val="004B0E5D"/>
    <w:rsid w:val="004C4123"/>
    <w:rsid w:val="004D696A"/>
    <w:rsid w:val="004E2A68"/>
    <w:rsid w:val="004E33B4"/>
    <w:rsid w:val="004F1BCA"/>
    <w:rsid w:val="004F2A47"/>
    <w:rsid w:val="004F2DA1"/>
    <w:rsid w:val="004F4077"/>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C4234"/>
    <w:rsid w:val="005D436D"/>
    <w:rsid w:val="005D59AB"/>
    <w:rsid w:val="005E1D4D"/>
    <w:rsid w:val="005E4A99"/>
    <w:rsid w:val="005E6E8C"/>
    <w:rsid w:val="005F1195"/>
    <w:rsid w:val="005F244F"/>
    <w:rsid w:val="005F5011"/>
    <w:rsid w:val="0061107E"/>
    <w:rsid w:val="00611FB8"/>
    <w:rsid w:val="00636E54"/>
    <w:rsid w:val="006545C9"/>
    <w:rsid w:val="006562AA"/>
    <w:rsid w:val="00667DAD"/>
    <w:rsid w:val="00673792"/>
    <w:rsid w:val="00676577"/>
    <w:rsid w:val="00684AFE"/>
    <w:rsid w:val="006868A6"/>
    <w:rsid w:val="006A4AED"/>
    <w:rsid w:val="006A5A97"/>
    <w:rsid w:val="006B2F04"/>
    <w:rsid w:val="006C3D3D"/>
    <w:rsid w:val="006D0CA9"/>
    <w:rsid w:val="006D7CF2"/>
    <w:rsid w:val="006E64E5"/>
    <w:rsid w:val="006F3D6B"/>
    <w:rsid w:val="006F4040"/>
    <w:rsid w:val="0070550E"/>
    <w:rsid w:val="007074D7"/>
    <w:rsid w:val="0076462F"/>
    <w:rsid w:val="00764EC8"/>
    <w:rsid w:val="0077479B"/>
    <w:rsid w:val="0077498C"/>
    <w:rsid w:val="00780603"/>
    <w:rsid w:val="00783164"/>
    <w:rsid w:val="007842C6"/>
    <w:rsid w:val="00784F70"/>
    <w:rsid w:val="00792636"/>
    <w:rsid w:val="007A2DF2"/>
    <w:rsid w:val="007C015C"/>
    <w:rsid w:val="007C3411"/>
    <w:rsid w:val="007D4636"/>
    <w:rsid w:val="007E45E9"/>
    <w:rsid w:val="007E729E"/>
    <w:rsid w:val="007F4B98"/>
    <w:rsid w:val="007F5A73"/>
    <w:rsid w:val="008055C6"/>
    <w:rsid w:val="00817C7F"/>
    <w:rsid w:val="00835BA2"/>
    <w:rsid w:val="00842F0E"/>
    <w:rsid w:val="00847F5A"/>
    <w:rsid w:val="008518A1"/>
    <w:rsid w:val="0085352E"/>
    <w:rsid w:val="00856C9F"/>
    <w:rsid w:val="00862B60"/>
    <w:rsid w:val="0087258E"/>
    <w:rsid w:val="00880116"/>
    <w:rsid w:val="00880722"/>
    <w:rsid w:val="00880EAB"/>
    <w:rsid w:val="00893C0B"/>
    <w:rsid w:val="00895912"/>
    <w:rsid w:val="008A26AB"/>
    <w:rsid w:val="008A4AF0"/>
    <w:rsid w:val="008B29E1"/>
    <w:rsid w:val="008B3AB2"/>
    <w:rsid w:val="008C6013"/>
    <w:rsid w:val="008D3AF0"/>
    <w:rsid w:val="008E5D61"/>
    <w:rsid w:val="008F0F70"/>
    <w:rsid w:val="00915013"/>
    <w:rsid w:val="009304D4"/>
    <w:rsid w:val="00934689"/>
    <w:rsid w:val="00935381"/>
    <w:rsid w:val="009359B4"/>
    <w:rsid w:val="009532E4"/>
    <w:rsid w:val="009651EC"/>
    <w:rsid w:val="0096703D"/>
    <w:rsid w:val="00970FA4"/>
    <w:rsid w:val="00970FFB"/>
    <w:rsid w:val="00975C88"/>
    <w:rsid w:val="00977A3A"/>
    <w:rsid w:val="00980FC7"/>
    <w:rsid w:val="009846F0"/>
    <w:rsid w:val="009968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57281"/>
    <w:rsid w:val="00A60A96"/>
    <w:rsid w:val="00A66818"/>
    <w:rsid w:val="00A77874"/>
    <w:rsid w:val="00AA6395"/>
    <w:rsid w:val="00AB1375"/>
    <w:rsid w:val="00AB1C68"/>
    <w:rsid w:val="00AC09FE"/>
    <w:rsid w:val="00AD1315"/>
    <w:rsid w:val="00AD2669"/>
    <w:rsid w:val="00AD438C"/>
    <w:rsid w:val="00AE5CA1"/>
    <w:rsid w:val="00B04D1D"/>
    <w:rsid w:val="00B072DD"/>
    <w:rsid w:val="00B1194B"/>
    <w:rsid w:val="00B16E23"/>
    <w:rsid w:val="00B31114"/>
    <w:rsid w:val="00B4491C"/>
    <w:rsid w:val="00B45C2E"/>
    <w:rsid w:val="00B64410"/>
    <w:rsid w:val="00B72807"/>
    <w:rsid w:val="00B80FF3"/>
    <w:rsid w:val="00B9260F"/>
    <w:rsid w:val="00B93C91"/>
    <w:rsid w:val="00B94D7B"/>
    <w:rsid w:val="00BA078B"/>
    <w:rsid w:val="00BA2F90"/>
    <w:rsid w:val="00BA3126"/>
    <w:rsid w:val="00BA7336"/>
    <w:rsid w:val="00BB1C50"/>
    <w:rsid w:val="00BB43A2"/>
    <w:rsid w:val="00BB7C42"/>
    <w:rsid w:val="00BC100C"/>
    <w:rsid w:val="00BC35C0"/>
    <w:rsid w:val="00BC67B0"/>
    <w:rsid w:val="00BD6C5B"/>
    <w:rsid w:val="00BE64F7"/>
    <w:rsid w:val="00BF0CC7"/>
    <w:rsid w:val="00BF4FA6"/>
    <w:rsid w:val="00C05E6C"/>
    <w:rsid w:val="00C05F98"/>
    <w:rsid w:val="00C12E47"/>
    <w:rsid w:val="00C1460A"/>
    <w:rsid w:val="00C41BE2"/>
    <w:rsid w:val="00C5314A"/>
    <w:rsid w:val="00C56A1E"/>
    <w:rsid w:val="00C67B70"/>
    <w:rsid w:val="00C70B3F"/>
    <w:rsid w:val="00C82BBA"/>
    <w:rsid w:val="00C877A8"/>
    <w:rsid w:val="00C90B17"/>
    <w:rsid w:val="00C96C76"/>
    <w:rsid w:val="00CA1F02"/>
    <w:rsid w:val="00CB0B9A"/>
    <w:rsid w:val="00CC2F64"/>
    <w:rsid w:val="00CD32DD"/>
    <w:rsid w:val="00CD647F"/>
    <w:rsid w:val="00CE4E43"/>
    <w:rsid w:val="00CE663D"/>
    <w:rsid w:val="00D00594"/>
    <w:rsid w:val="00D05408"/>
    <w:rsid w:val="00D119B6"/>
    <w:rsid w:val="00D1438A"/>
    <w:rsid w:val="00D14DDA"/>
    <w:rsid w:val="00D27AEE"/>
    <w:rsid w:val="00D332DF"/>
    <w:rsid w:val="00D57BEF"/>
    <w:rsid w:val="00D72D0E"/>
    <w:rsid w:val="00D779C6"/>
    <w:rsid w:val="00D84E9B"/>
    <w:rsid w:val="00D92675"/>
    <w:rsid w:val="00DA0EBD"/>
    <w:rsid w:val="00DA6E30"/>
    <w:rsid w:val="00DC5201"/>
    <w:rsid w:val="00DC5863"/>
    <w:rsid w:val="00DD3AEE"/>
    <w:rsid w:val="00DD76B3"/>
    <w:rsid w:val="00E1216C"/>
    <w:rsid w:val="00E2148F"/>
    <w:rsid w:val="00E33B43"/>
    <w:rsid w:val="00E36E34"/>
    <w:rsid w:val="00E51316"/>
    <w:rsid w:val="00E62BCD"/>
    <w:rsid w:val="00E62FC7"/>
    <w:rsid w:val="00E77A52"/>
    <w:rsid w:val="00E80860"/>
    <w:rsid w:val="00E92A83"/>
    <w:rsid w:val="00EB337F"/>
    <w:rsid w:val="00EB70B4"/>
    <w:rsid w:val="00ED2868"/>
    <w:rsid w:val="00ED48D2"/>
    <w:rsid w:val="00ED5182"/>
    <w:rsid w:val="00ED6A4C"/>
    <w:rsid w:val="00ED7C07"/>
    <w:rsid w:val="00EE0FB6"/>
    <w:rsid w:val="00F04A74"/>
    <w:rsid w:val="00F124A7"/>
    <w:rsid w:val="00F14E37"/>
    <w:rsid w:val="00F2199F"/>
    <w:rsid w:val="00F23F5C"/>
    <w:rsid w:val="00F24EE3"/>
    <w:rsid w:val="00F45C75"/>
    <w:rsid w:val="00F5486C"/>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1EF5E"/>
  <w15:docId w15:val="{6FC8DC9E-BEAF-42A1-AEE1-7FF625C6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B11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8">
    <w:name w:val="heading 8"/>
    <w:basedOn w:val="Normal"/>
    <w:next w:val="Normal"/>
    <w:link w:val="Heading8Char"/>
    <w:uiPriority w:val="9"/>
    <w:semiHidden/>
    <w:unhideWhenUsed/>
    <w:qFormat/>
    <w:rsid w:val="00B1194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1194B"/>
    <w:rPr>
      <w:rFonts w:asciiTheme="majorHAnsi" w:eastAsiaTheme="majorEastAsia" w:hAnsiTheme="majorHAnsi" w:cstheme="majorBidi"/>
      <w:b/>
      <w:bCs/>
      <w:color w:val="365F91" w:themeColor="accent1" w:themeShade="BF"/>
      <w:sz w:val="28"/>
      <w:szCs w:val="28"/>
      <w:lang w:val="en-US" w:eastAsia="en-US"/>
    </w:rPr>
  </w:style>
  <w:style w:type="character" w:customStyle="1" w:styleId="Heading8Char">
    <w:name w:val="Heading 8 Char"/>
    <w:basedOn w:val="DefaultParagraphFont"/>
    <w:link w:val="Heading8"/>
    <w:uiPriority w:val="9"/>
    <w:semiHidden/>
    <w:rsid w:val="00B1194B"/>
    <w:rPr>
      <w:rFonts w:asciiTheme="majorHAnsi" w:eastAsiaTheme="majorEastAsia" w:hAnsiTheme="majorHAnsi" w:cstheme="majorBidi"/>
      <w:color w:val="404040" w:themeColor="text1" w:themeTint="BF"/>
      <w:lang w:val="en-US" w:eastAsia="en-US"/>
    </w:rPr>
  </w:style>
  <w:style w:type="paragraph" w:customStyle="1" w:styleId="WW-BodyText2">
    <w:name w:val="WW-Body Text 2"/>
    <w:basedOn w:val="Normal"/>
    <w:rsid w:val="00B1194B"/>
    <w:pPr>
      <w:tabs>
        <w:tab w:val="left" w:pos="720"/>
        <w:tab w:val="left" w:pos="1800"/>
      </w:tabs>
      <w:suppressAutoHyphens/>
      <w:spacing w:after="0" w:line="240" w:lineRule="auto"/>
      <w:jc w:val="both"/>
    </w:pPr>
    <w:rPr>
      <w:rFonts w:ascii="Times New Roman" w:hAnsi="Times New Roman"/>
      <w:sz w:val="24"/>
      <w:szCs w:val="20"/>
    </w:rPr>
  </w:style>
  <w:style w:type="paragraph" w:styleId="NormalWeb">
    <w:name w:val="Normal (Web)"/>
    <w:basedOn w:val="Normal"/>
    <w:uiPriority w:val="99"/>
    <w:semiHidden/>
    <w:unhideWhenUsed/>
    <w:rsid w:val="008A26AB"/>
    <w:pPr>
      <w:spacing w:after="0" w:line="240" w:lineRule="auto"/>
    </w:pPr>
    <w:rPr>
      <w:rFonts w:ascii="Times New Roman" w:eastAsiaTheme="minorHAnsi" w:hAnsi="Times New Roman"/>
      <w:sz w:val="24"/>
      <w:szCs w:val="24"/>
    </w:rPr>
  </w:style>
  <w:style w:type="paragraph" w:styleId="BodyText2">
    <w:name w:val="Body Text 2"/>
    <w:basedOn w:val="Normal"/>
    <w:link w:val="BodyText2Char"/>
    <w:uiPriority w:val="99"/>
    <w:semiHidden/>
    <w:unhideWhenUsed/>
    <w:rsid w:val="008518A1"/>
    <w:pPr>
      <w:spacing w:after="120" w:line="480" w:lineRule="auto"/>
    </w:pPr>
  </w:style>
  <w:style w:type="character" w:customStyle="1" w:styleId="BodyText2Char">
    <w:name w:val="Body Text 2 Char"/>
    <w:basedOn w:val="DefaultParagraphFont"/>
    <w:link w:val="BodyText2"/>
    <w:uiPriority w:val="99"/>
    <w:semiHidden/>
    <w:rsid w:val="008518A1"/>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27592">
      <w:bodyDiv w:val="1"/>
      <w:marLeft w:val="0"/>
      <w:marRight w:val="0"/>
      <w:marTop w:val="0"/>
      <w:marBottom w:val="0"/>
      <w:divBdr>
        <w:top w:val="none" w:sz="0" w:space="0" w:color="auto"/>
        <w:left w:val="none" w:sz="0" w:space="0" w:color="auto"/>
        <w:bottom w:val="none" w:sz="0" w:space="0" w:color="auto"/>
        <w:right w:val="none" w:sz="0" w:space="0" w:color="auto"/>
      </w:divBdr>
    </w:div>
    <w:div w:id="300040657">
      <w:bodyDiv w:val="1"/>
      <w:marLeft w:val="0"/>
      <w:marRight w:val="0"/>
      <w:marTop w:val="0"/>
      <w:marBottom w:val="0"/>
      <w:divBdr>
        <w:top w:val="none" w:sz="0" w:space="0" w:color="auto"/>
        <w:left w:val="none" w:sz="0" w:space="0" w:color="auto"/>
        <w:bottom w:val="none" w:sz="0" w:space="0" w:color="auto"/>
        <w:right w:val="none" w:sz="0" w:space="0" w:color="auto"/>
      </w:divBdr>
    </w:div>
    <w:div w:id="334848988">
      <w:bodyDiv w:val="1"/>
      <w:marLeft w:val="0"/>
      <w:marRight w:val="0"/>
      <w:marTop w:val="0"/>
      <w:marBottom w:val="0"/>
      <w:divBdr>
        <w:top w:val="none" w:sz="0" w:space="0" w:color="auto"/>
        <w:left w:val="none" w:sz="0" w:space="0" w:color="auto"/>
        <w:bottom w:val="none" w:sz="0" w:space="0" w:color="auto"/>
        <w:right w:val="none" w:sz="0" w:space="0" w:color="auto"/>
      </w:divBdr>
    </w:div>
    <w:div w:id="519978101">
      <w:bodyDiv w:val="1"/>
      <w:marLeft w:val="0"/>
      <w:marRight w:val="0"/>
      <w:marTop w:val="0"/>
      <w:marBottom w:val="0"/>
      <w:divBdr>
        <w:top w:val="none" w:sz="0" w:space="0" w:color="auto"/>
        <w:left w:val="none" w:sz="0" w:space="0" w:color="auto"/>
        <w:bottom w:val="none" w:sz="0" w:space="0" w:color="auto"/>
        <w:right w:val="none" w:sz="0" w:space="0" w:color="auto"/>
      </w:divBdr>
    </w:div>
    <w:div w:id="852459175">
      <w:bodyDiv w:val="1"/>
      <w:marLeft w:val="0"/>
      <w:marRight w:val="0"/>
      <w:marTop w:val="0"/>
      <w:marBottom w:val="0"/>
      <w:divBdr>
        <w:top w:val="none" w:sz="0" w:space="0" w:color="auto"/>
        <w:left w:val="none" w:sz="0" w:space="0" w:color="auto"/>
        <w:bottom w:val="none" w:sz="0" w:space="0" w:color="auto"/>
        <w:right w:val="none" w:sz="0" w:space="0" w:color="auto"/>
      </w:divBdr>
    </w:div>
    <w:div w:id="891040009">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32d20d94-8b3c-4b75-b290-1a034d986c0e"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45A1FE-FF26-4D23-B789-7BD589189EE3}">
  <ds:schemaRefs>
    <ds:schemaRef ds:uri="http://schemas.openxmlformats.org/officeDocument/2006/bibliography"/>
  </ds:schemaRefs>
</ds:datastoreItem>
</file>

<file path=customXml/itemProps2.xml><?xml version="1.0" encoding="utf-8"?>
<ds:datastoreItem xmlns:ds="http://schemas.openxmlformats.org/officeDocument/2006/customXml" ds:itemID="{347D7AC0-DD38-4543-82C6-0F66D5BF4100}"/>
</file>

<file path=customXml/itemProps3.xml><?xml version="1.0" encoding="utf-8"?>
<ds:datastoreItem xmlns:ds="http://schemas.openxmlformats.org/officeDocument/2006/customXml" ds:itemID="{1D880EF3-3024-4C69-B38F-2F68762C61F8}"/>
</file>

<file path=customXml/itemProps4.xml><?xml version="1.0" encoding="utf-8"?>
<ds:datastoreItem xmlns:ds="http://schemas.openxmlformats.org/officeDocument/2006/customXml" ds:itemID="{DBCB432E-0112-4B9E-97C9-7CBDB5B3C5E0}"/>
</file>

<file path=docProps/app.xml><?xml version="1.0" encoding="utf-8"?>
<Properties xmlns="http://schemas.openxmlformats.org/officeDocument/2006/extended-properties" xmlns:vt="http://schemas.openxmlformats.org/officeDocument/2006/docPropsVTypes">
  <Template>Normal</Template>
  <TotalTime>45</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28</cp:revision>
  <cp:lastPrinted>2022-02-02T08:33:00Z</cp:lastPrinted>
  <dcterms:created xsi:type="dcterms:W3CDTF">2017-06-01T12:58:00Z</dcterms:created>
  <dcterms:modified xsi:type="dcterms:W3CDTF">2023-04-26T04:54:00Z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2022-08-27T15:04:46Z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86aaffe1-d3fb-4558-838f-a09181b3b887</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1292900</vt:r8>
  </property>
</Properties>
</file>