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E6EC" w14:textId="77777777" w:rsidR="007E45E9" w:rsidRPr="00784664" w:rsidRDefault="007E45E9" w:rsidP="007E45E9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79D6B157" w14:textId="12BA6F41" w:rsidR="0070550E" w:rsidRPr="00784664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784664">
        <w:rPr>
          <w:rFonts w:ascii="Times New Roman" w:hAnsi="Times New Roman"/>
          <w:b/>
          <w:u w:val="single"/>
        </w:rPr>
        <w:t>WORK INSTRUCTION</w:t>
      </w:r>
      <w:r w:rsidR="009D1C9B" w:rsidRPr="00784664">
        <w:rPr>
          <w:rFonts w:ascii="Times New Roman" w:hAnsi="Times New Roman"/>
          <w:b/>
          <w:u w:val="single"/>
        </w:rPr>
        <w:t>S</w:t>
      </w:r>
      <w:r w:rsidRPr="00784664">
        <w:rPr>
          <w:rFonts w:ascii="Times New Roman" w:hAnsi="Times New Roman"/>
          <w:b/>
          <w:u w:val="single"/>
        </w:rPr>
        <w:t xml:space="preserve"> FO</w:t>
      </w:r>
      <w:r w:rsidR="00BA078B" w:rsidRPr="00784664">
        <w:rPr>
          <w:rFonts w:ascii="Times New Roman" w:hAnsi="Times New Roman"/>
          <w:b/>
          <w:u w:val="single"/>
        </w:rPr>
        <w:t>R</w:t>
      </w:r>
      <w:r w:rsidR="00260A89" w:rsidRPr="00784664">
        <w:rPr>
          <w:rFonts w:ascii="Times New Roman" w:hAnsi="Times New Roman"/>
          <w:b/>
          <w:u w:val="single"/>
        </w:rPr>
        <w:t xml:space="preserve"> </w:t>
      </w:r>
      <w:r w:rsidR="00BE77A0">
        <w:rPr>
          <w:rFonts w:ascii="Times New Roman" w:hAnsi="Times New Roman"/>
          <w:b/>
          <w:u w:val="single"/>
        </w:rPr>
        <w:t xml:space="preserve">OPENING </w:t>
      </w:r>
      <w:r w:rsidR="0078050F">
        <w:rPr>
          <w:rFonts w:ascii="Times New Roman" w:hAnsi="Times New Roman"/>
          <w:b/>
          <w:u w:val="single"/>
        </w:rPr>
        <w:t>OF PLUGGED TUYERE ON MINIMUM BLAST</w:t>
      </w:r>
    </w:p>
    <w:p w14:paraId="08BC85D1" w14:textId="3D8511B1" w:rsidR="00FA664D" w:rsidRPr="00A74714" w:rsidRDefault="00396915" w:rsidP="00A74714">
      <w:pPr>
        <w:spacing w:line="240" w:lineRule="auto"/>
        <w:jc w:val="both"/>
        <w:rPr>
          <w:rFonts w:ascii="Times New Roman" w:hAnsi="Times New Roman"/>
        </w:rPr>
      </w:pPr>
      <w:r w:rsidRPr="00784664">
        <w:rPr>
          <w:rFonts w:ascii="Times New Roman" w:hAnsi="Times New Roman"/>
          <w:u w:val="single"/>
        </w:rPr>
        <w:t>Responsibility</w:t>
      </w:r>
      <w:r w:rsidRPr="00784664">
        <w:rPr>
          <w:rFonts w:ascii="Times New Roman" w:hAnsi="Times New Roman"/>
        </w:rPr>
        <w:t>:</w:t>
      </w:r>
      <w:r w:rsidR="001A1398" w:rsidRPr="00784664">
        <w:rPr>
          <w:rFonts w:ascii="Times New Roman" w:hAnsi="Times New Roman"/>
        </w:rPr>
        <w:t xml:space="preserve"> </w:t>
      </w:r>
      <w:r w:rsidR="00260A89" w:rsidRPr="00784664">
        <w:rPr>
          <w:rFonts w:ascii="Times New Roman" w:hAnsi="Times New Roman"/>
        </w:rPr>
        <w:t>Shift superintendent</w:t>
      </w:r>
      <w:r w:rsidR="002A13E7" w:rsidRPr="002A13E7">
        <w:rPr>
          <w:rFonts w:ascii="Times New Roman" w:hAnsi="Times New Roman"/>
        </w:rPr>
        <w:t xml:space="preserve"> </w:t>
      </w:r>
      <w:r w:rsidR="002A13E7">
        <w:rPr>
          <w:rFonts w:ascii="Times New Roman" w:hAnsi="Times New Roman"/>
        </w:rPr>
        <w:t>/Cast house in charge/ Foreman</w:t>
      </w:r>
    </w:p>
    <w:p w14:paraId="48669B15" w14:textId="0E31668E" w:rsidR="00A90D0E" w:rsidRPr="00607BC1" w:rsidRDefault="00260A89" w:rsidP="00607BC1">
      <w:pPr>
        <w:pStyle w:val="ListParagraph"/>
        <w:tabs>
          <w:tab w:val="left" w:pos="567"/>
          <w:tab w:val="center" w:pos="4666"/>
        </w:tabs>
        <w:spacing w:line="240" w:lineRule="auto"/>
        <w:ind w:left="567" w:hanging="567"/>
        <w:rPr>
          <w:rFonts w:ascii="Times New Roman" w:hAnsi="Times New Roman"/>
          <w:b/>
        </w:rPr>
      </w:pPr>
      <w:r w:rsidRPr="00784664">
        <w:rPr>
          <w:rFonts w:ascii="Times New Roman" w:hAnsi="Times New Roman"/>
          <w:b/>
        </w:rPr>
        <w:t xml:space="preserve">Identified Hazards: </w:t>
      </w:r>
      <w:r w:rsidR="0078050F">
        <w:rPr>
          <w:rFonts w:ascii="Times New Roman" w:hAnsi="Times New Roman"/>
          <w:b/>
        </w:rPr>
        <w:tab/>
      </w:r>
    </w:p>
    <w:p w14:paraId="23B63079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bookmarkStart w:id="0" w:name="_Hlk101970509"/>
      <w:r>
        <w:rPr>
          <w:snapToGrid w:val="0"/>
          <w:color w:val="000000"/>
        </w:rPr>
        <w:t>Fall, slip of a person</w:t>
      </w:r>
    </w:p>
    <w:p w14:paraId="1F6E5A0A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>Mechanical impact</w:t>
      </w:r>
    </w:p>
    <w:p w14:paraId="6781016E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>Contact with graphite dust</w:t>
      </w:r>
    </w:p>
    <w:p w14:paraId="5B20C3F5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 xml:space="preserve"> Fire &amp; Explosion in the gas line</w:t>
      </w:r>
    </w:p>
    <w:p w14:paraId="130A7688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>BF Gas leakage</w:t>
      </w:r>
      <w:r>
        <w:rPr>
          <w:snapToGrid w:val="0"/>
          <w:color w:val="000000"/>
        </w:rPr>
        <w:t>s</w:t>
      </w:r>
    </w:p>
    <w:p w14:paraId="137201CC" w14:textId="77777777" w:rsidR="00A43F3F" w:rsidRPr="00BE77A0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</w:rPr>
        <w:t>Contact with flame</w:t>
      </w:r>
    </w:p>
    <w:p w14:paraId="17BBA00A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color w:val="000000"/>
        </w:rPr>
        <w:t>Contact with hot metal/slag</w:t>
      </w:r>
    </w:p>
    <w:p w14:paraId="13F76A90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color w:val="000000"/>
        </w:rPr>
        <w:t>Contact with hot water</w:t>
      </w:r>
    </w:p>
    <w:p w14:paraId="15BFE25E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behavior-</w:t>
      </w:r>
      <w:r w:rsidRPr="00BE77A0">
        <w:rPr>
          <w:snapToGrid w:val="0"/>
        </w:rPr>
        <w:t xml:space="preserve">PPE’s noncompliance. </w:t>
      </w:r>
    </w:p>
    <w:p w14:paraId="7D5BF1A2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>Improper house keeping</w:t>
      </w:r>
    </w:p>
    <w:p w14:paraId="4B51CA9D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>Inadequate local lighting</w:t>
      </w:r>
    </w:p>
    <w:p w14:paraId="1BD6BF21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 -</w:t>
      </w:r>
      <w:r w:rsidRPr="003470F2">
        <w:rPr>
          <w:snapToGrid w:val="0"/>
        </w:rPr>
        <w:t>Not using CO detector</w:t>
      </w:r>
    </w:p>
    <w:p w14:paraId="186F2384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behavior-</w:t>
      </w:r>
      <w:r w:rsidRPr="003470F2">
        <w:rPr>
          <w:snapToGrid w:val="0"/>
        </w:rPr>
        <w:t>Working in a hurry and getting hurt</w:t>
      </w:r>
    </w:p>
    <w:p w14:paraId="7AB24036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 xml:space="preserve">Dust inhalation </w:t>
      </w:r>
    </w:p>
    <w:p w14:paraId="23565FD7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  <w:color w:val="000000"/>
        </w:rPr>
        <w:t>Contact with hot surface</w:t>
      </w:r>
    </w:p>
    <w:p w14:paraId="43A77746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  <w:color w:val="000000"/>
        </w:rPr>
        <w:t>Contact with hot coke</w:t>
      </w:r>
    </w:p>
    <w:p w14:paraId="0A978CCD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t>Gas leakage due to improper sitting of tuyere/cooler/cooler holder</w:t>
      </w:r>
    </w:p>
    <w:p w14:paraId="73015C2D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Human behavior-</w:t>
      </w:r>
      <w:r w:rsidRPr="003470F2">
        <w:rPr>
          <w:snapToGrid w:val="0"/>
          <w:color w:val="000000"/>
        </w:rPr>
        <w:t>SOP violation</w:t>
      </w:r>
    </w:p>
    <w:p w14:paraId="163A2409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Human behavior-</w:t>
      </w:r>
      <w:r w:rsidRPr="003470F2">
        <w:rPr>
          <w:snapToGrid w:val="0"/>
          <w:color w:val="000000"/>
        </w:rPr>
        <w:t>Ignorance, casual approach</w:t>
      </w:r>
    </w:p>
    <w:bookmarkEnd w:id="0"/>
    <w:p w14:paraId="71139ED4" w14:textId="77777777" w:rsidR="00842D59" w:rsidRPr="00A43F3F" w:rsidRDefault="00842D59" w:rsidP="00A43F3F">
      <w:pPr>
        <w:tabs>
          <w:tab w:val="left" w:pos="567"/>
        </w:tabs>
        <w:spacing w:line="240" w:lineRule="auto"/>
        <w:rPr>
          <w:rFonts w:ascii="Times New Roman" w:hAnsi="Times New Roman"/>
        </w:rPr>
      </w:pPr>
    </w:p>
    <w:p w14:paraId="4570176B" w14:textId="78F38C82" w:rsidR="00260A89" w:rsidRPr="00607BC1" w:rsidRDefault="00260A89" w:rsidP="00607BC1">
      <w:pPr>
        <w:tabs>
          <w:tab w:val="left" w:pos="567"/>
        </w:tabs>
        <w:spacing w:line="240" w:lineRule="auto"/>
        <w:rPr>
          <w:rFonts w:ascii="Times New Roman" w:hAnsi="Times New Roman"/>
        </w:rPr>
      </w:pPr>
      <w:r w:rsidRPr="00784664">
        <w:rPr>
          <w:rFonts w:ascii="Times New Roman" w:hAnsi="Times New Roman"/>
        </w:rPr>
        <w:t xml:space="preserve">Significant Aspect: </w:t>
      </w:r>
    </w:p>
    <w:p w14:paraId="783F41AE" w14:textId="77777777" w:rsidR="00260A89" w:rsidRPr="00784664" w:rsidRDefault="00260A89" w:rsidP="00260A8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784664">
        <w:rPr>
          <w:rFonts w:ascii="Times New Roman" w:hAnsi="Times New Roman"/>
        </w:rPr>
        <w:t>1.</w:t>
      </w:r>
      <w:r w:rsidRPr="00784664">
        <w:rPr>
          <w:rFonts w:ascii="Times New Roman" w:hAnsi="Times New Roman"/>
        </w:rPr>
        <w:tab/>
        <w:t>Emission of BFG</w:t>
      </w:r>
    </w:p>
    <w:p w14:paraId="2DC799F0" w14:textId="77777777" w:rsidR="00260A89" w:rsidRPr="00784664" w:rsidRDefault="00260A89" w:rsidP="00260A8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784664">
        <w:rPr>
          <w:rFonts w:ascii="Times New Roman" w:hAnsi="Times New Roman"/>
        </w:rPr>
        <w:t>2.</w:t>
      </w:r>
      <w:r w:rsidRPr="00784664">
        <w:rPr>
          <w:rFonts w:ascii="Times New Roman" w:hAnsi="Times New Roman"/>
        </w:rPr>
        <w:tab/>
        <w:t>Usage of water</w:t>
      </w:r>
    </w:p>
    <w:p w14:paraId="5D694B0D" w14:textId="77777777" w:rsidR="008D0324" w:rsidRPr="00784664" w:rsidRDefault="00260A89" w:rsidP="008D0324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784664">
        <w:rPr>
          <w:rFonts w:ascii="Times New Roman" w:hAnsi="Times New Roman"/>
        </w:rPr>
        <w:t>3.</w:t>
      </w:r>
      <w:r w:rsidRPr="00784664">
        <w:rPr>
          <w:rFonts w:ascii="Times New Roman" w:hAnsi="Times New Roman"/>
        </w:rPr>
        <w:tab/>
        <w:t>Generation of dust</w:t>
      </w:r>
    </w:p>
    <w:p w14:paraId="0ED0772B" w14:textId="18380518" w:rsidR="00260A89" w:rsidRPr="002A13E7" w:rsidRDefault="008D0324" w:rsidP="00607BC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784664">
        <w:rPr>
          <w:rFonts w:ascii="Times New Roman" w:hAnsi="Times New Roman"/>
        </w:rPr>
        <w:t>4.</w:t>
      </w:r>
      <w:r w:rsidRPr="00784664">
        <w:rPr>
          <w:rFonts w:ascii="Times New Roman" w:hAnsi="Times New Roman"/>
        </w:rPr>
        <w:tab/>
      </w:r>
      <w:r w:rsidR="00BE77A0">
        <w:rPr>
          <w:rFonts w:ascii="Times New Roman" w:hAnsi="Times New Roman"/>
        </w:rPr>
        <w:t>Noise generation</w:t>
      </w:r>
    </w:p>
    <w:p w14:paraId="1B62A8F5" w14:textId="77777777" w:rsidR="00260A89" w:rsidRPr="00784664" w:rsidRDefault="00260A89" w:rsidP="00260A8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791FAD4" w14:textId="68CAD899" w:rsidR="00A00666" w:rsidRDefault="00260A89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84664">
        <w:rPr>
          <w:rFonts w:ascii="Times New Roman" w:hAnsi="Times New Roman"/>
        </w:rPr>
        <w:t>Unauthorized operation or repair of any equipment is a punishable offence.</w:t>
      </w:r>
    </w:p>
    <w:p w14:paraId="03278FCE" w14:textId="0754F67C" w:rsidR="00A00666" w:rsidRPr="00BE77A0" w:rsidRDefault="00A0066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BE77A0">
        <w:rPr>
          <w:rFonts w:ascii="Times New Roman" w:hAnsi="Times New Roman"/>
        </w:rPr>
        <w:t>Any unauthorize entry to cast house is prohibited, only trained cast house operator allowed to carry</w:t>
      </w:r>
      <w:r w:rsidR="00607BC1">
        <w:rPr>
          <w:rFonts w:ascii="Times New Roman" w:hAnsi="Times New Roman"/>
        </w:rPr>
        <w:t xml:space="preserve"> </w:t>
      </w:r>
      <w:r w:rsidRPr="00BE77A0">
        <w:rPr>
          <w:rFonts w:ascii="Times New Roman" w:hAnsi="Times New Roman"/>
        </w:rPr>
        <w:t>out the activity</w:t>
      </w:r>
    </w:p>
    <w:p w14:paraId="70EAB116" w14:textId="23BBB01D" w:rsidR="00A00666" w:rsidRDefault="00BE77A0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Strictly</w:t>
      </w:r>
      <w:r w:rsidR="00A00666">
        <w:rPr>
          <w:rFonts w:ascii="Times New Roman" w:hAnsi="Times New Roman"/>
        </w:rPr>
        <w:t xml:space="preserve"> PPE compliance to ensure</w:t>
      </w:r>
      <w:r w:rsidR="00892907">
        <w:rPr>
          <w:rFonts w:ascii="Times New Roman" w:hAnsi="Times New Roman"/>
        </w:rPr>
        <w:t>, O</w:t>
      </w:r>
      <w:r w:rsidR="00A00666">
        <w:rPr>
          <w:rFonts w:ascii="Times New Roman" w:hAnsi="Times New Roman"/>
        </w:rPr>
        <w:t xml:space="preserve">perators carrying out activity must wear full PPE gears such as Leather overcoat, safety shoes, leg guard, safety goggle, helmet with screens, ear plug or </w:t>
      </w:r>
      <w:r w:rsidR="00B232BD">
        <w:rPr>
          <w:rFonts w:ascii="Times New Roman" w:hAnsi="Times New Roman"/>
        </w:rPr>
        <w:t xml:space="preserve">earmuff </w:t>
      </w:r>
      <w:r w:rsidR="00A00666">
        <w:rPr>
          <w:rFonts w:ascii="Times New Roman" w:hAnsi="Times New Roman"/>
        </w:rPr>
        <w:t xml:space="preserve">leather </w:t>
      </w:r>
      <w:r w:rsidR="00892907">
        <w:rPr>
          <w:rFonts w:ascii="Times New Roman" w:hAnsi="Times New Roman"/>
        </w:rPr>
        <w:t>hand gloves</w:t>
      </w:r>
      <w:r w:rsidR="00A00666">
        <w:rPr>
          <w:rFonts w:ascii="Times New Roman" w:hAnsi="Times New Roman"/>
        </w:rPr>
        <w:t xml:space="preserve"> etc.</w:t>
      </w:r>
    </w:p>
    <w:p w14:paraId="7AB06BA5" w14:textId="38D08015" w:rsidR="00A00666" w:rsidRDefault="00A00666" w:rsidP="00B232BD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Authorized or designated cast house tools to be used for the activity, such as rod sp</w:t>
      </w:r>
      <w:r w:rsidR="00B232BD">
        <w:rPr>
          <w:rFonts w:ascii="Times New Roman" w:hAnsi="Times New Roman"/>
        </w:rPr>
        <w:t>ear</w:t>
      </w:r>
      <w:r>
        <w:rPr>
          <w:rFonts w:ascii="Times New Roman" w:hAnsi="Times New Roman"/>
        </w:rPr>
        <w:t>, arrow</w:t>
      </w:r>
      <w:r w:rsidR="00B232BD">
        <w:rPr>
          <w:rFonts w:ascii="Times New Roman" w:hAnsi="Times New Roman"/>
        </w:rPr>
        <w:t>, sledgehammer</w:t>
      </w:r>
      <w:r w:rsidR="00B232BD" w:rsidRPr="00B232BD">
        <w:rPr>
          <w:rFonts w:ascii="Times New Roman" w:hAnsi="Times New Roman"/>
        </w:rPr>
        <w:t xml:space="preserve"> </w:t>
      </w:r>
      <w:r w:rsidRPr="00B232BD">
        <w:rPr>
          <w:rFonts w:ascii="Times New Roman" w:hAnsi="Times New Roman"/>
        </w:rPr>
        <w:t>etc.</w:t>
      </w:r>
    </w:p>
    <w:p w14:paraId="31CE707C" w14:textId="79C2D728" w:rsidR="005F18F7" w:rsidRPr="00B232BD" w:rsidRDefault="005F18F7" w:rsidP="005F18F7">
      <w:pPr>
        <w:pStyle w:val="ListParagraph"/>
        <w:tabs>
          <w:tab w:val="left" w:pos="567"/>
        </w:tabs>
        <w:spacing w:line="240" w:lineRule="auto"/>
        <w:ind w:left="9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1B0DC14" wp14:editId="0A60FFF2">
            <wp:extent cx="24860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t xml:space="preserve">      </w:t>
      </w:r>
      <w:r>
        <w:rPr>
          <w:rFonts w:ascii="Times New Roman" w:hAnsi="Times New Roman"/>
          <w:noProof/>
        </w:rPr>
        <w:drawing>
          <wp:inline distT="0" distB="0" distL="0" distR="0" wp14:anchorId="4FDF427E" wp14:editId="5700EF57">
            <wp:extent cx="25812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81C24" w14:textId="14EB0C39" w:rsidR="00A00666" w:rsidRPr="00A00666" w:rsidRDefault="00892907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</w:t>
      </w:r>
      <w:r w:rsidR="00A00666">
        <w:rPr>
          <w:rFonts w:ascii="Times New Roman" w:hAnsi="Times New Roman"/>
        </w:rPr>
        <w:t>Proper coordination</w:t>
      </w:r>
      <w:r>
        <w:rPr>
          <w:rFonts w:ascii="Times New Roman" w:hAnsi="Times New Roman"/>
        </w:rPr>
        <w:t>/</w:t>
      </w:r>
      <w:r w:rsidR="00A00666">
        <w:rPr>
          <w:rFonts w:ascii="Times New Roman" w:hAnsi="Times New Roman"/>
        </w:rPr>
        <w:t xml:space="preserve">supervision between SS, cast house </w:t>
      </w:r>
      <w:r>
        <w:rPr>
          <w:rFonts w:ascii="Times New Roman" w:hAnsi="Times New Roman"/>
        </w:rPr>
        <w:t>in charge, control</w:t>
      </w:r>
      <w:r w:rsidR="00A00666">
        <w:rPr>
          <w:rFonts w:ascii="Times New Roman" w:hAnsi="Times New Roman"/>
        </w:rPr>
        <w:t xml:space="preserve"> room </w:t>
      </w:r>
      <w:r>
        <w:rPr>
          <w:rFonts w:ascii="Times New Roman" w:hAnsi="Times New Roman"/>
        </w:rPr>
        <w:t xml:space="preserve">in </w:t>
      </w:r>
      <w:r w:rsidR="00E9252B">
        <w:rPr>
          <w:rFonts w:ascii="Times New Roman" w:hAnsi="Times New Roman"/>
        </w:rPr>
        <w:t>charge, Foreman</w:t>
      </w:r>
      <w:r w:rsidR="002A13E7">
        <w:rPr>
          <w:rFonts w:ascii="Times New Roman" w:hAnsi="Times New Roman"/>
        </w:rPr>
        <w:t>,</w:t>
      </w:r>
      <w:r w:rsidR="00E5412F">
        <w:rPr>
          <w:rFonts w:ascii="Times New Roman" w:hAnsi="Times New Roman"/>
        </w:rPr>
        <w:t xml:space="preserve"> operators &amp; fitter</w:t>
      </w:r>
      <w:r w:rsidR="00B232BD">
        <w:rPr>
          <w:rFonts w:ascii="Times New Roman" w:hAnsi="Times New Roman"/>
        </w:rPr>
        <w:t xml:space="preserve"> for carrying out this activity</w:t>
      </w:r>
    </w:p>
    <w:p w14:paraId="57CAEE1A" w14:textId="1257615F" w:rsidR="00A00666" w:rsidRDefault="00A0066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cast</w:t>
      </w:r>
      <w:r w:rsidR="00E5412F">
        <w:rPr>
          <w:rFonts w:ascii="Times New Roman" w:hAnsi="Times New Roman"/>
        </w:rPr>
        <w:t xml:space="preserve">ing is dry, furnace is hot </w:t>
      </w:r>
      <w:r>
        <w:rPr>
          <w:rFonts w:ascii="Times New Roman" w:hAnsi="Times New Roman"/>
        </w:rPr>
        <w:t xml:space="preserve">and </w:t>
      </w:r>
      <w:proofErr w:type="spellStart"/>
      <w:r>
        <w:rPr>
          <w:rFonts w:ascii="Times New Roman" w:hAnsi="Times New Roman"/>
        </w:rPr>
        <w:t>FeO</w:t>
      </w:r>
      <w:proofErr w:type="spellEnd"/>
      <w:r>
        <w:rPr>
          <w:rFonts w:ascii="Times New Roman" w:hAnsi="Times New Roman"/>
        </w:rPr>
        <w:t xml:space="preserve"> in slag</w:t>
      </w:r>
      <w:r w:rsidR="00892907">
        <w:rPr>
          <w:rFonts w:ascii="Times New Roman" w:hAnsi="Times New Roman"/>
        </w:rPr>
        <w:t xml:space="preserve"> is </w:t>
      </w:r>
      <w:r>
        <w:rPr>
          <w:rFonts w:ascii="Times New Roman" w:hAnsi="Times New Roman"/>
        </w:rPr>
        <w:t>less than 1% and metal temperature &gt;1380</w:t>
      </w:r>
      <w:r w:rsidR="00892907">
        <w:rPr>
          <w:rFonts w:ascii="Times New Roman" w:hAnsi="Times New Roman"/>
        </w:rPr>
        <w:t>ºC</w:t>
      </w:r>
      <w:r>
        <w:rPr>
          <w:rFonts w:ascii="Times New Roman" w:hAnsi="Times New Roman"/>
        </w:rPr>
        <w:t xml:space="preserve"> for </w:t>
      </w:r>
      <w:r w:rsidR="00B232BD">
        <w:rPr>
          <w:rFonts w:ascii="Times New Roman" w:hAnsi="Times New Roman"/>
        </w:rPr>
        <w:t xml:space="preserve">previous two </w:t>
      </w:r>
      <w:r>
        <w:rPr>
          <w:rFonts w:ascii="Times New Roman" w:hAnsi="Times New Roman"/>
        </w:rPr>
        <w:t>consecutive casts</w:t>
      </w:r>
      <w:r w:rsidR="0089290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DFABC61" w14:textId="40190765" w:rsidR="00A00666" w:rsidRDefault="00A0066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cast closing</w:t>
      </w:r>
      <w:r w:rsidR="00E541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reduce wind</w:t>
      </w:r>
      <w:r w:rsidR="00892907">
        <w:rPr>
          <w:rFonts w:ascii="Times New Roman" w:hAnsi="Times New Roman"/>
        </w:rPr>
        <w:t xml:space="preserve"> to 5000-6000</w:t>
      </w:r>
      <w:r w:rsidR="00892907" w:rsidRPr="00892907">
        <w:t xml:space="preserve"> </w:t>
      </w:r>
      <w:r w:rsidR="00892907" w:rsidRPr="00AE7F80">
        <w:t>NM3/</w:t>
      </w:r>
      <w:proofErr w:type="spellStart"/>
      <w:r w:rsidR="00892907" w:rsidRPr="00AE7F80">
        <w:t>Hr</w:t>
      </w:r>
      <w:proofErr w:type="spellEnd"/>
      <w:r w:rsidR="00892907">
        <w:rPr>
          <w:rFonts w:ascii="Times New Roman" w:hAnsi="Times New Roman"/>
        </w:rPr>
        <w:t xml:space="preserve"> </w:t>
      </w:r>
      <w:r w:rsidR="00E5412F">
        <w:rPr>
          <w:rFonts w:ascii="Times New Roman" w:hAnsi="Times New Roman"/>
        </w:rPr>
        <w:t>by closing IVC and further reduce Hot blast pressure</w:t>
      </w:r>
      <w:r w:rsidR="00892907">
        <w:rPr>
          <w:rFonts w:ascii="Times New Roman" w:hAnsi="Times New Roman"/>
        </w:rPr>
        <w:t xml:space="preserve"> to</w:t>
      </w:r>
      <w:r w:rsidR="00E5412F">
        <w:rPr>
          <w:rFonts w:ascii="Times New Roman" w:hAnsi="Times New Roman"/>
        </w:rPr>
        <w:t xml:space="preserve"> 0.3 </w:t>
      </w:r>
      <w:r w:rsidR="00892907">
        <w:rPr>
          <w:rFonts w:ascii="Times New Roman" w:hAnsi="Times New Roman"/>
        </w:rPr>
        <w:t xml:space="preserve">- </w:t>
      </w:r>
      <w:r w:rsidR="00E5412F">
        <w:rPr>
          <w:rFonts w:ascii="Times New Roman" w:hAnsi="Times New Roman"/>
        </w:rPr>
        <w:t>0.4 bar by opening snort valve</w:t>
      </w:r>
      <w:r w:rsidR="00892907">
        <w:rPr>
          <w:rFonts w:ascii="Times New Roman" w:hAnsi="Times New Roman"/>
        </w:rPr>
        <w:t xml:space="preserve"> simultaneously </w:t>
      </w:r>
      <w:r>
        <w:rPr>
          <w:rFonts w:ascii="Times New Roman" w:hAnsi="Times New Roman"/>
        </w:rPr>
        <w:t xml:space="preserve">monitoring the </w:t>
      </w:r>
      <w:r w:rsidR="00E5412F">
        <w:rPr>
          <w:rFonts w:ascii="Times New Roman" w:hAnsi="Times New Roman"/>
        </w:rPr>
        <w:t xml:space="preserve">open </w:t>
      </w:r>
      <w:r w:rsidR="00892907">
        <w:rPr>
          <w:rFonts w:ascii="Times New Roman" w:hAnsi="Times New Roman"/>
        </w:rPr>
        <w:t>tuyeres</w:t>
      </w:r>
      <w:r>
        <w:rPr>
          <w:rFonts w:ascii="Times New Roman" w:hAnsi="Times New Roman"/>
        </w:rPr>
        <w:t xml:space="preserve"> so that </w:t>
      </w:r>
      <w:r w:rsidR="00E5412F">
        <w:rPr>
          <w:rFonts w:ascii="Times New Roman" w:hAnsi="Times New Roman"/>
        </w:rPr>
        <w:t>there is no slag seen in any open tuyeres. In case slag ingress is observed while reducing wind</w:t>
      </w:r>
      <w:r w:rsidR="00892907">
        <w:rPr>
          <w:rFonts w:ascii="Times New Roman" w:hAnsi="Times New Roman"/>
        </w:rPr>
        <w:t xml:space="preserve"> and </w:t>
      </w:r>
      <w:r w:rsidR="00E5412F">
        <w:rPr>
          <w:rFonts w:ascii="Times New Roman" w:hAnsi="Times New Roman"/>
        </w:rPr>
        <w:t xml:space="preserve">pressure in any </w:t>
      </w:r>
      <w:r w:rsidR="00892907">
        <w:rPr>
          <w:rFonts w:ascii="Times New Roman" w:hAnsi="Times New Roman"/>
        </w:rPr>
        <w:t xml:space="preserve">of the </w:t>
      </w:r>
      <w:r w:rsidR="00E5412F">
        <w:rPr>
          <w:rFonts w:ascii="Times New Roman" w:hAnsi="Times New Roman"/>
        </w:rPr>
        <w:t xml:space="preserve">open </w:t>
      </w:r>
      <w:r w:rsidR="00892907">
        <w:rPr>
          <w:rFonts w:ascii="Times New Roman" w:hAnsi="Times New Roman"/>
        </w:rPr>
        <w:t>tuyeres, activity</w:t>
      </w:r>
      <w:r w:rsidR="00E5412F">
        <w:rPr>
          <w:rFonts w:ascii="Times New Roman" w:hAnsi="Times New Roman"/>
        </w:rPr>
        <w:t xml:space="preserve"> to be called off immediately</w:t>
      </w:r>
      <w:r w:rsidR="00B232BD">
        <w:rPr>
          <w:rFonts w:ascii="Times New Roman" w:hAnsi="Times New Roman"/>
        </w:rPr>
        <w:t xml:space="preserve"> and wind volume to be increased.</w:t>
      </w:r>
    </w:p>
    <w:p w14:paraId="688D7840" w14:textId="7DBE0AD7" w:rsidR="00E5412F" w:rsidRDefault="002A13E7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tuyere opening is decided upon and</w:t>
      </w:r>
      <w:r w:rsidR="00E5412F">
        <w:rPr>
          <w:rFonts w:ascii="Times New Roman" w:hAnsi="Times New Roman"/>
        </w:rPr>
        <w:t xml:space="preserve"> wind</w:t>
      </w:r>
      <w:r w:rsidR="00892907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blast</w:t>
      </w:r>
      <w:r w:rsidR="00892907">
        <w:rPr>
          <w:rFonts w:ascii="Times New Roman" w:hAnsi="Times New Roman"/>
        </w:rPr>
        <w:t xml:space="preserve"> </w:t>
      </w:r>
      <w:r w:rsidR="00E5412F">
        <w:rPr>
          <w:rFonts w:ascii="Times New Roman" w:hAnsi="Times New Roman"/>
        </w:rPr>
        <w:t xml:space="preserve">pressure </w:t>
      </w:r>
      <w:r>
        <w:rPr>
          <w:rFonts w:ascii="Times New Roman" w:hAnsi="Times New Roman"/>
        </w:rPr>
        <w:t xml:space="preserve">is reduced, </w:t>
      </w:r>
      <w:r w:rsidR="00892907">
        <w:rPr>
          <w:rFonts w:ascii="Times New Roman" w:hAnsi="Times New Roman"/>
        </w:rPr>
        <w:t>clearance</w:t>
      </w:r>
      <w:r>
        <w:rPr>
          <w:rFonts w:ascii="Times New Roman" w:hAnsi="Times New Roman"/>
        </w:rPr>
        <w:t xml:space="preserve"> is given to trained</w:t>
      </w:r>
      <w:r w:rsidR="00E5412F">
        <w:rPr>
          <w:rFonts w:ascii="Times New Roman" w:hAnsi="Times New Roman"/>
        </w:rPr>
        <w:t xml:space="preserve"> fitter to open front peephole glass assembly.</w:t>
      </w:r>
      <w:r>
        <w:rPr>
          <w:rFonts w:ascii="Times New Roman" w:hAnsi="Times New Roman"/>
        </w:rPr>
        <w:t xml:space="preserve"> Fitter should also have PPEs such as helmet, overcoat, earmuffs, face shield.</w:t>
      </w:r>
    </w:p>
    <w:p w14:paraId="4FC1AD66" w14:textId="2EC42541" w:rsidR="00E5412F" w:rsidRDefault="00E5412F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no one is standing </w:t>
      </w:r>
      <w:r w:rsidR="00892907">
        <w:rPr>
          <w:rFonts w:ascii="Times New Roman" w:hAnsi="Times New Roman"/>
        </w:rPr>
        <w:t>Infront</w:t>
      </w:r>
      <w:r>
        <w:rPr>
          <w:rFonts w:ascii="Times New Roman" w:hAnsi="Times New Roman"/>
        </w:rPr>
        <w:t xml:space="preserve"> of tuyeres/ blowpipe which is to be open</w:t>
      </w:r>
    </w:p>
    <w:p w14:paraId="701A3B15" w14:textId="0560C3FC" w:rsidR="00E5412F" w:rsidRDefault="00E5412F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</w:t>
      </w:r>
      <w:r w:rsidR="00F052B6">
        <w:rPr>
          <w:rFonts w:ascii="Times New Roman" w:hAnsi="Times New Roman"/>
        </w:rPr>
        <w:t xml:space="preserve">tuyere opening rod through </w:t>
      </w:r>
      <w:r w:rsidR="002A13E7">
        <w:rPr>
          <w:rFonts w:ascii="Times New Roman" w:hAnsi="Times New Roman"/>
        </w:rPr>
        <w:t xml:space="preserve">the </w:t>
      </w:r>
      <w:r w:rsidR="00F052B6">
        <w:rPr>
          <w:rFonts w:ascii="Times New Roman" w:hAnsi="Times New Roman"/>
        </w:rPr>
        <w:t xml:space="preserve">open front </w:t>
      </w:r>
      <w:r w:rsidR="00892907">
        <w:rPr>
          <w:rFonts w:ascii="Times New Roman" w:hAnsi="Times New Roman"/>
        </w:rPr>
        <w:t>tuyeres</w:t>
      </w:r>
      <w:r w:rsidR="00F052B6">
        <w:rPr>
          <w:rFonts w:ascii="Times New Roman" w:hAnsi="Times New Roman"/>
        </w:rPr>
        <w:t xml:space="preserve"> assembl</w:t>
      </w:r>
      <w:r w:rsidR="002A13E7">
        <w:rPr>
          <w:rFonts w:ascii="Times New Roman" w:hAnsi="Times New Roman"/>
        </w:rPr>
        <w:t xml:space="preserve">y and it is </w:t>
      </w:r>
      <w:r w:rsidR="00F052B6">
        <w:rPr>
          <w:rFonts w:ascii="Times New Roman" w:hAnsi="Times New Roman"/>
        </w:rPr>
        <w:t>to be hammered from backend while standing aside from line of fire</w:t>
      </w:r>
    </w:p>
    <w:p w14:paraId="701A225B" w14:textId="6392F297" w:rsidR="00F052B6" w:rsidRDefault="00F052B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not keep rod inside blowpipe for a longer time to avoid it getting red hot because of high temperature</w:t>
      </w:r>
    </w:p>
    <w:p w14:paraId="177186CA" w14:textId="3E37C840" w:rsidR="00F052B6" w:rsidRDefault="00F052B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rod gets inserted to the marked length immediately take it </w:t>
      </w:r>
      <w:r w:rsidR="00892907">
        <w:rPr>
          <w:rFonts w:ascii="Times New Roman" w:hAnsi="Times New Roman"/>
        </w:rPr>
        <w:t>outside, close</w:t>
      </w:r>
      <w:r>
        <w:rPr>
          <w:rFonts w:ascii="Times New Roman" w:hAnsi="Times New Roman"/>
        </w:rPr>
        <w:t xml:space="preserve"> the fron</w:t>
      </w:r>
      <w:r w:rsidR="00892907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peephole glass assembly.</w:t>
      </w:r>
    </w:p>
    <w:p w14:paraId="42C47B98" w14:textId="49572DF3" w:rsidR="00F052B6" w:rsidRDefault="00F052B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Tighten the peephole assembly bolts and observe </w:t>
      </w:r>
      <w:r w:rsidR="00892907">
        <w:rPr>
          <w:rFonts w:ascii="Times New Roman" w:hAnsi="Times New Roman"/>
        </w:rPr>
        <w:t>tuyeres</w:t>
      </w:r>
      <w:r>
        <w:rPr>
          <w:rFonts w:ascii="Times New Roman" w:hAnsi="Times New Roman"/>
        </w:rPr>
        <w:t xml:space="preserve"> </w:t>
      </w:r>
      <w:r w:rsidR="00BD7B0B">
        <w:rPr>
          <w:rFonts w:ascii="Times New Roman" w:hAnsi="Times New Roman"/>
        </w:rPr>
        <w:t xml:space="preserve">to check if it </w:t>
      </w:r>
      <w:r>
        <w:rPr>
          <w:rFonts w:ascii="Times New Roman" w:hAnsi="Times New Roman"/>
        </w:rPr>
        <w:t>has got opened, if not activity can be repeated.</w:t>
      </w:r>
    </w:p>
    <w:p w14:paraId="47C2CF3C" w14:textId="7A22E326" w:rsidR="00F052B6" w:rsidRDefault="00BD7B0B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it is opened, g</w:t>
      </w:r>
      <w:r w:rsidR="00F052B6">
        <w:rPr>
          <w:rFonts w:ascii="Times New Roman" w:hAnsi="Times New Roman"/>
        </w:rPr>
        <w:t xml:space="preserve">radually increase </w:t>
      </w:r>
      <w:r>
        <w:rPr>
          <w:rFonts w:ascii="Times New Roman" w:hAnsi="Times New Roman"/>
        </w:rPr>
        <w:t xml:space="preserve">to desired </w:t>
      </w:r>
      <w:r w:rsidR="00F052B6">
        <w:rPr>
          <w:rFonts w:ascii="Times New Roman" w:hAnsi="Times New Roman"/>
        </w:rPr>
        <w:t>wind volume and Hot blast pressure,</w:t>
      </w:r>
    </w:p>
    <w:p w14:paraId="6C5471D0" w14:textId="5417399A" w:rsidR="006E58FC" w:rsidRPr="00A74714" w:rsidRDefault="00F052B6" w:rsidP="006E58FC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during whole activity nobody should be in line of fire of the open flange.</w:t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84664" w14:paraId="6F433BF3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E9F31A5" w14:textId="77777777" w:rsidR="00BA7336" w:rsidRPr="0078466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Prepared By: </w:t>
            </w:r>
          </w:p>
          <w:p w14:paraId="3C407529" w14:textId="77777777" w:rsidR="00BA7336" w:rsidRPr="00784664" w:rsidRDefault="00BA7336" w:rsidP="00A90D0E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Head – </w:t>
            </w:r>
            <w:r w:rsidR="00A90D0E" w:rsidRPr="00784664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FDB873B" w14:textId="77777777" w:rsidR="00BA7336" w:rsidRPr="0078466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Reviewed &amp; Issued By: </w:t>
            </w:r>
          </w:p>
          <w:p w14:paraId="73DF9409" w14:textId="77777777" w:rsidR="00BA7336" w:rsidRPr="0078466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33F008C" w14:textId="77777777" w:rsidR="00BA7336" w:rsidRPr="0078466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Approved By: </w:t>
            </w:r>
          </w:p>
          <w:p w14:paraId="0304EEA1" w14:textId="77777777" w:rsidR="00BA7336" w:rsidRPr="00784664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Head – </w:t>
            </w:r>
            <w:r w:rsidR="00A90D0E" w:rsidRPr="00784664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84664" w14:paraId="5259C83F" w14:textId="77777777" w:rsidTr="00A90D0E">
        <w:trPr>
          <w:trHeight w:val="908"/>
        </w:trPr>
        <w:tc>
          <w:tcPr>
            <w:tcW w:w="2802" w:type="dxa"/>
            <w:shd w:val="clear" w:color="auto" w:fill="auto"/>
          </w:tcPr>
          <w:p w14:paraId="015FD298" w14:textId="77777777" w:rsidR="00BA7336" w:rsidRPr="00784664" w:rsidRDefault="007E45E9" w:rsidP="00B80FF3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41EB841" w14:textId="77777777" w:rsidR="00BA7336" w:rsidRPr="00784664" w:rsidRDefault="007E45E9" w:rsidP="00B80FF3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98F87CE" w14:textId="77777777" w:rsidR="00BA7336" w:rsidRPr="00784664" w:rsidRDefault="007E45E9" w:rsidP="00B80FF3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Signature:</w:t>
            </w:r>
          </w:p>
        </w:tc>
      </w:tr>
      <w:tr w:rsidR="00BA7336" w:rsidRPr="00784664" w14:paraId="11CAFB73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963EDA1" w14:textId="292A8BB1" w:rsidR="00BA7336" w:rsidRPr="00784664" w:rsidRDefault="00BA7336" w:rsidP="00CE6344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Date:</w:t>
            </w:r>
            <w:r w:rsidR="005F2969" w:rsidRPr="00784664">
              <w:rPr>
                <w:rFonts w:ascii="Times New Roman" w:hAnsi="Times New Roman"/>
              </w:rPr>
              <w:t xml:space="preserve"> </w:t>
            </w:r>
            <w:r w:rsidR="00607BC1">
              <w:rPr>
                <w:rFonts w:ascii="Times New Roman" w:hAnsi="Times New Roman"/>
              </w:rPr>
              <w:t>15</w:t>
            </w:r>
            <w:r w:rsidR="00CE6344">
              <w:rPr>
                <w:rFonts w:ascii="Times New Roman" w:hAnsi="Times New Roman"/>
                <w:b/>
              </w:rPr>
              <w:t>.0</w:t>
            </w:r>
            <w:r w:rsidR="00607BC1">
              <w:rPr>
                <w:rFonts w:ascii="Times New Roman" w:hAnsi="Times New Roman"/>
                <w:b/>
              </w:rPr>
              <w:t>7</w:t>
            </w:r>
            <w:r w:rsidR="00CE6344">
              <w:rPr>
                <w:rFonts w:ascii="Times New Roman" w:hAnsi="Times New Roman"/>
                <w:b/>
              </w:rPr>
              <w:t>.202</w:t>
            </w:r>
            <w:r w:rsidR="00D65AE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69A02409" w14:textId="346A74C3" w:rsidR="00BA7336" w:rsidRPr="00784664" w:rsidRDefault="00BA7336" w:rsidP="00CE6344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Date: </w:t>
            </w:r>
            <w:r w:rsidR="00607BC1">
              <w:rPr>
                <w:rFonts w:ascii="Times New Roman" w:hAnsi="Times New Roman"/>
              </w:rPr>
              <w:t>15</w:t>
            </w:r>
            <w:r w:rsidR="00D65AED">
              <w:rPr>
                <w:rFonts w:ascii="Times New Roman" w:hAnsi="Times New Roman"/>
                <w:b/>
              </w:rPr>
              <w:t>.0</w:t>
            </w:r>
            <w:r w:rsidR="00607BC1">
              <w:rPr>
                <w:rFonts w:ascii="Times New Roman" w:hAnsi="Times New Roman"/>
                <w:b/>
              </w:rPr>
              <w:t>7</w:t>
            </w:r>
            <w:r w:rsidR="00D65AED">
              <w:rPr>
                <w:rFonts w:ascii="Times New Roman" w:hAnsi="Times New Roman"/>
                <w:b/>
              </w:rPr>
              <w:t>.2022</w:t>
            </w:r>
          </w:p>
        </w:tc>
        <w:tc>
          <w:tcPr>
            <w:tcW w:w="3133" w:type="dxa"/>
            <w:shd w:val="clear" w:color="auto" w:fill="auto"/>
          </w:tcPr>
          <w:p w14:paraId="3F935259" w14:textId="1174F4A1" w:rsidR="00BA7336" w:rsidRPr="00784664" w:rsidRDefault="00BA7336" w:rsidP="00CE6344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Date:</w:t>
            </w:r>
            <w:r w:rsidR="005F2969" w:rsidRPr="00784664">
              <w:rPr>
                <w:rFonts w:ascii="Times New Roman" w:hAnsi="Times New Roman"/>
              </w:rPr>
              <w:t xml:space="preserve"> </w:t>
            </w:r>
            <w:r w:rsidR="00607BC1">
              <w:rPr>
                <w:rFonts w:ascii="Times New Roman" w:hAnsi="Times New Roman"/>
              </w:rPr>
              <w:t>15</w:t>
            </w:r>
            <w:r w:rsidR="00D65AED">
              <w:rPr>
                <w:rFonts w:ascii="Times New Roman" w:hAnsi="Times New Roman"/>
                <w:b/>
              </w:rPr>
              <w:t>.0</w:t>
            </w:r>
            <w:r w:rsidR="00607BC1">
              <w:rPr>
                <w:rFonts w:ascii="Times New Roman" w:hAnsi="Times New Roman"/>
                <w:b/>
              </w:rPr>
              <w:t>7</w:t>
            </w:r>
            <w:r w:rsidR="00D65AED">
              <w:rPr>
                <w:rFonts w:ascii="Times New Roman" w:hAnsi="Times New Roman"/>
                <w:b/>
              </w:rPr>
              <w:t>.2022</w:t>
            </w:r>
          </w:p>
        </w:tc>
      </w:tr>
    </w:tbl>
    <w:p w14:paraId="7E667D8F" w14:textId="77777777" w:rsidR="00653F4B" w:rsidRPr="00A74714" w:rsidRDefault="00653F4B" w:rsidP="00A74714">
      <w:pPr>
        <w:tabs>
          <w:tab w:val="left" w:pos="567"/>
        </w:tabs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607BC1" w14:paraId="06B5EC27" w14:textId="77777777" w:rsidTr="00E028E7">
        <w:tc>
          <w:tcPr>
            <w:tcW w:w="9090" w:type="dxa"/>
            <w:gridSpan w:val="4"/>
          </w:tcPr>
          <w:p w14:paraId="1F9A8A3C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607BC1" w14:paraId="5F0AB9BF" w14:textId="77777777" w:rsidTr="00E028E7">
        <w:tc>
          <w:tcPr>
            <w:tcW w:w="2769" w:type="dxa"/>
          </w:tcPr>
          <w:p w14:paraId="0C314B2B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5A1D7089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36730F49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771E435A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607BC1" w:rsidRPr="001A3E3D" w14:paraId="142B8154" w14:textId="77777777" w:rsidTr="00E028E7">
        <w:tc>
          <w:tcPr>
            <w:tcW w:w="2769" w:type="dxa"/>
          </w:tcPr>
          <w:p w14:paraId="3984BD83" w14:textId="77777777" w:rsidR="00607BC1" w:rsidRPr="001A3E3D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34671E5C" w14:textId="750D3E2A" w:rsidR="00607BC1" w:rsidRPr="001A3E3D" w:rsidRDefault="00B10FE8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opening of plugged tuyere on minimum blast</w:t>
            </w:r>
          </w:p>
        </w:tc>
        <w:tc>
          <w:tcPr>
            <w:tcW w:w="2182" w:type="dxa"/>
          </w:tcPr>
          <w:p w14:paraId="73048C1B" w14:textId="19B3D0D6" w:rsidR="00607BC1" w:rsidRPr="001A3E3D" w:rsidRDefault="00A74714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107FDC1A" w14:textId="77777777" w:rsidR="00607BC1" w:rsidRPr="001A3E3D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</w:tbl>
    <w:p w14:paraId="3CEBD1E8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DE08DF8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AB33104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76C630E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42112EA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3DF542D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653F4B" w:rsidSect="00450E2A">
      <w:headerReference w:type="default" r:id="rId10"/>
      <w:footerReference w:type="default" r:id="rId11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F97F" w14:textId="77777777" w:rsidR="00AB0953" w:rsidRDefault="00AB0953" w:rsidP="0036287A">
      <w:pPr>
        <w:spacing w:after="0" w:line="240" w:lineRule="auto"/>
      </w:pPr>
      <w:r>
        <w:separator/>
      </w:r>
    </w:p>
  </w:endnote>
  <w:endnote w:type="continuationSeparator" w:id="0">
    <w:p w14:paraId="2FE32936" w14:textId="77777777" w:rsidR="00AB0953" w:rsidRDefault="00AB095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7885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2C2B" w14:textId="77777777" w:rsidR="00AB0953" w:rsidRDefault="00AB0953" w:rsidP="0036287A">
      <w:pPr>
        <w:spacing w:after="0" w:line="240" w:lineRule="auto"/>
      </w:pPr>
      <w:r>
        <w:separator/>
      </w:r>
    </w:p>
  </w:footnote>
  <w:footnote w:type="continuationSeparator" w:id="0">
    <w:p w14:paraId="7F74061B" w14:textId="77777777" w:rsidR="00AB0953" w:rsidRDefault="00AB095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AE825E9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FE0AAE8" w14:textId="02C8C520" w:rsidR="00314A11" w:rsidRPr="001B4A42" w:rsidRDefault="00DF742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A74AE8A" wp14:editId="699135C5">
                <wp:extent cx="942975" cy="79057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909867C" w14:textId="77777777" w:rsidR="00314A11" w:rsidRPr="001B4A42" w:rsidRDefault="00D6752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D7914C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91F901B" w14:textId="6C25F4F4" w:rsidR="00314A11" w:rsidRPr="007D691D" w:rsidRDefault="006A0E2A" w:rsidP="00260A8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587B02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1516CC">
            <w:rPr>
              <w:rFonts w:ascii="Times New Roman" w:hAnsi="Times New Roman"/>
              <w:b/>
              <w:szCs w:val="24"/>
            </w:rPr>
            <w:t>94</w:t>
          </w:r>
        </w:p>
      </w:tc>
    </w:tr>
    <w:tr w:rsidR="00314A11" w:rsidRPr="001B4A42" w14:paraId="46B26513" w14:textId="77777777" w:rsidTr="00314A11">
      <w:trPr>
        <w:trHeight w:val="143"/>
      </w:trPr>
      <w:tc>
        <w:tcPr>
          <w:tcW w:w="1702" w:type="dxa"/>
          <w:vMerge/>
        </w:tcPr>
        <w:p w14:paraId="17034E2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4D95D2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1D82D43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D4D39E1" w14:textId="3CFD9B10" w:rsidR="00314A11" w:rsidRPr="00550080" w:rsidRDefault="00A74714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70AA09AD" w14:textId="77777777" w:rsidTr="00314A11">
      <w:trPr>
        <w:trHeight w:val="143"/>
      </w:trPr>
      <w:tc>
        <w:tcPr>
          <w:tcW w:w="1702" w:type="dxa"/>
          <w:vMerge/>
        </w:tcPr>
        <w:p w14:paraId="44DC58F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44D5451" w14:textId="5350AA4F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BE77A0">
            <w:rPr>
              <w:rFonts w:ascii="Times New Roman" w:hAnsi="Times New Roman"/>
              <w:b/>
            </w:rPr>
            <w:t xml:space="preserve">Opening </w:t>
          </w:r>
          <w:r w:rsidR="0078050F">
            <w:rPr>
              <w:rFonts w:ascii="Times New Roman" w:hAnsi="Times New Roman"/>
              <w:b/>
            </w:rPr>
            <w:t>of Plugged Tuyere on minimum Blast</w:t>
          </w:r>
          <w:r w:rsidR="00BE77A0">
            <w:rPr>
              <w:rFonts w:ascii="Times New Roman" w:hAnsi="Times New Roman"/>
              <w:b/>
            </w:rPr>
            <w:t xml:space="preserve"> </w:t>
          </w:r>
        </w:p>
      </w:tc>
      <w:tc>
        <w:tcPr>
          <w:tcW w:w="1701" w:type="dxa"/>
        </w:tcPr>
        <w:p w14:paraId="35A892C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F14811D" w14:textId="78691963" w:rsidR="00314A11" w:rsidRPr="002E7889" w:rsidRDefault="00A74714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01</w:t>
          </w:r>
        </w:p>
      </w:tc>
    </w:tr>
    <w:tr w:rsidR="00314A11" w:rsidRPr="001B4A42" w14:paraId="69993423" w14:textId="77777777" w:rsidTr="00314A11">
      <w:trPr>
        <w:trHeight w:val="143"/>
      </w:trPr>
      <w:tc>
        <w:tcPr>
          <w:tcW w:w="1702" w:type="dxa"/>
          <w:vMerge/>
        </w:tcPr>
        <w:p w14:paraId="4642316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46D0FB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70078C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8275FF7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E58F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E58FC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571FF6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30B"/>
    <w:multiLevelType w:val="hybridMultilevel"/>
    <w:tmpl w:val="4B1CE32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7D6CC7"/>
    <w:multiLevelType w:val="hybridMultilevel"/>
    <w:tmpl w:val="94D4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F5096"/>
    <w:multiLevelType w:val="hybridMultilevel"/>
    <w:tmpl w:val="118A25D2"/>
    <w:lvl w:ilvl="0" w:tplc="FDDA38A2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350446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974879">
    <w:abstractNumId w:val="2"/>
  </w:num>
  <w:num w:numId="3" w16cid:durableId="875698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160"/>
    <w:rsid w:val="00025758"/>
    <w:rsid w:val="0003432F"/>
    <w:rsid w:val="00042ED0"/>
    <w:rsid w:val="000507C5"/>
    <w:rsid w:val="00056BB9"/>
    <w:rsid w:val="00080DE6"/>
    <w:rsid w:val="00094109"/>
    <w:rsid w:val="00096543"/>
    <w:rsid w:val="000A673E"/>
    <w:rsid w:val="000B1E7D"/>
    <w:rsid w:val="000B2820"/>
    <w:rsid w:val="000B306B"/>
    <w:rsid w:val="000B4EA3"/>
    <w:rsid w:val="000B6B3F"/>
    <w:rsid w:val="000C4CF3"/>
    <w:rsid w:val="000D428B"/>
    <w:rsid w:val="000E4E6C"/>
    <w:rsid w:val="000F2B79"/>
    <w:rsid w:val="000F5195"/>
    <w:rsid w:val="000F6633"/>
    <w:rsid w:val="00107221"/>
    <w:rsid w:val="00126E92"/>
    <w:rsid w:val="00133AF1"/>
    <w:rsid w:val="00135E34"/>
    <w:rsid w:val="00144CC9"/>
    <w:rsid w:val="00145919"/>
    <w:rsid w:val="001516CC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2976"/>
    <w:rsid w:val="001B3F1A"/>
    <w:rsid w:val="001B4A42"/>
    <w:rsid w:val="001B5D11"/>
    <w:rsid w:val="001C0E7E"/>
    <w:rsid w:val="001C2374"/>
    <w:rsid w:val="001C756F"/>
    <w:rsid w:val="001D1F47"/>
    <w:rsid w:val="001E025D"/>
    <w:rsid w:val="00212B0B"/>
    <w:rsid w:val="00213467"/>
    <w:rsid w:val="00233524"/>
    <w:rsid w:val="0023499B"/>
    <w:rsid w:val="00235C88"/>
    <w:rsid w:val="00241BB7"/>
    <w:rsid w:val="002453C0"/>
    <w:rsid w:val="00256539"/>
    <w:rsid w:val="00260A89"/>
    <w:rsid w:val="00261044"/>
    <w:rsid w:val="00271BAF"/>
    <w:rsid w:val="00283E16"/>
    <w:rsid w:val="00290DF6"/>
    <w:rsid w:val="0029159C"/>
    <w:rsid w:val="0029564A"/>
    <w:rsid w:val="002A13E7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34BF1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B437E"/>
    <w:rsid w:val="003C06A1"/>
    <w:rsid w:val="003C0C0D"/>
    <w:rsid w:val="003D3BD3"/>
    <w:rsid w:val="003E1AF2"/>
    <w:rsid w:val="003E3A19"/>
    <w:rsid w:val="003F30BD"/>
    <w:rsid w:val="003F387F"/>
    <w:rsid w:val="003F7DB8"/>
    <w:rsid w:val="00421C5F"/>
    <w:rsid w:val="00425515"/>
    <w:rsid w:val="00446F1F"/>
    <w:rsid w:val="00450E2A"/>
    <w:rsid w:val="0049570C"/>
    <w:rsid w:val="004970AF"/>
    <w:rsid w:val="004A0851"/>
    <w:rsid w:val="004A525E"/>
    <w:rsid w:val="004A6BDF"/>
    <w:rsid w:val="004B08DA"/>
    <w:rsid w:val="004B0E5D"/>
    <w:rsid w:val="004B1062"/>
    <w:rsid w:val="004C0929"/>
    <w:rsid w:val="004C4123"/>
    <w:rsid w:val="004E2A68"/>
    <w:rsid w:val="004E33B4"/>
    <w:rsid w:val="004F1BCA"/>
    <w:rsid w:val="004F2A47"/>
    <w:rsid w:val="004F2DA1"/>
    <w:rsid w:val="004F3BBB"/>
    <w:rsid w:val="0050223F"/>
    <w:rsid w:val="005112D9"/>
    <w:rsid w:val="00524E45"/>
    <w:rsid w:val="0053238A"/>
    <w:rsid w:val="00533C4D"/>
    <w:rsid w:val="00535C8B"/>
    <w:rsid w:val="005414A3"/>
    <w:rsid w:val="005458D3"/>
    <w:rsid w:val="00550080"/>
    <w:rsid w:val="0055046A"/>
    <w:rsid w:val="005524C1"/>
    <w:rsid w:val="00552A9C"/>
    <w:rsid w:val="005570A0"/>
    <w:rsid w:val="005726CC"/>
    <w:rsid w:val="00583DF7"/>
    <w:rsid w:val="00586E33"/>
    <w:rsid w:val="005871FF"/>
    <w:rsid w:val="00587B02"/>
    <w:rsid w:val="00587DC4"/>
    <w:rsid w:val="00597EED"/>
    <w:rsid w:val="005A0852"/>
    <w:rsid w:val="005A1FB6"/>
    <w:rsid w:val="005B46CF"/>
    <w:rsid w:val="005C4234"/>
    <w:rsid w:val="005D436D"/>
    <w:rsid w:val="005D59AB"/>
    <w:rsid w:val="005E1D4D"/>
    <w:rsid w:val="005E6E8C"/>
    <w:rsid w:val="005F1195"/>
    <w:rsid w:val="005F18F7"/>
    <w:rsid w:val="005F244F"/>
    <w:rsid w:val="005F2969"/>
    <w:rsid w:val="005F5011"/>
    <w:rsid w:val="00607BC1"/>
    <w:rsid w:val="00611FB8"/>
    <w:rsid w:val="00636E54"/>
    <w:rsid w:val="00637147"/>
    <w:rsid w:val="00637940"/>
    <w:rsid w:val="00653F4B"/>
    <w:rsid w:val="006545C9"/>
    <w:rsid w:val="006562AA"/>
    <w:rsid w:val="00667DAD"/>
    <w:rsid w:val="00676577"/>
    <w:rsid w:val="00684AFE"/>
    <w:rsid w:val="006868A6"/>
    <w:rsid w:val="006A0E2A"/>
    <w:rsid w:val="006A4AED"/>
    <w:rsid w:val="006A5A97"/>
    <w:rsid w:val="006B2F04"/>
    <w:rsid w:val="006C3D3D"/>
    <w:rsid w:val="006D0CA9"/>
    <w:rsid w:val="006D7CF2"/>
    <w:rsid w:val="006E58FC"/>
    <w:rsid w:val="006E64E5"/>
    <w:rsid w:val="006F3D6B"/>
    <w:rsid w:val="0070550E"/>
    <w:rsid w:val="00705A4F"/>
    <w:rsid w:val="0076462F"/>
    <w:rsid w:val="00764EC8"/>
    <w:rsid w:val="00771A17"/>
    <w:rsid w:val="0077479B"/>
    <w:rsid w:val="0077498C"/>
    <w:rsid w:val="0078050F"/>
    <w:rsid w:val="00780603"/>
    <w:rsid w:val="00783164"/>
    <w:rsid w:val="00784664"/>
    <w:rsid w:val="00784F70"/>
    <w:rsid w:val="00792636"/>
    <w:rsid w:val="007A2DF2"/>
    <w:rsid w:val="007C3411"/>
    <w:rsid w:val="007D4636"/>
    <w:rsid w:val="007D691D"/>
    <w:rsid w:val="007E45E9"/>
    <w:rsid w:val="007E729E"/>
    <w:rsid w:val="007F4B98"/>
    <w:rsid w:val="007F5A73"/>
    <w:rsid w:val="008055C6"/>
    <w:rsid w:val="00817C7F"/>
    <w:rsid w:val="00835BA2"/>
    <w:rsid w:val="00842D59"/>
    <w:rsid w:val="00842F0E"/>
    <w:rsid w:val="00847F5A"/>
    <w:rsid w:val="00857F38"/>
    <w:rsid w:val="00862B60"/>
    <w:rsid w:val="0087258E"/>
    <w:rsid w:val="00880116"/>
    <w:rsid w:val="00880722"/>
    <w:rsid w:val="00880EAB"/>
    <w:rsid w:val="00892907"/>
    <w:rsid w:val="00893C0B"/>
    <w:rsid w:val="00895912"/>
    <w:rsid w:val="008A4AF0"/>
    <w:rsid w:val="008B29E1"/>
    <w:rsid w:val="008B3AB2"/>
    <w:rsid w:val="008C6013"/>
    <w:rsid w:val="008D0324"/>
    <w:rsid w:val="008D3AF0"/>
    <w:rsid w:val="008E5D61"/>
    <w:rsid w:val="008F0F70"/>
    <w:rsid w:val="0091322A"/>
    <w:rsid w:val="00915013"/>
    <w:rsid w:val="009304D4"/>
    <w:rsid w:val="00934689"/>
    <w:rsid w:val="00935381"/>
    <w:rsid w:val="009359B4"/>
    <w:rsid w:val="00947BE5"/>
    <w:rsid w:val="009532E4"/>
    <w:rsid w:val="0096703D"/>
    <w:rsid w:val="00970FA4"/>
    <w:rsid w:val="00970FFB"/>
    <w:rsid w:val="00975C88"/>
    <w:rsid w:val="00980FC7"/>
    <w:rsid w:val="009846F0"/>
    <w:rsid w:val="00985249"/>
    <w:rsid w:val="00996860"/>
    <w:rsid w:val="009C1CE2"/>
    <w:rsid w:val="009C2D3C"/>
    <w:rsid w:val="009C7629"/>
    <w:rsid w:val="009D1C9B"/>
    <w:rsid w:val="009D2CED"/>
    <w:rsid w:val="009D7F74"/>
    <w:rsid w:val="009E296D"/>
    <w:rsid w:val="009E5F19"/>
    <w:rsid w:val="009E7A34"/>
    <w:rsid w:val="009F1874"/>
    <w:rsid w:val="00A00666"/>
    <w:rsid w:val="00A15D03"/>
    <w:rsid w:val="00A2079D"/>
    <w:rsid w:val="00A37D0F"/>
    <w:rsid w:val="00A41452"/>
    <w:rsid w:val="00A43F3F"/>
    <w:rsid w:val="00A45D18"/>
    <w:rsid w:val="00A506BA"/>
    <w:rsid w:val="00A51C84"/>
    <w:rsid w:val="00A5482D"/>
    <w:rsid w:val="00A57DAC"/>
    <w:rsid w:val="00A60A96"/>
    <w:rsid w:val="00A66818"/>
    <w:rsid w:val="00A7427B"/>
    <w:rsid w:val="00A74714"/>
    <w:rsid w:val="00A77874"/>
    <w:rsid w:val="00A90D0E"/>
    <w:rsid w:val="00AB0953"/>
    <w:rsid w:val="00AB1375"/>
    <w:rsid w:val="00AB1C68"/>
    <w:rsid w:val="00AB693C"/>
    <w:rsid w:val="00AC09FE"/>
    <w:rsid w:val="00AD1315"/>
    <w:rsid w:val="00AD2669"/>
    <w:rsid w:val="00AD438C"/>
    <w:rsid w:val="00AE36B4"/>
    <w:rsid w:val="00AF52BB"/>
    <w:rsid w:val="00B04D1D"/>
    <w:rsid w:val="00B05473"/>
    <w:rsid w:val="00B10FE8"/>
    <w:rsid w:val="00B16E23"/>
    <w:rsid w:val="00B232BD"/>
    <w:rsid w:val="00B31114"/>
    <w:rsid w:val="00B4491C"/>
    <w:rsid w:val="00B45C2E"/>
    <w:rsid w:val="00B80FF3"/>
    <w:rsid w:val="00B9008D"/>
    <w:rsid w:val="00B9260F"/>
    <w:rsid w:val="00B93C91"/>
    <w:rsid w:val="00B94D7B"/>
    <w:rsid w:val="00BA078B"/>
    <w:rsid w:val="00BA0A78"/>
    <w:rsid w:val="00BA2F90"/>
    <w:rsid w:val="00BA3126"/>
    <w:rsid w:val="00BA553D"/>
    <w:rsid w:val="00BA7336"/>
    <w:rsid w:val="00BB1C50"/>
    <w:rsid w:val="00BB43A2"/>
    <w:rsid w:val="00BB5D20"/>
    <w:rsid w:val="00BB7C42"/>
    <w:rsid w:val="00BC100C"/>
    <w:rsid w:val="00BC35C0"/>
    <w:rsid w:val="00BC556A"/>
    <w:rsid w:val="00BC770A"/>
    <w:rsid w:val="00BD6C5B"/>
    <w:rsid w:val="00BD7B0B"/>
    <w:rsid w:val="00BE64F7"/>
    <w:rsid w:val="00BE7384"/>
    <w:rsid w:val="00BE77A0"/>
    <w:rsid w:val="00BF0CC7"/>
    <w:rsid w:val="00BF1757"/>
    <w:rsid w:val="00BF2B00"/>
    <w:rsid w:val="00BF6B84"/>
    <w:rsid w:val="00C05F98"/>
    <w:rsid w:val="00C1460A"/>
    <w:rsid w:val="00C14795"/>
    <w:rsid w:val="00C41BE2"/>
    <w:rsid w:val="00C5314A"/>
    <w:rsid w:val="00C545D7"/>
    <w:rsid w:val="00C56A1E"/>
    <w:rsid w:val="00C67B70"/>
    <w:rsid w:val="00C70B3F"/>
    <w:rsid w:val="00C82BBA"/>
    <w:rsid w:val="00C877A8"/>
    <w:rsid w:val="00C90B17"/>
    <w:rsid w:val="00CA1F02"/>
    <w:rsid w:val="00CA3B80"/>
    <w:rsid w:val="00CB0B9A"/>
    <w:rsid w:val="00CD1032"/>
    <w:rsid w:val="00CD32DD"/>
    <w:rsid w:val="00CE1688"/>
    <w:rsid w:val="00CE4E43"/>
    <w:rsid w:val="00CE6344"/>
    <w:rsid w:val="00CE663D"/>
    <w:rsid w:val="00D00594"/>
    <w:rsid w:val="00D119B6"/>
    <w:rsid w:val="00D1438A"/>
    <w:rsid w:val="00D14DDA"/>
    <w:rsid w:val="00D332DF"/>
    <w:rsid w:val="00D4018D"/>
    <w:rsid w:val="00D57BEF"/>
    <w:rsid w:val="00D65AED"/>
    <w:rsid w:val="00D67522"/>
    <w:rsid w:val="00D72251"/>
    <w:rsid w:val="00D72D0E"/>
    <w:rsid w:val="00D779C6"/>
    <w:rsid w:val="00D84E9B"/>
    <w:rsid w:val="00D86DA3"/>
    <w:rsid w:val="00D92675"/>
    <w:rsid w:val="00DA0530"/>
    <w:rsid w:val="00DA0EBD"/>
    <w:rsid w:val="00DC5201"/>
    <w:rsid w:val="00DC5863"/>
    <w:rsid w:val="00DD3AEE"/>
    <w:rsid w:val="00DD76B3"/>
    <w:rsid w:val="00DF742A"/>
    <w:rsid w:val="00E1706A"/>
    <w:rsid w:val="00E2148F"/>
    <w:rsid w:val="00E33B43"/>
    <w:rsid w:val="00E36E34"/>
    <w:rsid w:val="00E466FC"/>
    <w:rsid w:val="00E51316"/>
    <w:rsid w:val="00E5412F"/>
    <w:rsid w:val="00E62BCD"/>
    <w:rsid w:val="00E62FC7"/>
    <w:rsid w:val="00E77A52"/>
    <w:rsid w:val="00E80860"/>
    <w:rsid w:val="00E9252B"/>
    <w:rsid w:val="00E92A83"/>
    <w:rsid w:val="00EA2D6C"/>
    <w:rsid w:val="00EB337F"/>
    <w:rsid w:val="00EB70B4"/>
    <w:rsid w:val="00EB72FD"/>
    <w:rsid w:val="00ED48D2"/>
    <w:rsid w:val="00ED5182"/>
    <w:rsid w:val="00ED6A4C"/>
    <w:rsid w:val="00ED7C07"/>
    <w:rsid w:val="00EE0FB6"/>
    <w:rsid w:val="00EE5D10"/>
    <w:rsid w:val="00EF0C5C"/>
    <w:rsid w:val="00F04A74"/>
    <w:rsid w:val="00F052B6"/>
    <w:rsid w:val="00F124A7"/>
    <w:rsid w:val="00F14E37"/>
    <w:rsid w:val="00F2199F"/>
    <w:rsid w:val="00F22F9D"/>
    <w:rsid w:val="00F23F5C"/>
    <w:rsid w:val="00F24EE3"/>
    <w:rsid w:val="00F37039"/>
    <w:rsid w:val="00F42230"/>
    <w:rsid w:val="00F45C75"/>
    <w:rsid w:val="00F5486C"/>
    <w:rsid w:val="00F7339F"/>
    <w:rsid w:val="00F764FF"/>
    <w:rsid w:val="00F80D04"/>
    <w:rsid w:val="00F90E49"/>
    <w:rsid w:val="00FA0A8E"/>
    <w:rsid w:val="00FA664D"/>
    <w:rsid w:val="00FA69D7"/>
    <w:rsid w:val="00FA734D"/>
    <w:rsid w:val="00FB50CC"/>
    <w:rsid w:val="00FC13EA"/>
    <w:rsid w:val="00FC212E"/>
    <w:rsid w:val="00FC29E1"/>
    <w:rsid w:val="00FC3E28"/>
    <w:rsid w:val="00FC4633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F8DAE"/>
  <w15:docId w15:val="{13D1FC3D-B5E4-4AB1-887B-304DDF1E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A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260A8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BC556A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E0326-8DAA-4E2B-96DC-694E09C3D3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E9FB5-D84E-45F5-8B7B-38586D892EEC}"/>
</file>

<file path=customXml/itemProps3.xml><?xml version="1.0" encoding="utf-8"?>
<ds:datastoreItem xmlns:ds="http://schemas.openxmlformats.org/officeDocument/2006/customXml" ds:itemID="{2458B074-5026-4F18-A1E9-67D8115F97DF}"/>
</file>

<file path=customXml/itemProps4.xml><?xml version="1.0" encoding="utf-8"?>
<ds:datastoreItem xmlns:ds="http://schemas.openxmlformats.org/officeDocument/2006/customXml" ds:itemID="{0E75DAED-D5BE-4E8E-864B-098F3123C6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124</cp:revision>
  <cp:lastPrinted>2019-12-09T09:13:00Z</cp:lastPrinted>
  <dcterms:created xsi:type="dcterms:W3CDTF">2017-05-23T06:48:00Z</dcterms:created>
  <dcterms:modified xsi:type="dcterms:W3CDTF">2023-04-26T10:39:00Z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1289800</vt:r8>
  </property>
</Properties>
</file>