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1D800B" wp14:paraId="5FC4CB53" wp14:textId="2665DE34">
      <w:pPr>
        <w:spacing w:after="60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31D800B" w:rsidR="1451FA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Title: Information Security Policy</w:t>
      </w:r>
    </w:p>
    <w:p xmlns:wp14="http://schemas.microsoft.com/office/word/2010/wordml" w:rsidP="131D800B" wp14:paraId="7E4226A1" wp14:textId="57FEDDCE">
      <w:pPr>
        <w:spacing w:after="60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31D800B" w:rsidR="1451FA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Version: 1.0</w:t>
      </w:r>
    </w:p>
    <w:p xmlns:wp14="http://schemas.microsoft.com/office/word/2010/wordml" w:rsidP="131D800B" wp14:paraId="7D278486" wp14:textId="410280A1">
      <w:pPr>
        <w:spacing w:after="60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31D800B" w:rsidR="1451FA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Date: April 2026</w:t>
      </w:r>
    </w:p>
    <w:p xmlns:wp14="http://schemas.microsoft.com/office/word/2010/wordml" w:rsidP="131D800B" wp14:paraId="2C078E63" wp14:textId="26BC2F22">
      <w:pPr>
        <w:pStyle w:val="Normal"/>
      </w:pPr>
    </w:p>
    <w:p w:rsidR="1451FA78" w:rsidP="131D800B" w:rsidRDefault="1451FA78" w14:paraId="3F15C806" w14:textId="0F08038F">
      <w:pPr>
        <w:pStyle w:val="Heading2"/>
      </w:pPr>
      <w:r w:rsidRPr="131D800B" w:rsidR="1451FA78">
        <w:rPr>
          <w:noProof w:val="0"/>
          <w:lang w:val="en-US"/>
        </w:rPr>
        <w:t xml:space="preserve">1. Purpose </w:t>
      </w:r>
    </w:p>
    <w:p w:rsidR="1451FA78" w:rsidRDefault="1451FA78" w14:paraId="4C4F65FD" w14:textId="1B0E90B4"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purpose of this policy is to </w:t>
      </w:r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>establish</w:t>
      </w:r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framework for protecting information assets and ensuring the confidentiality, integrity, and availability of data.</w:t>
      </w:r>
    </w:p>
    <w:p w:rsidR="1451FA78" w:rsidP="131D800B" w:rsidRDefault="1451FA78" w14:paraId="396DC3A2" w14:textId="31C3ABCC">
      <w:pPr>
        <w:pStyle w:val="Heading2"/>
      </w:pPr>
      <w:r w:rsidRPr="131D800B" w:rsidR="1451FA78">
        <w:rPr>
          <w:noProof w:val="0"/>
          <w:lang w:val="en-US"/>
        </w:rPr>
        <w:t xml:space="preserve">2. Scope </w:t>
      </w:r>
    </w:p>
    <w:p w:rsidR="1451FA78" w:rsidRDefault="1451FA78" w14:paraId="348920D3" w14:textId="6741C9D9"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>This policy applies to all systems, applications, and data within the e-commerce platform.</w:t>
      </w:r>
    </w:p>
    <w:p w:rsidR="1451FA78" w:rsidP="131D800B" w:rsidRDefault="1451FA78" w14:paraId="52201430" w14:textId="2217AE51">
      <w:pPr>
        <w:pStyle w:val="Heading2"/>
      </w:pPr>
      <w:r w:rsidRPr="131D800B" w:rsidR="1451FA78">
        <w:rPr>
          <w:noProof w:val="0"/>
          <w:lang w:val="en-US"/>
        </w:rPr>
        <w:t xml:space="preserve">3. Policy Statements </w:t>
      </w:r>
    </w:p>
    <w:p w:rsidR="1451FA78" w:rsidRDefault="1451FA78" w14:paraId="72397314" w14:textId="51E924F2"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Sensitive data must be protected using appropriate security controls </w:t>
      </w:r>
    </w:p>
    <w:p w:rsidR="1451FA78" w:rsidRDefault="1451FA78" w14:paraId="240582C6" w14:textId="10E9E7E1"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Access to systems must be restricted based on business need </w:t>
      </w:r>
    </w:p>
    <w:p w:rsidR="1451FA78" w:rsidRDefault="1451FA78" w14:paraId="325AB1A7" w14:textId="38696A95"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Security controls must be implemented and maintained </w:t>
      </w:r>
    </w:p>
    <w:p w:rsidR="1451FA78" w:rsidRDefault="1451FA78" w14:paraId="78140721" w14:textId="6EF4D520"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Security incidents must be reported and addressed promptly </w:t>
      </w:r>
    </w:p>
    <w:p w:rsidR="1451FA78" w:rsidP="131D800B" w:rsidRDefault="1451FA78" w14:paraId="48E76D16" w14:textId="2A595DE9">
      <w:pPr>
        <w:pStyle w:val="Heading2"/>
      </w:pPr>
      <w:r w:rsidRPr="131D800B" w:rsidR="1451FA78">
        <w:rPr>
          <w:noProof w:val="0"/>
          <w:lang w:val="en-US"/>
        </w:rPr>
        <w:t xml:space="preserve">4. Roles &amp; Responsibilities </w:t>
      </w:r>
    </w:p>
    <w:p w:rsidR="1451FA78" w:rsidRDefault="1451FA78" w14:paraId="7E8C382C" w14:textId="2A874C2B"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Owner: Responsible for overall information security governance </w:t>
      </w:r>
    </w:p>
    <w:p w:rsidR="1451FA78" w:rsidRDefault="1451FA78" w14:paraId="55BB75B7" w14:textId="3000FD95"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Developer: Responsible for implementing and </w:t>
      </w:r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>maintaining</w:t>
      </w:r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technical controls </w:t>
      </w:r>
    </w:p>
    <w:p w:rsidR="1451FA78" w:rsidP="131D800B" w:rsidRDefault="1451FA78" w14:paraId="2ADB713D" w14:textId="28E34B54">
      <w:pPr>
        <w:pStyle w:val="Heading2"/>
      </w:pPr>
      <w:r w:rsidRPr="131D800B" w:rsidR="1451FA78">
        <w:rPr>
          <w:noProof w:val="0"/>
          <w:lang w:val="en-US"/>
        </w:rPr>
        <w:t xml:space="preserve">5. Compliance </w:t>
      </w:r>
    </w:p>
    <w:p w:rsidR="1451FA78" w:rsidP="131D800B" w:rsidRDefault="1451FA78" w14:paraId="0897EB09" w14:textId="15A4C0D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>All systems and processes must comply with applicable security standards and internal policies.</w:t>
      </w:r>
    </w:p>
    <w:p w:rsidR="1451FA78" w:rsidP="131D800B" w:rsidRDefault="1451FA78" w14:paraId="3053541D" w14:textId="3C6BC9A5">
      <w:pPr>
        <w:pStyle w:val="Heading2"/>
      </w:pPr>
      <w:r w:rsidRPr="131D800B" w:rsidR="1451FA78">
        <w:rPr>
          <w:noProof w:val="0"/>
          <w:lang w:val="en-US"/>
        </w:rPr>
        <w:t xml:space="preserve">6. Enforcement </w:t>
      </w:r>
    </w:p>
    <w:p w:rsidR="1451FA78" w:rsidRDefault="1451FA78" w14:paraId="17100FCD" w14:textId="6B2FED2C">
      <w:r w:rsidRPr="131D800B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>Violations of this policy may result in corrective actions, including access restrictions and system changes.</w:t>
      </w:r>
    </w:p>
    <w:p w:rsidR="1451FA78" w:rsidP="131D800B" w:rsidRDefault="1451FA78" w14:paraId="17788F06" w14:textId="405B2767">
      <w:pPr>
        <w:pStyle w:val="Heading2"/>
      </w:pPr>
      <w:r w:rsidRPr="131D800B" w:rsidR="1451FA78">
        <w:rPr>
          <w:noProof w:val="0"/>
          <w:lang w:val="en-US"/>
        </w:rPr>
        <w:t xml:space="preserve">7. Review </w:t>
      </w:r>
    </w:p>
    <w:p w:rsidR="1451FA78" w:rsidP="131D800B" w:rsidRDefault="1451FA78" w14:paraId="030525B3" w14:textId="4A6E3F46">
      <w:pPr>
        <w:pStyle w:val="Normal"/>
      </w:pPr>
      <w:r w:rsidRPr="5D04C825" w:rsidR="1451FA78">
        <w:rPr>
          <w:rFonts w:ascii="Aptos" w:hAnsi="Aptos" w:eastAsia="Aptos" w:cs="Aptos"/>
          <w:noProof w:val="0"/>
          <w:sz w:val="24"/>
          <w:szCs w:val="24"/>
          <w:lang w:val="en-US"/>
        </w:rPr>
        <w:t>This policy will be reviewed periodically and updated as needed.</w:t>
      </w:r>
    </w:p>
    <w:p w:rsidR="5D04C825" w:rsidP="5D04C825" w:rsidRDefault="5D04C825" w14:paraId="00244EA8" w14:textId="54BB103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04C825" w:rsidP="5D04C825" w:rsidRDefault="5D04C825" w14:paraId="29800F95" w14:textId="5EEC0C6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4200C8" w:rsidP="5D04C825" w:rsidRDefault="0E4200C8" w14:paraId="202848A6" w14:textId="03D47F99">
      <w:pPr>
        <w:pStyle w:val="Normal"/>
        <w:ind w:left="5760"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04C825" w:rsidR="0E4200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Approved by: System Owner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6a4d3ee080c4a4f"/>
      <w:footerReference w:type="default" r:id="Rbbb2fa3c999046b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1D800B" w:rsidTr="131D800B" w14:paraId="03852653">
      <w:trPr>
        <w:trHeight w:val="300"/>
      </w:trPr>
      <w:tc>
        <w:tcPr>
          <w:tcW w:w="3120" w:type="dxa"/>
          <w:tcMar/>
        </w:tcPr>
        <w:p w:rsidR="131D800B" w:rsidP="131D800B" w:rsidRDefault="131D800B" w14:paraId="1828E786" w14:textId="1B5A24B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1D800B" w:rsidP="131D800B" w:rsidRDefault="131D800B" w14:paraId="247777B9" w14:textId="17622B2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1D800B" w:rsidP="131D800B" w:rsidRDefault="131D800B" w14:paraId="78E46D10" w14:textId="6D2B3CF6">
          <w:pPr>
            <w:pStyle w:val="Header"/>
            <w:bidi w:val="0"/>
            <w:ind w:right="-115"/>
            <w:jc w:val="right"/>
          </w:pPr>
        </w:p>
      </w:tc>
    </w:tr>
  </w:tbl>
  <w:p w:rsidR="131D800B" w:rsidP="131D800B" w:rsidRDefault="131D800B" w14:paraId="6D67EADF" w14:textId="4356CD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1D800B" w:rsidTr="131D800B" w14:paraId="0C55E4C7">
      <w:trPr>
        <w:trHeight w:val="300"/>
      </w:trPr>
      <w:tc>
        <w:tcPr>
          <w:tcW w:w="3120" w:type="dxa"/>
          <w:tcMar/>
        </w:tcPr>
        <w:p w:rsidR="131D800B" w:rsidP="131D800B" w:rsidRDefault="131D800B" w14:paraId="39255C2B" w14:textId="38A2EB8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1D800B" w:rsidP="131D800B" w:rsidRDefault="131D800B" w14:paraId="496406BB" w14:textId="28220DD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1D800B" w:rsidP="131D800B" w:rsidRDefault="131D800B" w14:paraId="5AE72A7E" w14:textId="3660E4AE">
          <w:pPr>
            <w:pStyle w:val="Header"/>
            <w:bidi w:val="0"/>
            <w:ind w:right="-115"/>
            <w:jc w:val="right"/>
          </w:pPr>
        </w:p>
      </w:tc>
    </w:tr>
  </w:tbl>
  <w:p w:rsidR="131D800B" w:rsidP="131D800B" w:rsidRDefault="131D800B" w14:paraId="4371F866" w14:textId="505AB9C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01FBC2"/>
    <w:rsid w:val="0977B2B7"/>
    <w:rsid w:val="0E4200C8"/>
    <w:rsid w:val="131D800B"/>
    <w:rsid w:val="1451FA78"/>
    <w:rsid w:val="2001FBC2"/>
    <w:rsid w:val="2B7D9C1D"/>
    <w:rsid w:val="401E86D8"/>
    <w:rsid w:val="445E83F2"/>
    <w:rsid w:val="5D04C825"/>
    <w:rsid w:val="6315E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1FBC2"/>
  <w15:chartTrackingRefBased/>
  <w15:docId w15:val="{79FCFFFE-06D1-4024-97DD-902C2DFEF2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31D800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31D800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131D80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131D80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6a4d3ee080c4a4f" /><Relationship Type="http://schemas.openxmlformats.org/officeDocument/2006/relationships/footer" Target="footer.xml" Id="Rbbb2fa3c999046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2026-04-14T05:55:45.6104942Z</dcterms:created>
  <dcterms:modified xsi:type="dcterms:W3CDTF">2026-04-14T06:19:53.9296421Z</dcterms:modified>
  <dc:creator>Ali Rıza Sevgili</dc:creator>
  <lastModifiedBy>Ali Rıza Sevgili</lastModifiedBy>
</coreProperties>
</file>