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 xml:space="preserve">Team Metadata. Writeup of Day 1.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Goal:  Identify Case vs Control samples.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Map run data (runs provided for hackathon) to ontology terms and intersect this data set with metaSRA data which has normalized metadata terms.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Initially only 9K of the hackathon runs overlapped with metaSRA data. These have been exported for summary statistics.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Still under investigation is why the remaining 14K samples didn</w:t>
      </w:r>
      <w:r>
        <w:rPr>
          <w:rtl w:val="0"/>
        </w:rPr>
        <w:t>’</w:t>
      </w:r>
      <w:r>
        <w:rPr>
          <w:rtl w:val="0"/>
        </w:rPr>
        <w:t>t map to metaSRA.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We have produced a fake data set of run numbers mapped to </w:t>
      </w:r>
      <w:r>
        <w:rPr>
          <w:rtl w:val="0"/>
        </w:rPr>
        <w:t>“</w:t>
      </w:r>
      <w:r>
        <w:rPr>
          <w:rtl w:val="0"/>
        </w:rPr>
        <w:t>terms</w:t>
      </w:r>
      <w:r>
        <w:rPr>
          <w:rtl w:val="0"/>
        </w:rPr>
        <w:t xml:space="preserve">” </w:t>
      </w:r>
      <w:r>
        <w:rPr>
          <w:rtl w:val="0"/>
        </w:rPr>
        <w:t xml:space="preserve">and placed in </w:t>
      </w:r>
      <w:r>
        <w:rPr>
          <w:rtl w:val="0"/>
        </w:rPr>
        <w:t>“</w:t>
      </w:r>
      <w:r>
        <w:rPr>
          <w:rtl w:val="0"/>
        </w:rPr>
        <w:t>studies</w:t>
      </w:r>
      <w:r>
        <w:rPr>
          <w:rtl w:val="0"/>
        </w:rPr>
        <w:t>”</w:t>
      </w:r>
      <w:r>
        <w:rPr>
          <w:rtl w:val="0"/>
        </w:rPr>
        <w:t xml:space="preserve">.  This data set is being used to create the query script to enable searching of </w:t>
      </w:r>
      <w:r>
        <w:rPr>
          <w:rtl w:val="0"/>
        </w:rPr>
        <w:t>“</w:t>
      </w:r>
      <w:r>
        <w:rPr>
          <w:rtl w:val="0"/>
        </w:rPr>
        <w:t>case</w:t>
      </w:r>
      <w:r>
        <w:rPr>
          <w:rtl w:val="0"/>
        </w:rPr>
        <w:t xml:space="preserve">” </w:t>
      </w:r>
      <w:r>
        <w:rPr>
          <w:rtl w:val="0"/>
        </w:rPr>
        <w:t xml:space="preserve">vs </w:t>
      </w:r>
      <w:r>
        <w:rPr>
          <w:rtl w:val="0"/>
        </w:rPr>
        <w:t>“</w:t>
      </w:r>
      <w:r>
        <w:rPr>
          <w:rtl w:val="0"/>
        </w:rPr>
        <w:t>control</w:t>
      </w:r>
      <w:r>
        <w:rPr>
          <w:rtl w:val="0"/>
        </w:rPr>
        <w:t xml:space="preserve">” </w:t>
      </w:r>
      <w:r>
        <w:rPr>
          <w:rtl w:val="0"/>
        </w:rPr>
        <w:t xml:space="preserve">for the 9K runs in both hackathon set and found in metaSRA. 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