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C9C249" w14:textId="77777777" w:rsidR="00612D07" w:rsidRPr="00CE58A7" w:rsidRDefault="00CE58A7" w:rsidP="00CE58A7">
      <w:pPr>
        <w:spacing w:line="36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CE58A7">
        <w:rPr>
          <w:rFonts w:ascii="Times New Roman" w:hAnsi="Times New Roman" w:cs="Times New Roman"/>
          <w:b/>
          <w:sz w:val="24"/>
          <w:szCs w:val="24"/>
        </w:rPr>
        <w:t>Cybersecurity Threats in Internet of Medical Things (IoMT): Challenges and Responses in the Healthcare Sector</w:t>
      </w:r>
    </w:p>
    <w:p w14:paraId="772F203D" w14:textId="77777777" w:rsidR="00CE58A7" w:rsidRPr="00CE58A7" w:rsidRDefault="00CE58A7" w:rsidP="00CE58A7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E58A7">
        <w:rPr>
          <w:rFonts w:ascii="Times New Roman" w:hAnsi="Times New Roman" w:cs="Times New Roman"/>
          <w:b/>
          <w:bCs/>
          <w:sz w:val="24"/>
          <w:szCs w:val="24"/>
        </w:rPr>
        <w:t>Slide 1: Title Slide</w:t>
      </w:r>
    </w:p>
    <w:p w14:paraId="65F4CD6D" w14:textId="77777777" w:rsidR="00CE58A7" w:rsidRPr="00CE58A7" w:rsidRDefault="00CE58A7" w:rsidP="00CE58A7">
      <w:pPr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E58A7">
        <w:rPr>
          <w:rFonts w:ascii="Times New Roman" w:hAnsi="Times New Roman" w:cs="Times New Roman"/>
          <w:sz w:val="24"/>
          <w:szCs w:val="24"/>
        </w:rPr>
        <w:t>Title of the Review</w:t>
      </w:r>
    </w:p>
    <w:p w14:paraId="6C559503" w14:textId="77777777" w:rsidR="00CE58A7" w:rsidRPr="00CE58A7" w:rsidRDefault="00CE58A7" w:rsidP="00CE58A7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E58A7">
        <w:rPr>
          <w:rFonts w:ascii="Times New Roman" w:hAnsi="Times New Roman" w:cs="Times New Roman"/>
          <w:b/>
          <w:bCs/>
          <w:sz w:val="24"/>
          <w:szCs w:val="24"/>
        </w:rPr>
        <w:t>Slide 2: Introduction</w:t>
      </w:r>
    </w:p>
    <w:p w14:paraId="2A427E91" w14:textId="77777777" w:rsidR="00CE58A7" w:rsidRPr="00CE58A7" w:rsidRDefault="00CE58A7" w:rsidP="00CE58A7">
      <w:pPr>
        <w:numPr>
          <w:ilvl w:val="0"/>
          <w:numId w:val="2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E58A7">
        <w:rPr>
          <w:rFonts w:ascii="Times New Roman" w:hAnsi="Times New Roman" w:cs="Times New Roman"/>
          <w:sz w:val="24"/>
          <w:szCs w:val="24"/>
        </w:rPr>
        <w:t>Growing adoption of IoMT in healthcare</w:t>
      </w:r>
    </w:p>
    <w:p w14:paraId="53FE387F" w14:textId="77777777" w:rsidR="00CE58A7" w:rsidRPr="00CE58A7" w:rsidRDefault="00CE58A7" w:rsidP="00CE58A7">
      <w:pPr>
        <w:numPr>
          <w:ilvl w:val="0"/>
          <w:numId w:val="2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E58A7">
        <w:rPr>
          <w:rFonts w:ascii="Times New Roman" w:hAnsi="Times New Roman" w:cs="Times New Roman"/>
          <w:sz w:val="24"/>
          <w:szCs w:val="24"/>
        </w:rPr>
        <w:t xml:space="preserve">Aim: </w:t>
      </w:r>
      <w:proofErr w:type="spellStart"/>
      <w:r w:rsidRPr="00CE58A7">
        <w:rPr>
          <w:rFonts w:ascii="Times New Roman" w:hAnsi="Times New Roman" w:cs="Times New Roman"/>
          <w:sz w:val="24"/>
          <w:szCs w:val="24"/>
        </w:rPr>
        <w:t>Analyse</w:t>
      </w:r>
      <w:proofErr w:type="spellEnd"/>
      <w:r w:rsidRPr="00CE58A7">
        <w:rPr>
          <w:rFonts w:ascii="Times New Roman" w:hAnsi="Times New Roman" w:cs="Times New Roman"/>
          <w:sz w:val="24"/>
          <w:szCs w:val="24"/>
        </w:rPr>
        <w:t xml:space="preserve"> cybersecurity vulnerabilities and current countermeasures</w:t>
      </w:r>
    </w:p>
    <w:p w14:paraId="5ACA4656" w14:textId="77777777" w:rsidR="00CE58A7" w:rsidRPr="00CE58A7" w:rsidRDefault="00CE58A7" w:rsidP="00CE58A7">
      <w:pPr>
        <w:numPr>
          <w:ilvl w:val="0"/>
          <w:numId w:val="2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E58A7">
        <w:rPr>
          <w:rFonts w:ascii="Times New Roman" w:hAnsi="Times New Roman" w:cs="Times New Roman"/>
          <w:sz w:val="24"/>
          <w:szCs w:val="24"/>
        </w:rPr>
        <w:t>Importance of CIA triad: Confidentiality, Integrity, Availability</w:t>
      </w:r>
    </w:p>
    <w:p w14:paraId="1CF94828" w14:textId="77777777" w:rsidR="00CE58A7" w:rsidRPr="00CE58A7" w:rsidRDefault="00CE58A7" w:rsidP="00CE58A7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E58A7">
        <w:rPr>
          <w:rFonts w:ascii="Times New Roman" w:hAnsi="Times New Roman" w:cs="Times New Roman"/>
          <w:b/>
          <w:bCs/>
          <w:sz w:val="24"/>
          <w:szCs w:val="24"/>
        </w:rPr>
        <w:t>Slide 3: Research Questions</w:t>
      </w:r>
    </w:p>
    <w:p w14:paraId="2251E420" w14:textId="77777777" w:rsidR="00CE58A7" w:rsidRPr="00CE58A7" w:rsidRDefault="00CE58A7" w:rsidP="00CE58A7">
      <w:pPr>
        <w:numPr>
          <w:ilvl w:val="0"/>
          <w:numId w:val="3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E58A7">
        <w:rPr>
          <w:rFonts w:ascii="Times New Roman" w:hAnsi="Times New Roman" w:cs="Times New Roman"/>
          <w:sz w:val="24"/>
          <w:szCs w:val="24"/>
        </w:rPr>
        <w:t>What are the main cybersecurity risks in IoMT?</w:t>
      </w:r>
    </w:p>
    <w:p w14:paraId="3AA95EF1" w14:textId="77777777" w:rsidR="00CE58A7" w:rsidRPr="00CE58A7" w:rsidRDefault="00CE58A7" w:rsidP="00CE58A7">
      <w:pPr>
        <w:numPr>
          <w:ilvl w:val="0"/>
          <w:numId w:val="3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E58A7">
        <w:rPr>
          <w:rFonts w:ascii="Times New Roman" w:hAnsi="Times New Roman" w:cs="Times New Roman"/>
          <w:sz w:val="24"/>
          <w:szCs w:val="24"/>
        </w:rPr>
        <w:t>How effective are current protection strategies?</w:t>
      </w:r>
    </w:p>
    <w:p w14:paraId="0EAC09B0" w14:textId="77777777" w:rsidR="00CE58A7" w:rsidRPr="00CE58A7" w:rsidRDefault="00CE58A7" w:rsidP="00CE58A7">
      <w:pPr>
        <w:numPr>
          <w:ilvl w:val="0"/>
          <w:numId w:val="3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E58A7">
        <w:rPr>
          <w:rFonts w:ascii="Times New Roman" w:hAnsi="Times New Roman" w:cs="Times New Roman"/>
          <w:sz w:val="24"/>
          <w:szCs w:val="24"/>
        </w:rPr>
        <w:t>Can AI enhance IoMT security?</w:t>
      </w:r>
    </w:p>
    <w:p w14:paraId="78FC5902" w14:textId="77777777" w:rsidR="00CE58A7" w:rsidRPr="00CE58A7" w:rsidRDefault="00CE58A7" w:rsidP="00CE58A7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E58A7">
        <w:rPr>
          <w:rFonts w:ascii="Times New Roman" w:hAnsi="Times New Roman" w:cs="Times New Roman"/>
          <w:b/>
          <w:bCs/>
          <w:sz w:val="24"/>
          <w:szCs w:val="24"/>
        </w:rPr>
        <w:t>Slide 4: Methodology and Source Selection</w:t>
      </w:r>
    </w:p>
    <w:p w14:paraId="03EFAB26" w14:textId="77777777" w:rsidR="00CE58A7" w:rsidRPr="00CE58A7" w:rsidRDefault="00CE58A7" w:rsidP="00CE58A7">
      <w:pPr>
        <w:numPr>
          <w:ilvl w:val="0"/>
          <w:numId w:val="4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E58A7">
        <w:rPr>
          <w:rFonts w:ascii="Times New Roman" w:hAnsi="Times New Roman" w:cs="Times New Roman"/>
          <w:sz w:val="24"/>
          <w:szCs w:val="24"/>
        </w:rPr>
        <w:t>Databases: IEEE Xplore, ScienceDirect, PubMed, SpringerLink</w:t>
      </w:r>
    </w:p>
    <w:p w14:paraId="1C858961" w14:textId="77777777" w:rsidR="00CE58A7" w:rsidRPr="00CE58A7" w:rsidRDefault="00CE58A7" w:rsidP="00CE58A7">
      <w:pPr>
        <w:numPr>
          <w:ilvl w:val="0"/>
          <w:numId w:val="4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E58A7">
        <w:rPr>
          <w:rFonts w:ascii="Times New Roman" w:hAnsi="Times New Roman" w:cs="Times New Roman"/>
          <w:sz w:val="24"/>
          <w:szCs w:val="24"/>
        </w:rPr>
        <w:t>Keywords: “IoMT cybersecurity,” “medical device security,” “AI in healthcare IoT”</w:t>
      </w:r>
    </w:p>
    <w:p w14:paraId="49F40709" w14:textId="77777777" w:rsidR="00CE58A7" w:rsidRPr="00CE58A7" w:rsidRDefault="00CE58A7" w:rsidP="00CE58A7">
      <w:pPr>
        <w:numPr>
          <w:ilvl w:val="0"/>
          <w:numId w:val="4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E58A7">
        <w:rPr>
          <w:rFonts w:ascii="Times New Roman" w:hAnsi="Times New Roman" w:cs="Times New Roman"/>
          <w:sz w:val="24"/>
          <w:szCs w:val="24"/>
        </w:rPr>
        <w:t>Timeframe: 2018–2024</w:t>
      </w:r>
    </w:p>
    <w:p w14:paraId="31BEB1F9" w14:textId="77777777" w:rsidR="00CE58A7" w:rsidRPr="00CE58A7" w:rsidRDefault="00CE58A7" w:rsidP="00CE58A7">
      <w:pPr>
        <w:numPr>
          <w:ilvl w:val="0"/>
          <w:numId w:val="4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E58A7">
        <w:rPr>
          <w:rFonts w:ascii="Times New Roman" w:hAnsi="Times New Roman" w:cs="Times New Roman"/>
          <w:sz w:val="24"/>
          <w:szCs w:val="24"/>
        </w:rPr>
        <w:t>Inclusion of peer-reviewed, technical reports, and global policy papers</w:t>
      </w:r>
    </w:p>
    <w:p w14:paraId="7BBE5ECB" w14:textId="77777777" w:rsidR="00CE58A7" w:rsidRPr="00CE58A7" w:rsidRDefault="00CE58A7" w:rsidP="00CE58A7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E58A7">
        <w:rPr>
          <w:rFonts w:ascii="Times New Roman" w:hAnsi="Times New Roman" w:cs="Times New Roman"/>
          <w:b/>
          <w:bCs/>
          <w:sz w:val="24"/>
          <w:szCs w:val="24"/>
        </w:rPr>
        <w:t>Slide 5: IoMT in Healthcare – An Overview</w:t>
      </w:r>
    </w:p>
    <w:p w14:paraId="51477A92" w14:textId="77777777" w:rsidR="00CE58A7" w:rsidRPr="00CE58A7" w:rsidRDefault="00CE58A7" w:rsidP="00CE58A7">
      <w:pPr>
        <w:numPr>
          <w:ilvl w:val="0"/>
          <w:numId w:val="5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E58A7">
        <w:rPr>
          <w:rFonts w:ascii="Times New Roman" w:hAnsi="Times New Roman" w:cs="Times New Roman"/>
          <w:sz w:val="24"/>
          <w:szCs w:val="24"/>
        </w:rPr>
        <w:t>Core components: sensors, data transfer layers, decision-making systems</w:t>
      </w:r>
    </w:p>
    <w:p w14:paraId="3E361160" w14:textId="77777777" w:rsidR="00CE58A7" w:rsidRPr="00CE58A7" w:rsidRDefault="00CE58A7" w:rsidP="00CE58A7">
      <w:pPr>
        <w:numPr>
          <w:ilvl w:val="0"/>
          <w:numId w:val="5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E58A7">
        <w:rPr>
          <w:rFonts w:ascii="Times New Roman" w:hAnsi="Times New Roman" w:cs="Times New Roman"/>
          <w:sz w:val="24"/>
          <w:szCs w:val="24"/>
        </w:rPr>
        <w:t xml:space="preserve">Benefits: real-time monitoring, </w:t>
      </w:r>
      <w:proofErr w:type="spellStart"/>
      <w:r w:rsidRPr="00CE58A7">
        <w:rPr>
          <w:rFonts w:ascii="Times New Roman" w:hAnsi="Times New Roman" w:cs="Times New Roman"/>
          <w:sz w:val="24"/>
          <w:szCs w:val="24"/>
        </w:rPr>
        <w:t>personalised</w:t>
      </w:r>
      <w:proofErr w:type="spellEnd"/>
      <w:r w:rsidRPr="00CE58A7">
        <w:rPr>
          <w:rFonts w:ascii="Times New Roman" w:hAnsi="Times New Roman" w:cs="Times New Roman"/>
          <w:sz w:val="24"/>
          <w:szCs w:val="24"/>
        </w:rPr>
        <w:t xml:space="preserve"> medicine, chronic care</w:t>
      </w:r>
    </w:p>
    <w:p w14:paraId="3B455DA7" w14:textId="77777777" w:rsidR="00CE58A7" w:rsidRPr="00CE58A7" w:rsidRDefault="00CE58A7" w:rsidP="00CE58A7">
      <w:pPr>
        <w:numPr>
          <w:ilvl w:val="0"/>
          <w:numId w:val="5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E58A7">
        <w:rPr>
          <w:rFonts w:ascii="Times New Roman" w:hAnsi="Times New Roman" w:cs="Times New Roman"/>
          <w:sz w:val="24"/>
          <w:szCs w:val="24"/>
        </w:rPr>
        <w:t>Projected market growth to USD 285 billion by 2029</w:t>
      </w:r>
    </w:p>
    <w:p w14:paraId="6F2697F9" w14:textId="77777777" w:rsidR="00CE58A7" w:rsidRPr="00CE58A7" w:rsidRDefault="00CE58A7" w:rsidP="00CE58A7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E58A7">
        <w:rPr>
          <w:rFonts w:ascii="Times New Roman" w:hAnsi="Times New Roman" w:cs="Times New Roman"/>
          <w:b/>
          <w:bCs/>
          <w:sz w:val="24"/>
          <w:szCs w:val="24"/>
        </w:rPr>
        <w:t>Slide 6: Types of IoMT Devices and Applications</w:t>
      </w:r>
    </w:p>
    <w:p w14:paraId="36A11029" w14:textId="77777777" w:rsidR="00CE58A7" w:rsidRPr="00CE58A7" w:rsidRDefault="00CE58A7" w:rsidP="00CE58A7">
      <w:pPr>
        <w:numPr>
          <w:ilvl w:val="0"/>
          <w:numId w:val="6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E58A7">
        <w:rPr>
          <w:rFonts w:ascii="Times New Roman" w:hAnsi="Times New Roman" w:cs="Times New Roman"/>
          <w:sz w:val="24"/>
          <w:szCs w:val="24"/>
        </w:rPr>
        <w:t>Examples: pacemakers, wearables, imaging tools</w:t>
      </w:r>
    </w:p>
    <w:p w14:paraId="5BF5D387" w14:textId="77777777" w:rsidR="00CE58A7" w:rsidRPr="00CE58A7" w:rsidRDefault="00CE58A7" w:rsidP="00CE58A7">
      <w:pPr>
        <w:numPr>
          <w:ilvl w:val="0"/>
          <w:numId w:val="6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E58A7">
        <w:rPr>
          <w:rFonts w:ascii="Times New Roman" w:hAnsi="Times New Roman" w:cs="Times New Roman"/>
          <w:sz w:val="24"/>
          <w:szCs w:val="24"/>
        </w:rPr>
        <w:lastRenderedPageBreak/>
        <w:t>Remote patient monitoring</w:t>
      </w:r>
    </w:p>
    <w:p w14:paraId="00C0CBB2" w14:textId="77777777" w:rsidR="00CE58A7" w:rsidRPr="00CE58A7" w:rsidRDefault="00CE58A7" w:rsidP="00CE58A7">
      <w:pPr>
        <w:numPr>
          <w:ilvl w:val="0"/>
          <w:numId w:val="6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E58A7">
        <w:rPr>
          <w:rFonts w:ascii="Times New Roman" w:hAnsi="Times New Roman" w:cs="Times New Roman"/>
          <w:sz w:val="24"/>
          <w:szCs w:val="24"/>
        </w:rPr>
        <w:t>Cloud-based diagnostics and hospital inventory management</w:t>
      </w:r>
    </w:p>
    <w:p w14:paraId="7F53237B" w14:textId="77777777" w:rsidR="00CE58A7" w:rsidRPr="00CE58A7" w:rsidRDefault="00CE58A7" w:rsidP="00CE58A7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E58A7">
        <w:rPr>
          <w:rFonts w:ascii="Times New Roman" w:hAnsi="Times New Roman" w:cs="Times New Roman"/>
          <w:b/>
          <w:bCs/>
          <w:sz w:val="24"/>
          <w:szCs w:val="24"/>
        </w:rPr>
        <w:t>Slide 7: Key Cybersecurity Threats</w:t>
      </w:r>
    </w:p>
    <w:p w14:paraId="33853240" w14:textId="77777777" w:rsidR="00CE58A7" w:rsidRPr="00CE58A7" w:rsidRDefault="00CE58A7" w:rsidP="00CE58A7">
      <w:pPr>
        <w:numPr>
          <w:ilvl w:val="0"/>
          <w:numId w:val="7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E58A7">
        <w:rPr>
          <w:rFonts w:ascii="Times New Roman" w:hAnsi="Times New Roman" w:cs="Times New Roman"/>
          <w:sz w:val="24"/>
          <w:szCs w:val="24"/>
        </w:rPr>
        <w:t>Ransomware, phishing, DDoS attacks, malware</w:t>
      </w:r>
    </w:p>
    <w:p w14:paraId="17E59D57" w14:textId="77777777" w:rsidR="00CE58A7" w:rsidRPr="00CE58A7" w:rsidRDefault="00CE58A7" w:rsidP="00CE58A7">
      <w:pPr>
        <w:numPr>
          <w:ilvl w:val="0"/>
          <w:numId w:val="7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E58A7">
        <w:rPr>
          <w:rFonts w:ascii="Times New Roman" w:hAnsi="Times New Roman" w:cs="Times New Roman"/>
          <w:sz w:val="24"/>
          <w:szCs w:val="24"/>
        </w:rPr>
        <w:t>Case study: WannaCry attack on NHS (2017)</w:t>
      </w:r>
    </w:p>
    <w:p w14:paraId="5ED1CF25" w14:textId="77777777" w:rsidR="00CE58A7" w:rsidRPr="00CE58A7" w:rsidRDefault="00CE58A7" w:rsidP="00CE58A7">
      <w:pPr>
        <w:numPr>
          <w:ilvl w:val="0"/>
          <w:numId w:val="7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E58A7">
        <w:rPr>
          <w:rFonts w:ascii="Times New Roman" w:hAnsi="Times New Roman" w:cs="Times New Roman"/>
          <w:sz w:val="24"/>
          <w:szCs w:val="24"/>
        </w:rPr>
        <w:t>Supply chain and insider threats</w:t>
      </w:r>
    </w:p>
    <w:p w14:paraId="3204B5A7" w14:textId="77777777" w:rsidR="00CE58A7" w:rsidRPr="00CE58A7" w:rsidRDefault="00CE58A7" w:rsidP="00CE58A7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E58A7">
        <w:rPr>
          <w:rFonts w:ascii="Times New Roman" w:hAnsi="Times New Roman" w:cs="Times New Roman"/>
          <w:b/>
          <w:bCs/>
          <w:sz w:val="24"/>
          <w:szCs w:val="24"/>
        </w:rPr>
        <w:t>Slide 8: Human Factors and Legacy Systems</w:t>
      </w:r>
    </w:p>
    <w:p w14:paraId="79B9A121" w14:textId="77777777" w:rsidR="00CE58A7" w:rsidRPr="00CE58A7" w:rsidRDefault="00CE58A7" w:rsidP="00CE58A7">
      <w:pPr>
        <w:numPr>
          <w:ilvl w:val="0"/>
          <w:numId w:val="8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E58A7">
        <w:rPr>
          <w:rFonts w:ascii="Times New Roman" w:hAnsi="Times New Roman" w:cs="Times New Roman"/>
          <w:sz w:val="24"/>
          <w:szCs w:val="24"/>
        </w:rPr>
        <w:t>Staff unawareness of phishing/social engineering</w:t>
      </w:r>
    </w:p>
    <w:p w14:paraId="61676A8B" w14:textId="77777777" w:rsidR="00CE58A7" w:rsidRPr="00CE58A7" w:rsidRDefault="00CE58A7" w:rsidP="00CE58A7">
      <w:pPr>
        <w:numPr>
          <w:ilvl w:val="0"/>
          <w:numId w:val="8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E58A7">
        <w:rPr>
          <w:rFonts w:ascii="Times New Roman" w:hAnsi="Times New Roman" w:cs="Times New Roman"/>
          <w:sz w:val="24"/>
          <w:szCs w:val="24"/>
        </w:rPr>
        <w:t>Use of outdated software and unpatched firmware</w:t>
      </w:r>
    </w:p>
    <w:p w14:paraId="576F4491" w14:textId="77777777" w:rsidR="00CE58A7" w:rsidRPr="00CE58A7" w:rsidRDefault="00CE58A7" w:rsidP="00CE58A7">
      <w:pPr>
        <w:numPr>
          <w:ilvl w:val="0"/>
          <w:numId w:val="8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E58A7">
        <w:rPr>
          <w:rFonts w:ascii="Times New Roman" w:hAnsi="Times New Roman" w:cs="Times New Roman"/>
          <w:sz w:val="24"/>
          <w:szCs w:val="24"/>
        </w:rPr>
        <w:t>Poor vendor coordination for security updates</w:t>
      </w:r>
    </w:p>
    <w:p w14:paraId="62A641FF" w14:textId="77777777" w:rsidR="00CE58A7" w:rsidRPr="00CE58A7" w:rsidRDefault="00CE58A7" w:rsidP="00CE58A7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E58A7">
        <w:rPr>
          <w:rFonts w:ascii="Times New Roman" w:hAnsi="Times New Roman" w:cs="Times New Roman"/>
          <w:b/>
          <w:bCs/>
          <w:sz w:val="24"/>
          <w:szCs w:val="24"/>
        </w:rPr>
        <w:t>Slide 9: Compliance and Regulatory Challenges</w:t>
      </w:r>
    </w:p>
    <w:p w14:paraId="1F3EACE1" w14:textId="77777777" w:rsidR="00CE58A7" w:rsidRPr="00CE58A7" w:rsidRDefault="00CE58A7" w:rsidP="00CE58A7">
      <w:pPr>
        <w:numPr>
          <w:ilvl w:val="0"/>
          <w:numId w:val="9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E58A7">
        <w:rPr>
          <w:rFonts w:ascii="Times New Roman" w:hAnsi="Times New Roman" w:cs="Times New Roman"/>
          <w:sz w:val="24"/>
          <w:szCs w:val="24"/>
        </w:rPr>
        <w:t>Frameworks: HIPAA (USA), GDPR (EU)</w:t>
      </w:r>
    </w:p>
    <w:p w14:paraId="427AF407" w14:textId="77777777" w:rsidR="00CE58A7" w:rsidRPr="00CE58A7" w:rsidRDefault="00CE58A7" w:rsidP="00CE58A7">
      <w:pPr>
        <w:numPr>
          <w:ilvl w:val="0"/>
          <w:numId w:val="9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E58A7">
        <w:rPr>
          <w:rFonts w:ascii="Times New Roman" w:hAnsi="Times New Roman" w:cs="Times New Roman"/>
          <w:sz w:val="24"/>
          <w:szCs w:val="24"/>
        </w:rPr>
        <w:t>Inconsistent enforcement globally</w:t>
      </w:r>
    </w:p>
    <w:p w14:paraId="01F0848B" w14:textId="77777777" w:rsidR="00CE58A7" w:rsidRPr="00CE58A7" w:rsidRDefault="00CE58A7" w:rsidP="00CE58A7">
      <w:pPr>
        <w:numPr>
          <w:ilvl w:val="0"/>
          <w:numId w:val="9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E58A7">
        <w:rPr>
          <w:rFonts w:ascii="Times New Roman" w:hAnsi="Times New Roman" w:cs="Times New Roman"/>
          <w:sz w:val="24"/>
          <w:szCs w:val="24"/>
        </w:rPr>
        <w:t>Cross-border data flow issues and legal uncertainty (Schrems II)</w:t>
      </w:r>
    </w:p>
    <w:p w14:paraId="03196D5D" w14:textId="77777777" w:rsidR="00CE58A7" w:rsidRPr="00CE58A7" w:rsidRDefault="00CE58A7" w:rsidP="00CE58A7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E58A7">
        <w:rPr>
          <w:rFonts w:ascii="Times New Roman" w:hAnsi="Times New Roman" w:cs="Times New Roman"/>
          <w:b/>
          <w:bCs/>
          <w:sz w:val="24"/>
          <w:szCs w:val="24"/>
        </w:rPr>
        <w:t>Slide 10: Security Solutions and AI Innovations</w:t>
      </w:r>
    </w:p>
    <w:p w14:paraId="01854A5B" w14:textId="77777777" w:rsidR="00CE58A7" w:rsidRPr="00CE58A7" w:rsidRDefault="00CE58A7" w:rsidP="00CE58A7">
      <w:pPr>
        <w:numPr>
          <w:ilvl w:val="0"/>
          <w:numId w:val="10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E58A7">
        <w:rPr>
          <w:rFonts w:ascii="Times New Roman" w:hAnsi="Times New Roman" w:cs="Times New Roman"/>
          <w:sz w:val="24"/>
          <w:szCs w:val="24"/>
        </w:rPr>
        <w:t>Encryption, network segmentation, multi-factor authentication</w:t>
      </w:r>
    </w:p>
    <w:p w14:paraId="718226B2" w14:textId="77777777" w:rsidR="00CE58A7" w:rsidRPr="00CE58A7" w:rsidRDefault="00CE58A7" w:rsidP="00CE58A7">
      <w:pPr>
        <w:numPr>
          <w:ilvl w:val="0"/>
          <w:numId w:val="10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E58A7">
        <w:rPr>
          <w:rFonts w:ascii="Times New Roman" w:hAnsi="Times New Roman" w:cs="Times New Roman"/>
          <w:sz w:val="24"/>
          <w:szCs w:val="24"/>
        </w:rPr>
        <w:t>Blockchain for immutable data records</w:t>
      </w:r>
    </w:p>
    <w:p w14:paraId="2913623B" w14:textId="77777777" w:rsidR="00CE58A7" w:rsidRPr="00CE58A7" w:rsidRDefault="00CE58A7" w:rsidP="00CE58A7">
      <w:pPr>
        <w:numPr>
          <w:ilvl w:val="0"/>
          <w:numId w:val="10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E58A7">
        <w:rPr>
          <w:rFonts w:ascii="Times New Roman" w:hAnsi="Times New Roman" w:cs="Times New Roman"/>
          <w:sz w:val="24"/>
          <w:szCs w:val="24"/>
        </w:rPr>
        <w:t>Deep learning for intrusion detection (</w:t>
      </w:r>
      <w:proofErr w:type="spellStart"/>
      <w:r w:rsidRPr="00CE58A7">
        <w:rPr>
          <w:rFonts w:ascii="Times New Roman" w:hAnsi="Times New Roman" w:cs="Times New Roman"/>
          <w:sz w:val="24"/>
          <w:szCs w:val="24"/>
        </w:rPr>
        <w:t>Algethami</w:t>
      </w:r>
      <w:proofErr w:type="spellEnd"/>
      <w:r w:rsidRPr="00CE58A7">
        <w:rPr>
          <w:rFonts w:ascii="Times New Roman" w:hAnsi="Times New Roman" w:cs="Times New Roman"/>
          <w:sz w:val="24"/>
          <w:szCs w:val="24"/>
        </w:rPr>
        <w:t xml:space="preserve"> &amp; </w:t>
      </w:r>
      <w:proofErr w:type="spellStart"/>
      <w:r w:rsidRPr="00CE58A7">
        <w:rPr>
          <w:rFonts w:ascii="Times New Roman" w:hAnsi="Times New Roman" w:cs="Times New Roman"/>
          <w:sz w:val="24"/>
          <w:szCs w:val="24"/>
        </w:rPr>
        <w:t>Alshamrani</w:t>
      </w:r>
      <w:proofErr w:type="spellEnd"/>
      <w:r w:rsidRPr="00CE58A7">
        <w:rPr>
          <w:rFonts w:ascii="Times New Roman" w:hAnsi="Times New Roman" w:cs="Times New Roman"/>
          <w:sz w:val="24"/>
          <w:szCs w:val="24"/>
        </w:rPr>
        <w:t>, 2024)</w:t>
      </w:r>
    </w:p>
    <w:p w14:paraId="67AC486C" w14:textId="77777777" w:rsidR="00CE58A7" w:rsidRPr="00CE58A7" w:rsidRDefault="00CE58A7" w:rsidP="00CE58A7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E58A7">
        <w:rPr>
          <w:rFonts w:ascii="Times New Roman" w:hAnsi="Times New Roman" w:cs="Times New Roman"/>
          <w:b/>
          <w:bCs/>
          <w:sz w:val="24"/>
          <w:szCs w:val="24"/>
        </w:rPr>
        <w:t>Slide 11: AI and Federated Learning</w:t>
      </w:r>
    </w:p>
    <w:p w14:paraId="57635304" w14:textId="77777777" w:rsidR="00CE58A7" w:rsidRPr="00CE58A7" w:rsidRDefault="00CE58A7" w:rsidP="00CE58A7">
      <w:pPr>
        <w:numPr>
          <w:ilvl w:val="0"/>
          <w:numId w:val="11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E58A7">
        <w:rPr>
          <w:rFonts w:ascii="Times New Roman" w:hAnsi="Times New Roman" w:cs="Times New Roman"/>
          <w:sz w:val="24"/>
          <w:szCs w:val="24"/>
        </w:rPr>
        <w:t>AI models for real-time threat detection</w:t>
      </w:r>
    </w:p>
    <w:p w14:paraId="18749CFE" w14:textId="77777777" w:rsidR="00CE58A7" w:rsidRPr="00CE58A7" w:rsidRDefault="00CE58A7" w:rsidP="00CE58A7">
      <w:pPr>
        <w:numPr>
          <w:ilvl w:val="0"/>
          <w:numId w:val="11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E58A7">
        <w:rPr>
          <w:rFonts w:ascii="Times New Roman" w:hAnsi="Times New Roman" w:cs="Times New Roman"/>
          <w:sz w:val="24"/>
          <w:szCs w:val="24"/>
        </w:rPr>
        <w:t xml:space="preserve">Federated learning: data privacy with </w:t>
      </w:r>
      <w:proofErr w:type="spellStart"/>
      <w:r w:rsidRPr="00CE58A7">
        <w:rPr>
          <w:rFonts w:ascii="Times New Roman" w:hAnsi="Times New Roman" w:cs="Times New Roman"/>
          <w:sz w:val="24"/>
          <w:szCs w:val="24"/>
        </w:rPr>
        <w:t>decentralised</w:t>
      </w:r>
      <w:proofErr w:type="spellEnd"/>
      <w:r w:rsidRPr="00CE58A7">
        <w:rPr>
          <w:rFonts w:ascii="Times New Roman" w:hAnsi="Times New Roman" w:cs="Times New Roman"/>
          <w:sz w:val="24"/>
          <w:szCs w:val="24"/>
        </w:rPr>
        <w:t xml:space="preserve"> model training</w:t>
      </w:r>
    </w:p>
    <w:p w14:paraId="4CB77C43" w14:textId="77777777" w:rsidR="00CE58A7" w:rsidRDefault="00CE58A7" w:rsidP="00CE58A7">
      <w:pPr>
        <w:numPr>
          <w:ilvl w:val="0"/>
          <w:numId w:val="11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E58A7">
        <w:rPr>
          <w:rFonts w:ascii="Times New Roman" w:hAnsi="Times New Roman" w:cs="Times New Roman"/>
          <w:sz w:val="24"/>
          <w:szCs w:val="24"/>
        </w:rPr>
        <w:t>Challenges: interpretability, high computational costs</w:t>
      </w:r>
    </w:p>
    <w:p w14:paraId="1FF1A2F2" w14:textId="77777777" w:rsidR="00A2188A" w:rsidRPr="00CE58A7" w:rsidRDefault="00A2188A" w:rsidP="00A2188A">
      <w:pPr>
        <w:spacing w:line="360" w:lineRule="auto"/>
        <w:ind w:left="360"/>
        <w:jc w:val="both"/>
        <w:rPr>
          <w:rFonts w:ascii="Times New Roman" w:hAnsi="Times New Roman" w:cs="Times New Roman"/>
          <w:sz w:val="24"/>
          <w:szCs w:val="24"/>
        </w:rPr>
      </w:pPr>
    </w:p>
    <w:p w14:paraId="3626F4D3" w14:textId="77777777" w:rsidR="00CE58A7" w:rsidRPr="00CE58A7" w:rsidRDefault="00CE58A7" w:rsidP="00CE58A7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E58A7">
        <w:rPr>
          <w:rFonts w:ascii="Times New Roman" w:hAnsi="Times New Roman" w:cs="Times New Roman"/>
          <w:b/>
          <w:bCs/>
          <w:sz w:val="24"/>
          <w:szCs w:val="24"/>
        </w:rPr>
        <w:lastRenderedPageBreak/>
        <w:t>Slide 12: Implementation Challenges</w:t>
      </w:r>
    </w:p>
    <w:p w14:paraId="0F8B1E5E" w14:textId="77777777" w:rsidR="00CE58A7" w:rsidRPr="00CE58A7" w:rsidRDefault="00CE58A7" w:rsidP="00CE58A7">
      <w:pPr>
        <w:numPr>
          <w:ilvl w:val="0"/>
          <w:numId w:val="12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E58A7">
        <w:rPr>
          <w:rFonts w:ascii="Times New Roman" w:hAnsi="Times New Roman" w:cs="Times New Roman"/>
          <w:sz w:val="24"/>
          <w:szCs w:val="24"/>
        </w:rPr>
        <w:t>Interoperability issues and infrastructure gaps</w:t>
      </w:r>
    </w:p>
    <w:p w14:paraId="6718BC36" w14:textId="77777777" w:rsidR="00CE58A7" w:rsidRPr="00CE58A7" w:rsidRDefault="00CE58A7" w:rsidP="00CE58A7">
      <w:pPr>
        <w:numPr>
          <w:ilvl w:val="0"/>
          <w:numId w:val="12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E58A7">
        <w:rPr>
          <w:rFonts w:ascii="Times New Roman" w:hAnsi="Times New Roman" w:cs="Times New Roman"/>
          <w:sz w:val="24"/>
          <w:szCs w:val="24"/>
        </w:rPr>
        <w:t>Cost barriers in public hospitals</w:t>
      </w:r>
    </w:p>
    <w:p w14:paraId="3AF94912" w14:textId="77777777" w:rsidR="00CE58A7" w:rsidRPr="00CE58A7" w:rsidRDefault="00CE58A7" w:rsidP="00CE58A7">
      <w:pPr>
        <w:numPr>
          <w:ilvl w:val="0"/>
          <w:numId w:val="12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E58A7">
        <w:rPr>
          <w:rFonts w:ascii="Times New Roman" w:hAnsi="Times New Roman" w:cs="Times New Roman"/>
          <w:sz w:val="24"/>
          <w:szCs w:val="24"/>
        </w:rPr>
        <w:t>Communication gaps between IT, clinical, and admin teams</w:t>
      </w:r>
    </w:p>
    <w:p w14:paraId="08750F22" w14:textId="77777777" w:rsidR="00CE58A7" w:rsidRPr="00CE58A7" w:rsidRDefault="00CE58A7" w:rsidP="00CE58A7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E58A7">
        <w:rPr>
          <w:rFonts w:ascii="Times New Roman" w:hAnsi="Times New Roman" w:cs="Times New Roman"/>
          <w:b/>
          <w:bCs/>
          <w:sz w:val="24"/>
          <w:szCs w:val="24"/>
        </w:rPr>
        <w:t>Slide 13: Critical Evaluation of Current Research</w:t>
      </w:r>
    </w:p>
    <w:p w14:paraId="0DD24BCB" w14:textId="77777777" w:rsidR="00CE58A7" w:rsidRPr="00CE58A7" w:rsidRDefault="00CE58A7" w:rsidP="00CE58A7">
      <w:pPr>
        <w:numPr>
          <w:ilvl w:val="0"/>
          <w:numId w:val="13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E58A7">
        <w:rPr>
          <w:rFonts w:ascii="Times New Roman" w:hAnsi="Times New Roman" w:cs="Times New Roman"/>
          <w:sz w:val="24"/>
          <w:szCs w:val="24"/>
        </w:rPr>
        <w:t>Many models untested in real-world environments</w:t>
      </w:r>
    </w:p>
    <w:p w14:paraId="57B26650" w14:textId="77777777" w:rsidR="00CE58A7" w:rsidRPr="00CE58A7" w:rsidRDefault="00CE58A7" w:rsidP="00CE58A7">
      <w:pPr>
        <w:numPr>
          <w:ilvl w:val="0"/>
          <w:numId w:val="13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E58A7">
        <w:rPr>
          <w:rFonts w:ascii="Times New Roman" w:hAnsi="Times New Roman" w:cs="Times New Roman"/>
          <w:sz w:val="24"/>
          <w:szCs w:val="24"/>
        </w:rPr>
        <w:t>Conflicting views on scalability of blockchain and AI tools</w:t>
      </w:r>
    </w:p>
    <w:p w14:paraId="720BF469" w14:textId="77777777" w:rsidR="00CE58A7" w:rsidRPr="00CE58A7" w:rsidRDefault="00CE58A7" w:rsidP="00CE58A7">
      <w:pPr>
        <w:numPr>
          <w:ilvl w:val="0"/>
          <w:numId w:val="13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E58A7">
        <w:rPr>
          <w:rFonts w:ascii="Times New Roman" w:hAnsi="Times New Roman" w:cs="Times New Roman"/>
          <w:sz w:val="24"/>
          <w:szCs w:val="24"/>
        </w:rPr>
        <w:t xml:space="preserve">Lack of </w:t>
      </w:r>
      <w:proofErr w:type="spellStart"/>
      <w:r w:rsidRPr="00CE58A7">
        <w:rPr>
          <w:rFonts w:ascii="Times New Roman" w:hAnsi="Times New Roman" w:cs="Times New Roman"/>
          <w:sz w:val="24"/>
          <w:szCs w:val="24"/>
        </w:rPr>
        <w:t>standardisation</w:t>
      </w:r>
      <w:proofErr w:type="spellEnd"/>
      <w:r w:rsidRPr="00CE58A7">
        <w:rPr>
          <w:rFonts w:ascii="Times New Roman" w:hAnsi="Times New Roman" w:cs="Times New Roman"/>
          <w:sz w:val="24"/>
          <w:szCs w:val="24"/>
        </w:rPr>
        <w:t xml:space="preserve"> in security frameworks</w:t>
      </w:r>
    </w:p>
    <w:p w14:paraId="4FAC48D2" w14:textId="77777777" w:rsidR="00CE58A7" w:rsidRPr="00CE58A7" w:rsidRDefault="00CE58A7" w:rsidP="00CE58A7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E58A7">
        <w:rPr>
          <w:rFonts w:ascii="Times New Roman" w:hAnsi="Times New Roman" w:cs="Times New Roman"/>
          <w:b/>
          <w:bCs/>
          <w:sz w:val="24"/>
          <w:szCs w:val="24"/>
        </w:rPr>
        <w:t>Slide 14: Research Gaps and Future Directions</w:t>
      </w:r>
    </w:p>
    <w:p w14:paraId="1F7270B0" w14:textId="77777777" w:rsidR="00CE58A7" w:rsidRPr="00CE58A7" w:rsidRDefault="00CE58A7" w:rsidP="00CE58A7">
      <w:pPr>
        <w:numPr>
          <w:ilvl w:val="0"/>
          <w:numId w:val="14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E58A7">
        <w:rPr>
          <w:rFonts w:ascii="Times New Roman" w:hAnsi="Times New Roman" w:cs="Times New Roman"/>
          <w:sz w:val="24"/>
          <w:szCs w:val="24"/>
        </w:rPr>
        <w:t>Need for interoperability standards</w:t>
      </w:r>
    </w:p>
    <w:p w14:paraId="0459E5F6" w14:textId="77777777" w:rsidR="00CE58A7" w:rsidRPr="00CE58A7" w:rsidRDefault="00CE58A7" w:rsidP="00CE58A7">
      <w:pPr>
        <w:numPr>
          <w:ilvl w:val="0"/>
          <w:numId w:val="14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E58A7">
        <w:rPr>
          <w:rFonts w:ascii="Times New Roman" w:hAnsi="Times New Roman" w:cs="Times New Roman"/>
          <w:sz w:val="24"/>
          <w:szCs w:val="24"/>
        </w:rPr>
        <w:t>Missing real-world performance data for AI solutions</w:t>
      </w:r>
    </w:p>
    <w:p w14:paraId="07D7AF90" w14:textId="77777777" w:rsidR="00CE58A7" w:rsidRPr="00CE58A7" w:rsidRDefault="00CE58A7" w:rsidP="00CE58A7">
      <w:pPr>
        <w:numPr>
          <w:ilvl w:val="0"/>
          <w:numId w:val="14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E58A7">
        <w:rPr>
          <w:rFonts w:ascii="Times New Roman" w:hAnsi="Times New Roman" w:cs="Times New Roman"/>
          <w:sz w:val="24"/>
          <w:szCs w:val="24"/>
        </w:rPr>
        <w:t>Socioeconomic context often ignored in developing countries</w:t>
      </w:r>
    </w:p>
    <w:p w14:paraId="7876ECB1" w14:textId="77777777" w:rsidR="00CE58A7" w:rsidRPr="00CE58A7" w:rsidRDefault="00CE58A7" w:rsidP="00CE58A7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E58A7">
        <w:rPr>
          <w:rFonts w:ascii="Times New Roman" w:hAnsi="Times New Roman" w:cs="Times New Roman"/>
          <w:b/>
          <w:bCs/>
          <w:sz w:val="24"/>
          <w:szCs w:val="24"/>
        </w:rPr>
        <w:t>Slide 15: Strategic Recommendations</w:t>
      </w:r>
    </w:p>
    <w:p w14:paraId="05634A26" w14:textId="77777777" w:rsidR="00CE58A7" w:rsidRPr="00CE58A7" w:rsidRDefault="00CE58A7" w:rsidP="00CE58A7">
      <w:pPr>
        <w:numPr>
          <w:ilvl w:val="0"/>
          <w:numId w:val="15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E58A7">
        <w:rPr>
          <w:rFonts w:ascii="Times New Roman" w:hAnsi="Times New Roman" w:cs="Times New Roman"/>
          <w:sz w:val="24"/>
          <w:szCs w:val="24"/>
        </w:rPr>
        <w:t>Secure-by-design development of medical devices</w:t>
      </w:r>
    </w:p>
    <w:p w14:paraId="4D20536B" w14:textId="77777777" w:rsidR="00CE58A7" w:rsidRPr="00CE58A7" w:rsidRDefault="00CE58A7" w:rsidP="00CE58A7">
      <w:pPr>
        <w:numPr>
          <w:ilvl w:val="0"/>
          <w:numId w:val="15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E58A7">
        <w:rPr>
          <w:rFonts w:ascii="Times New Roman" w:hAnsi="Times New Roman" w:cs="Times New Roman"/>
          <w:sz w:val="24"/>
          <w:szCs w:val="24"/>
        </w:rPr>
        <w:t xml:space="preserve">International collaboration for </w:t>
      </w:r>
      <w:proofErr w:type="spellStart"/>
      <w:r w:rsidRPr="00CE58A7">
        <w:rPr>
          <w:rFonts w:ascii="Times New Roman" w:hAnsi="Times New Roman" w:cs="Times New Roman"/>
          <w:sz w:val="24"/>
          <w:szCs w:val="24"/>
        </w:rPr>
        <w:t>standardised</w:t>
      </w:r>
      <w:proofErr w:type="spellEnd"/>
      <w:r w:rsidRPr="00CE58A7">
        <w:rPr>
          <w:rFonts w:ascii="Times New Roman" w:hAnsi="Times New Roman" w:cs="Times New Roman"/>
          <w:sz w:val="24"/>
          <w:szCs w:val="24"/>
        </w:rPr>
        <w:t xml:space="preserve"> IoMT security policies</w:t>
      </w:r>
    </w:p>
    <w:p w14:paraId="6C2D11E0" w14:textId="77777777" w:rsidR="00CE58A7" w:rsidRPr="00CE58A7" w:rsidRDefault="00CE58A7" w:rsidP="00CE58A7">
      <w:pPr>
        <w:numPr>
          <w:ilvl w:val="0"/>
          <w:numId w:val="15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E58A7">
        <w:rPr>
          <w:rFonts w:ascii="Times New Roman" w:hAnsi="Times New Roman" w:cs="Times New Roman"/>
          <w:sz w:val="24"/>
          <w:szCs w:val="24"/>
        </w:rPr>
        <w:t>Workforce training and public-private partnerships</w:t>
      </w:r>
    </w:p>
    <w:p w14:paraId="1813AEB2" w14:textId="77777777" w:rsidR="00CE58A7" w:rsidRPr="00CE58A7" w:rsidRDefault="00CE58A7" w:rsidP="00CE58A7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E58A7">
        <w:rPr>
          <w:rFonts w:ascii="Times New Roman" w:hAnsi="Times New Roman" w:cs="Times New Roman"/>
          <w:b/>
          <w:bCs/>
          <w:sz w:val="24"/>
          <w:szCs w:val="24"/>
        </w:rPr>
        <w:t>Slide 16: Conclusion</w:t>
      </w:r>
    </w:p>
    <w:p w14:paraId="4621A0EE" w14:textId="77777777" w:rsidR="00CE58A7" w:rsidRPr="00CE58A7" w:rsidRDefault="00CE58A7" w:rsidP="00CE58A7">
      <w:pPr>
        <w:numPr>
          <w:ilvl w:val="0"/>
          <w:numId w:val="16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E58A7">
        <w:rPr>
          <w:rFonts w:ascii="Times New Roman" w:hAnsi="Times New Roman" w:cs="Times New Roman"/>
          <w:sz w:val="24"/>
          <w:szCs w:val="24"/>
        </w:rPr>
        <w:t>Summary: IoMT improves healthcare but introduces complex risks</w:t>
      </w:r>
    </w:p>
    <w:p w14:paraId="1327A221" w14:textId="77777777" w:rsidR="00CE58A7" w:rsidRPr="00CE58A7" w:rsidRDefault="00CE58A7" w:rsidP="00CE58A7">
      <w:pPr>
        <w:numPr>
          <w:ilvl w:val="0"/>
          <w:numId w:val="16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E58A7">
        <w:rPr>
          <w:rFonts w:ascii="Times New Roman" w:hAnsi="Times New Roman" w:cs="Times New Roman"/>
          <w:sz w:val="24"/>
          <w:szCs w:val="24"/>
        </w:rPr>
        <w:t>AI and blockchain offer solutions but face technical and ethical challenges</w:t>
      </w:r>
    </w:p>
    <w:p w14:paraId="72839364" w14:textId="77777777" w:rsidR="00CE58A7" w:rsidRPr="00CE58A7" w:rsidRDefault="00CE58A7" w:rsidP="00CE58A7">
      <w:pPr>
        <w:numPr>
          <w:ilvl w:val="0"/>
          <w:numId w:val="16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E58A7">
        <w:rPr>
          <w:rFonts w:ascii="Times New Roman" w:hAnsi="Times New Roman" w:cs="Times New Roman"/>
          <w:sz w:val="24"/>
          <w:szCs w:val="24"/>
        </w:rPr>
        <w:t>Holistic, multi-stakeholder action is essential</w:t>
      </w:r>
    </w:p>
    <w:p w14:paraId="3CBA6781" w14:textId="77777777" w:rsidR="00CE58A7" w:rsidRPr="00CE58A7" w:rsidRDefault="00CE58A7" w:rsidP="00CE58A7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sectPr w:rsidR="00CE58A7" w:rsidRPr="00CE58A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1C6DB9"/>
    <w:multiLevelType w:val="multilevel"/>
    <w:tmpl w:val="36DE4B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864A4E"/>
    <w:multiLevelType w:val="multilevel"/>
    <w:tmpl w:val="CD8C1C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A6A2FDC"/>
    <w:multiLevelType w:val="multilevel"/>
    <w:tmpl w:val="8108B6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D03601E"/>
    <w:multiLevelType w:val="multilevel"/>
    <w:tmpl w:val="3698B6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FA56A32"/>
    <w:multiLevelType w:val="multilevel"/>
    <w:tmpl w:val="B68A52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7623165"/>
    <w:multiLevelType w:val="multilevel"/>
    <w:tmpl w:val="4B6016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B216C19"/>
    <w:multiLevelType w:val="multilevel"/>
    <w:tmpl w:val="97B474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2572E2A"/>
    <w:multiLevelType w:val="multilevel"/>
    <w:tmpl w:val="631494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3395816"/>
    <w:multiLevelType w:val="multilevel"/>
    <w:tmpl w:val="251607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7C11F9B"/>
    <w:multiLevelType w:val="multilevel"/>
    <w:tmpl w:val="831A03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91061CF"/>
    <w:multiLevelType w:val="multilevel"/>
    <w:tmpl w:val="285476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BA820A6"/>
    <w:multiLevelType w:val="multilevel"/>
    <w:tmpl w:val="66AEA5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3E53AA2"/>
    <w:multiLevelType w:val="multilevel"/>
    <w:tmpl w:val="27C069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A5E1E5C"/>
    <w:multiLevelType w:val="multilevel"/>
    <w:tmpl w:val="C02629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C73794B"/>
    <w:multiLevelType w:val="multilevel"/>
    <w:tmpl w:val="2C9A94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A7950D1"/>
    <w:multiLevelType w:val="multilevel"/>
    <w:tmpl w:val="45EA6F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43878416">
    <w:abstractNumId w:val="7"/>
  </w:num>
  <w:num w:numId="2" w16cid:durableId="1890338294">
    <w:abstractNumId w:val="5"/>
  </w:num>
  <w:num w:numId="3" w16cid:durableId="731124736">
    <w:abstractNumId w:val="13"/>
  </w:num>
  <w:num w:numId="4" w16cid:durableId="1512644614">
    <w:abstractNumId w:val="0"/>
  </w:num>
  <w:num w:numId="5" w16cid:durableId="1805080701">
    <w:abstractNumId w:val="6"/>
  </w:num>
  <w:num w:numId="6" w16cid:durableId="2115662320">
    <w:abstractNumId w:val="15"/>
  </w:num>
  <w:num w:numId="7" w16cid:durableId="533733099">
    <w:abstractNumId w:val="11"/>
  </w:num>
  <w:num w:numId="8" w16cid:durableId="1084033231">
    <w:abstractNumId w:val="2"/>
  </w:num>
  <w:num w:numId="9" w16cid:durableId="1170294671">
    <w:abstractNumId w:val="4"/>
  </w:num>
  <w:num w:numId="10" w16cid:durableId="1118068630">
    <w:abstractNumId w:val="12"/>
  </w:num>
  <w:num w:numId="11" w16cid:durableId="2142309810">
    <w:abstractNumId w:val="9"/>
  </w:num>
  <w:num w:numId="12" w16cid:durableId="200943226">
    <w:abstractNumId w:val="8"/>
  </w:num>
  <w:num w:numId="13" w16cid:durableId="202404437">
    <w:abstractNumId w:val="14"/>
  </w:num>
  <w:num w:numId="14" w16cid:durableId="2023163320">
    <w:abstractNumId w:val="1"/>
  </w:num>
  <w:num w:numId="15" w16cid:durableId="1637443771">
    <w:abstractNumId w:val="3"/>
  </w:num>
  <w:num w:numId="16" w16cid:durableId="1297685299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E58A7"/>
    <w:rsid w:val="00096462"/>
    <w:rsid w:val="00612D07"/>
    <w:rsid w:val="0076146F"/>
    <w:rsid w:val="00965D33"/>
    <w:rsid w:val="00A2188A"/>
    <w:rsid w:val="00C029FD"/>
    <w:rsid w:val="00CE58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6D7DF4A"/>
  <w15:chartTrackingRefBased/>
  <w15:docId w15:val="{BE24BE34-FF34-45CB-A780-BC913013EB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83717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1906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3</Pages>
  <Words>464</Words>
  <Characters>2651</Characters>
  <Application>Microsoft Office Word</Application>
  <DocSecurity>0</DocSecurity>
  <Lines>22</Lines>
  <Paragraphs>6</Paragraphs>
  <ScaleCrop>false</ScaleCrop>
  <Company/>
  <LinksUpToDate>false</LinksUpToDate>
  <CharactersWithSpaces>3109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RAJAB</dc:creator>
  <cp:keywords/>
  <dc:description/>
  <cp:lastModifiedBy>Fahad Saleh Murad Abdallah</cp:lastModifiedBy>
  <cp:revision>2</cp:revision>
  <dcterms:created xsi:type="dcterms:W3CDTF">2025-06-23T18:18:00Z</dcterms:created>
  <dcterms:modified xsi:type="dcterms:W3CDTF">2025-06-23T18:41:00Z</dcterms:modified>
</cp:coreProperties>
</file>