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2C2E3" w14:textId="3B31A8C1" w:rsidR="00596CEC" w:rsidRDefault="00596CEC" w:rsidP="00596CEC">
      <w:pPr>
        <w:jc w:val="center"/>
        <w:rPr>
          <w:rFonts w:asciiTheme="majorBidi" w:hAnsiTheme="majorBidi" w:cstheme="majorBidi"/>
          <w:b/>
          <w:bCs/>
          <w:sz w:val="36"/>
          <w:szCs w:val="36"/>
          <w:lang w:val="en-US"/>
        </w:rPr>
      </w:pPr>
      <w:r w:rsidRPr="00596CEC">
        <w:rPr>
          <w:rFonts w:asciiTheme="majorBidi" w:hAnsiTheme="majorBidi" w:cstheme="majorBidi"/>
          <w:b/>
          <w:bCs/>
          <w:sz w:val="36"/>
          <w:szCs w:val="36"/>
          <w:lang w:val="en-US"/>
        </w:rPr>
        <w:t xml:space="preserve">Activity </w:t>
      </w:r>
      <w:r>
        <w:rPr>
          <w:rFonts w:asciiTheme="majorBidi" w:hAnsiTheme="majorBidi" w:cstheme="majorBidi"/>
          <w:b/>
          <w:bCs/>
          <w:sz w:val="36"/>
          <w:szCs w:val="36"/>
          <w:lang w:val="en-US"/>
        </w:rPr>
        <w:t>4</w:t>
      </w:r>
    </w:p>
    <w:p w14:paraId="6FC5DC9A" w14:textId="77777777" w:rsidR="00596CEC" w:rsidRDefault="00596CEC" w:rsidP="00596CEC">
      <w:pPr>
        <w:jc w:val="center"/>
        <w:rPr>
          <w:rFonts w:asciiTheme="majorBidi" w:hAnsiTheme="majorBidi" w:cstheme="majorBidi"/>
          <w:b/>
          <w:bCs/>
          <w:sz w:val="36"/>
          <w:szCs w:val="36"/>
          <w:lang w:val="en-US"/>
        </w:rPr>
      </w:pPr>
    </w:p>
    <w:p w14:paraId="4C69FDDC" w14:textId="0C181C05" w:rsidR="00596CEC" w:rsidRDefault="00596CEC" w:rsidP="00596CEC">
      <w:pPr>
        <w:spacing w:line="480" w:lineRule="auto"/>
        <w:jc w:val="both"/>
        <w:rPr>
          <w:rFonts w:asciiTheme="majorBidi" w:hAnsiTheme="majorBidi" w:cstheme="majorBidi"/>
          <w:b/>
          <w:bCs/>
        </w:rPr>
      </w:pPr>
      <w:r w:rsidRPr="00596CEC">
        <w:rPr>
          <w:rFonts w:asciiTheme="majorBidi" w:hAnsiTheme="majorBidi" w:cstheme="majorBidi"/>
          <w:b/>
          <w:bCs/>
        </w:rPr>
        <w:t>The tutorial demonstrated how gradient descent works in practice by plotting the reduction in cost over time. We focused on tuning the learning rate to ensure the model converged efficiently without overshooting the minimum. This hands-on approach provided a clear understanding of how adjusting hyperparameters like learning rate influences training dynamics and model accuracy. It reinforced the importance of finding a balance between speed and stability during optimi</w:t>
      </w:r>
      <w:r>
        <w:rPr>
          <w:rFonts w:asciiTheme="majorBidi" w:hAnsiTheme="majorBidi" w:cstheme="majorBidi"/>
          <w:b/>
          <w:bCs/>
        </w:rPr>
        <w:t>s</w:t>
      </w:r>
      <w:r w:rsidRPr="00596CEC">
        <w:rPr>
          <w:rFonts w:asciiTheme="majorBidi" w:hAnsiTheme="majorBidi" w:cstheme="majorBidi"/>
          <w:b/>
          <w:bCs/>
        </w:rPr>
        <w:t>ation.</w:t>
      </w:r>
    </w:p>
    <w:p w14:paraId="1C36E279" w14:textId="77777777" w:rsidR="00596CEC" w:rsidRDefault="00596CEC" w:rsidP="00596CEC">
      <w:pPr>
        <w:spacing w:line="480" w:lineRule="auto"/>
        <w:jc w:val="both"/>
        <w:rPr>
          <w:rFonts w:asciiTheme="majorBidi" w:hAnsiTheme="majorBidi" w:cstheme="majorBidi"/>
          <w:b/>
          <w:bCs/>
        </w:rPr>
      </w:pPr>
    </w:p>
    <w:p w14:paraId="5344B20E" w14:textId="3CF88791" w:rsidR="00596CEC" w:rsidRDefault="00596CEC" w:rsidP="00596CEC">
      <w:pPr>
        <w:spacing w:line="480" w:lineRule="auto"/>
        <w:jc w:val="both"/>
        <w:rPr>
          <w:rFonts w:asciiTheme="majorBidi" w:hAnsiTheme="majorBidi" w:cstheme="majorBidi"/>
          <w:b/>
          <w:bCs/>
        </w:rPr>
      </w:pPr>
      <w:r>
        <w:rPr>
          <w:rFonts w:asciiTheme="majorBidi" w:hAnsiTheme="majorBidi" w:cstheme="majorBidi"/>
          <w:b/>
          <w:bCs/>
        </w:rPr>
        <w:t>50 Iterations and 0.09 Learning rate</w:t>
      </w:r>
    </w:p>
    <w:p w14:paraId="571ED61C" w14:textId="6E8DB061" w:rsidR="00596CEC" w:rsidRDefault="00596CEC" w:rsidP="00596CEC">
      <w:pPr>
        <w:spacing w:line="480" w:lineRule="auto"/>
        <w:jc w:val="both"/>
        <w:rPr>
          <w:rFonts w:asciiTheme="majorBidi" w:hAnsiTheme="majorBidi" w:cstheme="majorBidi"/>
          <w:b/>
          <w:bCs/>
          <w:lang w:val="en-US"/>
        </w:rPr>
      </w:pPr>
      <w:r w:rsidRPr="00596CEC">
        <w:rPr>
          <w:rFonts w:asciiTheme="majorBidi" w:hAnsiTheme="majorBidi" w:cstheme="majorBidi"/>
          <w:b/>
          <w:bCs/>
          <w:lang w:val="en-US"/>
        </w:rPr>
        <w:drawing>
          <wp:inline distT="0" distB="0" distL="0" distR="0" wp14:anchorId="4CB46B6E" wp14:editId="42BA7F1D">
            <wp:extent cx="5731510" cy="3507740"/>
            <wp:effectExtent l="0" t="0" r="2540" b="0"/>
            <wp:docPr id="85012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5370" name=""/>
                    <pic:cNvPicPr/>
                  </pic:nvPicPr>
                  <pic:blipFill>
                    <a:blip r:embed="rId4"/>
                    <a:stretch>
                      <a:fillRect/>
                    </a:stretch>
                  </pic:blipFill>
                  <pic:spPr>
                    <a:xfrm>
                      <a:off x="0" y="0"/>
                      <a:ext cx="5731510" cy="3507740"/>
                    </a:xfrm>
                    <a:prstGeom prst="rect">
                      <a:avLst/>
                    </a:prstGeom>
                  </pic:spPr>
                </pic:pic>
              </a:graphicData>
            </a:graphic>
          </wp:inline>
        </w:drawing>
      </w:r>
    </w:p>
    <w:p w14:paraId="2942217C" w14:textId="77777777" w:rsidR="00596CEC" w:rsidRDefault="00596CEC" w:rsidP="00596CEC">
      <w:pPr>
        <w:rPr>
          <w:rFonts w:asciiTheme="majorBidi" w:hAnsiTheme="majorBidi" w:cstheme="majorBidi"/>
          <w:b/>
          <w:bCs/>
          <w:lang w:val="en-US"/>
        </w:rPr>
      </w:pPr>
    </w:p>
    <w:p w14:paraId="73EF2F63" w14:textId="39F9E14D" w:rsidR="00596CEC" w:rsidRDefault="00596CEC" w:rsidP="00596CEC">
      <w:pPr>
        <w:tabs>
          <w:tab w:val="left" w:pos="6229"/>
        </w:tabs>
        <w:rPr>
          <w:rFonts w:asciiTheme="majorBidi" w:hAnsiTheme="majorBidi" w:cstheme="majorBidi"/>
          <w:lang w:val="en-US"/>
        </w:rPr>
      </w:pPr>
      <w:r>
        <w:rPr>
          <w:rFonts w:asciiTheme="majorBidi" w:hAnsiTheme="majorBidi" w:cstheme="majorBidi"/>
          <w:lang w:val="en-US"/>
        </w:rPr>
        <w:tab/>
      </w:r>
    </w:p>
    <w:p w14:paraId="6F6AAFDB" w14:textId="77777777" w:rsidR="00596CEC" w:rsidRDefault="00596CEC" w:rsidP="00596CEC">
      <w:pPr>
        <w:tabs>
          <w:tab w:val="left" w:pos="6229"/>
        </w:tabs>
        <w:rPr>
          <w:rFonts w:asciiTheme="majorBidi" w:hAnsiTheme="majorBidi" w:cstheme="majorBidi"/>
          <w:lang w:val="en-US"/>
        </w:rPr>
      </w:pPr>
    </w:p>
    <w:p w14:paraId="13AC428B" w14:textId="77777777" w:rsidR="00596CEC" w:rsidRDefault="00596CEC" w:rsidP="00596CEC">
      <w:pPr>
        <w:tabs>
          <w:tab w:val="left" w:pos="6229"/>
        </w:tabs>
        <w:rPr>
          <w:rFonts w:asciiTheme="majorBidi" w:hAnsiTheme="majorBidi" w:cstheme="majorBidi"/>
          <w:lang w:val="en-US"/>
        </w:rPr>
      </w:pPr>
    </w:p>
    <w:p w14:paraId="4D97BCCD" w14:textId="60564E41" w:rsidR="00596CEC" w:rsidRPr="00596CEC" w:rsidRDefault="00596CEC" w:rsidP="00596CEC">
      <w:pPr>
        <w:spacing w:line="480" w:lineRule="auto"/>
        <w:jc w:val="both"/>
        <w:rPr>
          <w:rFonts w:asciiTheme="majorBidi" w:hAnsiTheme="majorBidi" w:cstheme="majorBidi"/>
          <w:b/>
          <w:bCs/>
        </w:rPr>
      </w:pPr>
      <w:r>
        <w:rPr>
          <w:rFonts w:asciiTheme="majorBidi" w:hAnsiTheme="majorBidi" w:cstheme="majorBidi"/>
          <w:b/>
          <w:bCs/>
        </w:rPr>
        <w:lastRenderedPageBreak/>
        <w:t>1</w:t>
      </w:r>
      <w:r>
        <w:rPr>
          <w:rFonts w:asciiTheme="majorBidi" w:hAnsiTheme="majorBidi" w:cstheme="majorBidi"/>
          <w:b/>
          <w:bCs/>
        </w:rPr>
        <w:t>50 Iterations and 0.09 Learning rate</w:t>
      </w:r>
    </w:p>
    <w:p w14:paraId="27D7F11D" w14:textId="5F866C1A" w:rsidR="00596CEC" w:rsidRDefault="00596CEC" w:rsidP="00596CEC">
      <w:pPr>
        <w:tabs>
          <w:tab w:val="left" w:pos="6229"/>
        </w:tabs>
        <w:rPr>
          <w:rFonts w:asciiTheme="majorBidi" w:hAnsiTheme="majorBidi" w:cstheme="majorBidi"/>
          <w:lang w:val="en-US"/>
        </w:rPr>
      </w:pPr>
      <w:r w:rsidRPr="00596CEC">
        <w:rPr>
          <w:rFonts w:asciiTheme="majorBidi" w:hAnsiTheme="majorBidi" w:cstheme="majorBidi"/>
          <w:lang w:val="en-US"/>
        </w:rPr>
        <w:drawing>
          <wp:inline distT="0" distB="0" distL="0" distR="0" wp14:anchorId="42EE0614" wp14:editId="587734E4">
            <wp:extent cx="5731510" cy="3519170"/>
            <wp:effectExtent l="0" t="0" r="2540" b="5080"/>
            <wp:docPr id="785635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35710" name="Picture 1" descr="A screenshot of a computer&#10;&#10;AI-generated content may be incorrect."/>
                    <pic:cNvPicPr/>
                  </pic:nvPicPr>
                  <pic:blipFill>
                    <a:blip r:embed="rId5"/>
                    <a:stretch>
                      <a:fillRect/>
                    </a:stretch>
                  </pic:blipFill>
                  <pic:spPr>
                    <a:xfrm>
                      <a:off x="0" y="0"/>
                      <a:ext cx="5731510" cy="3519170"/>
                    </a:xfrm>
                    <a:prstGeom prst="rect">
                      <a:avLst/>
                    </a:prstGeom>
                  </pic:spPr>
                </pic:pic>
              </a:graphicData>
            </a:graphic>
          </wp:inline>
        </w:drawing>
      </w:r>
    </w:p>
    <w:p w14:paraId="6F22A468" w14:textId="77777777" w:rsidR="00596CEC" w:rsidRPr="00596CEC" w:rsidRDefault="00596CEC" w:rsidP="00596CEC">
      <w:pPr>
        <w:rPr>
          <w:rFonts w:asciiTheme="majorBidi" w:hAnsiTheme="majorBidi" w:cstheme="majorBidi"/>
          <w:lang w:val="en-US"/>
        </w:rPr>
      </w:pPr>
    </w:p>
    <w:p w14:paraId="63F3BA8D" w14:textId="77777777" w:rsidR="00596CEC" w:rsidRDefault="00596CEC" w:rsidP="00596CEC">
      <w:pPr>
        <w:rPr>
          <w:rFonts w:asciiTheme="majorBidi" w:hAnsiTheme="majorBidi" w:cstheme="majorBidi"/>
          <w:lang w:val="en-US"/>
        </w:rPr>
      </w:pPr>
    </w:p>
    <w:p w14:paraId="620F9AE5" w14:textId="5B9FD0DD" w:rsidR="00596CEC" w:rsidRPr="00596CEC" w:rsidRDefault="00596CEC" w:rsidP="00596CEC">
      <w:pPr>
        <w:spacing w:line="480" w:lineRule="auto"/>
        <w:jc w:val="both"/>
        <w:rPr>
          <w:rFonts w:asciiTheme="majorBidi" w:hAnsiTheme="majorBidi" w:cstheme="majorBidi"/>
          <w:b/>
          <w:bCs/>
        </w:rPr>
      </w:pPr>
      <w:r>
        <w:rPr>
          <w:rFonts w:asciiTheme="majorBidi" w:hAnsiTheme="majorBidi" w:cstheme="majorBidi"/>
          <w:b/>
          <w:bCs/>
        </w:rPr>
        <w:t>295</w:t>
      </w:r>
      <w:r>
        <w:rPr>
          <w:rFonts w:asciiTheme="majorBidi" w:hAnsiTheme="majorBidi" w:cstheme="majorBidi"/>
          <w:b/>
          <w:bCs/>
        </w:rPr>
        <w:t xml:space="preserve"> Iterations and 0.</w:t>
      </w:r>
      <w:r>
        <w:rPr>
          <w:rFonts w:asciiTheme="majorBidi" w:hAnsiTheme="majorBidi" w:cstheme="majorBidi"/>
          <w:b/>
          <w:bCs/>
        </w:rPr>
        <w:t>18</w:t>
      </w:r>
      <w:r>
        <w:rPr>
          <w:rFonts w:asciiTheme="majorBidi" w:hAnsiTheme="majorBidi" w:cstheme="majorBidi"/>
          <w:b/>
          <w:bCs/>
        </w:rPr>
        <w:t xml:space="preserve"> Learning rate</w:t>
      </w:r>
    </w:p>
    <w:p w14:paraId="348EB702" w14:textId="613EA31B" w:rsidR="00596CEC" w:rsidRDefault="00596CEC" w:rsidP="00596CEC">
      <w:pPr>
        <w:rPr>
          <w:rFonts w:asciiTheme="majorBidi" w:hAnsiTheme="majorBidi" w:cstheme="majorBidi"/>
          <w:lang w:val="en-US"/>
        </w:rPr>
      </w:pPr>
      <w:r w:rsidRPr="00596CEC">
        <w:rPr>
          <w:rFonts w:asciiTheme="majorBidi" w:hAnsiTheme="majorBidi" w:cstheme="majorBidi"/>
          <w:lang w:val="en-US"/>
        </w:rPr>
        <w:drawing>
          <wp:inline distT="0" distB="0" distL="0" distR="0" wp14:anchorId="3B0421E5" wp14:editId="74FAF2EB">
            <wp:extent cx="5731510" cy="3267710"/>
            <wp:effectExtent l="0" t="0" r="2540" b="8890"/>
            <wp:docPr id="1867475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5917" name="Picture 1" descr="A screenshot of a computer&#10;&#10;AI-generated content may be incorrect."/>
                    <pic:cNvPicPr/>
                  </pic:nvPicPr>
                  <pic:blipFill>
                    <a:blip r:embed="rId6"/>
                    <a:stretch>
                      <a:fillRect/>
                    </a:stretch>
                  </pic:blipFill>
                  <pic:spPr>
                    <a:xfrm>
                      <a:off x="0" y="0"/>
                      <a:ext cx="5731510" cy="3267710"/>
                    </a:xfrm>
                    <a:prstGeom prst="rect">
                      <a:avLst/>
                    </a:prstGeom>
                  </pic:spPr>
                </pic:pic>
              </a:graphicData>
            </a:graphic>
          </wp:inline>
        </w:drawing>
      </w:r>
    </w:p>
    <w:p w14:paraId="4D7D6D6D" w14:textId="77777777" w:rsidR="00596CEC" w:rsidRDefault="00596CEC" w:rsidP="00596CEC">
      <w:pPr>
        <w:rPr>
          <w:rFonts w:asciiTheme="majorBidi" w:hAnsiTheme="majorBidi" w:cstheme="majorBidi"/>
          <w:lang w:val="en-US"/>
        </w:rPr>
      </w:pPr>
    </w:p>
    <w:p w14:paraId="108DC0DE" w14:textId="51D5FB80" w:rsidR="00596CEC" w:rsidRPr="00596CEC" w:rsidRDefault="00596CEC" w:rsidP="00596CEC">
      <w:pPr>
        <w:spacing w:line="480" w:lineRule="auto"/>
        <w:jc w:val="both"/>
        <w:rPr>
          <w:rFonts w:asciiTheme="majorBidi" w:hAnsiTheme="majorBidi" w:cstheme="majorBidi"/>
          <w:b/>
          <w:bCs/>
          <w:lang w:val="en-US"/>
        </w:rPr>
      </w:pPr>
      <w:r w:rsidRPr="00596CEC">
        <w:rPr>
          <w:rFonts w:asciiTheme="majorBidi" w:hAnsiTheme="majorBidi" w:cstheme="majorBidi"/>
          <w:b/>
          <w:bCs/>
        </w:rPr>
        <w:lastRenderedPageBreak/>
        <w:t>The experiment showed that tuning the learning rate and iteration count requires careful balance. Doubling these values without monitoring the cost trend can lead to overshooting or inefficient training. Conversely, halving them might prevent the model from reaching the optimal minimum. We found that the best approach is to track the decrease in the cost function and extend training only when needed—highlighting the importance of adaptive optimi</w:t>
      </w:r>
      <w:r>
        <w:rPr>
          <w:rFonts w:asciiTheme="majorBidi" w:hAnsiTheme="majorBidi" w:cstheme="majorBidi"/>
          <w:b/>
          <w:bCs/>
        </w:rPr>
        <w:t>s</w:t>
      </w:r>
      <w:r w:rsidRPr="00596CEC">
        <w:rPr>
          <w:rFonts w:asciiTheme="majorBidi" w:hAnsiTheme="majorBidi" w:cstheme="majorBidi"/>
          <w:b/>
          <w:bCs/>
        </w:rPr>
        <w:t>ation based on convergence criteria rather than fixed parameters.</w:t>
      </w:r>
    </w:p>
    <w:sectPr w:rsidR="00596CEC" w:rsidRPr="00596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EC"/>
    <w:rsid w:val="00324520"/>
    <w:rsid w:val="00596CE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50FD"/>
  <w15:chartTrackingRefBased/>
  <w15:docId w15:val="{F9BFD060-8116-4B8A-B938-7F0D48B9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CEC"/>
    <w:rPr>
      <w:rFonts w:eastAsiaTheme="majorEastAsia" w:cstheme="majorBidi"/>
      <w:color w:val="272727" w:themeColor="text1" w:themeTint="D8"/>
    </w:rPr>
  </w:style>
  <w:style w:type="paragraph" w:styleId="Title">
    <w:name w:val="Title"/>
    <w:basedOn w:val="Normal"/>
    <w:next w:val="Normal"/>
    <w:link w:val="TitleChar"/>
    <w:uiPriority w:val="10"/>
    <w:qFormat/>
    <w:rsid w:val="0059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CEC"/>
    <w:pPr>
      <w:spacing w:before="160"/>
      <w:jc w:val="center"/>
    </w:pPr>
    <w:rPr>
      <w:i/>
      <w:iCs/>
      <w:color w:val="404040" w:themeColor="text1" w:themeTint="BF"/>
    </w:rPr>
  </w:style>
  <w:style w:type="character" w:customStyle="1" w:styleId="QuoteChar">
    <w:name w:val="Quote Char"/>
    <w:basedOn w:val="DefaultParagraphFont"/>
    <w:link w:val="Quote"/>
    <w:uiPriority w:val="29"/>
    <w:rsid w:val="00596CEC"/>
    <w:rPr>
      <w:i/>
      <w:iCs/>
      <w:color w:val="404040" w:themeColor="text1" w:themeTint="BF"/>
    </w:rPr>
  </w:style>
  <w:style w:type="paragraph" w:styleId="ListParagraph">
    <w:name w:val="List Paragraph"/>
    <w:basedOn w:val="Normal"/>
    <w:uiPriority w:val="34"/>
    <w:qFormat/>
    <w:rsid w:val="00596CEC"/>
    <w:pPr>
      <w:ind w:left="720"/>
      <w:contextualSpacing/>
    </w:pPr>
  </w:style>
  <w:style w:type="character" w:styleId="IntenseEmphasis">
    <w:name w:val="Intense Emphasis"/>
    <w:basedOn w:val="DefaultParagraphFont"/>
    <w:uiPriority w:val="21"/>
    <w:qFormat/>
    <w:rsid w:val="00596CEC"/>
    <w:rPr>
      <w:i/>
      <w:iCs/>
      <w:color w:val="0F4761" w:themeColor="accent1" w:themeShade="BF"/>
    </w:rPr>
  </w:style>
  <w:style w:type="paragraph" w:styleId="IntenseQuote">
    <w:name w:val="Intense Quote"/>
    <w:basedOn w:val="Normal"/>
    <w:next w:val="Normal"/>
    <w:link w:val="IntenseQuoteChar"/>
    <w:uiPriority w:val="30"/>
    <w:qFormat/>
    <w:rsid w:val="0059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CEC"/>
    <w:rPr>
      <w:i/>
      <w:iCs/>
      <w:color w:val="0F4761" w:themeColor="accent1" w:themeShade="BF"/>
    </w:rPr>
  </w:style>
  <w:style w:type="character" w:styleId="IntenseReference">
    <w:name w:val="Intense Reference"/>
    <w:basedOn w:val="DefaultParagraphFont"/>
    <w:uiPriority w:val="32"/>
    <w:qFormat/>
    <w:rsid w:val="00596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Saleh Murad Abdallah</dc:creator>
  <cp:keywords/>
  <dc:description/>
  <cp:lastModifiedBy>Fahad Saleh Murad Abdallah</cp:lastModifiedBy>
  <cp:revision>1</cp:revision>
  <dcterms:created xsi:type="dcterms:W3CDTF">2025-07-20T13:48:00Z</dcterms:created>
  <dcterms:modified xsi:type="dcterms:W3CDTF">2025-07-20T13:57:00Z</dcterms:modified>
</cp:coreProperties>
</file>