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4579" w14:textId="77777777" w:rsidR="002E4AC6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72612E49" w14:textId="77777777" w:rsidR="002E4AC6" w:rsidRDefault="00000000">
      <w:r>
        <w:pict w14:anchorId="558E296F">
          <v:rect id="_x0000_i1025" style="width:0;height:1.5pt" o:hralign="center" o:hrstd="t" o:hr="t" fillcolor="#a0a0a0" stroked="f"/>
        </w:pict>
      </w:r>
    </w:p>
    <w:p w14:paraId="1539A620" w14:textId="77777777" w:rsidR="002E4AC6" w:rsidRDefault="002E4AC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2E4AC6" w14:paraId="0FC7E1FD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D9FD" w14:textId="77777777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99E0" w14:textId="77777777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the types of information found on this device.</w:t>
            </w:r>
          </w:p>
          <w:p w14:paraId="34ECED7C" w14:textId="77777777" w:rsidR="002E4A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files that can contain PII?</w:t>
            </w:r>
          </w:p>
          <w:p w14:paraId="005F6FFD" w14:textId="77777777" w:rsidR="002E4A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sensitive work files?</w:t>
            </w:r>
          </w:p>
          <w:p w14:paraId="595461B6" w14:textId="77777777" w:rsidR="002E4A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Is it safe to store personal files with work files?</w:t>
            </w:r>
          </w:p>
          <w:p w14:paraId="5A8E3129" w14:textId="77777777" w:rsidR="003C25B3" w:rsidRDefault="003C25B3" w:rsidP="003C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1C00C5F7" w14:textId="77777777" w:rsidR="003C25B3" w:rsidRDefault="003C25B3" w:rsidP="003C25B3">
            <w:pPr>
              <w:rPr>
                <w:rStyle w:val="Emphasis"/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Style w:val="Strong"/>
                <w:rFonts w:ascii="unset" w:hAnsi="unset"/>
                <w:i/>
                <w:iCs/>
                <w:color w:val="1F1F1F"/>
                <w:shd w:val="clear" w:color="auto" w:fill="FFFFFF"/>
              </w:rPr>
              <w:t>Note:</w:t>
            </w:r>
            <w:r>
              <w:rPr>
                <w:rStyle w:val="Emphasis"/>
                <w:rFonts w:ascii="Source Sans Pro" w:hAnsi="Source Sans Pro"/>
                <w:color w:val="1F1F1F"/>
                <w:shd w:val="clear" w:color="auto" w:fill="FFFFFF"/>
              </w:rPr>
              <w:t xml:space="preserve"> USB drives often contain an assortment of personally identifiable information (PII). Attackers can easily use this sensitive information to target the data owner or others around them.</w:t>
            </w:r>
          </w:p>
          <w:p w14:paraId="6857EA64" w14:textId="3BF10C87" w:rsidR="003C25B3" w:rsidRDefault="003C25B3" w:rsidP="003C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</w:tc>
      </w:tr>
      <w:tr w:rsidR="002E4AC6" w14:paraId="2F129326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58BE" w14:textId="77777777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31E6" w14:textId="77777777" w:rsidR="003C25B3" w:rsidRDefault="003C25B3" w:rsidP="003C25B3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Consider how an attacker might use this information if they obtained it. Also, consider whether this whole event was staged.</w:t>
            </w:r>
          </w:p>
          <w:p w14:paraId="351D3267" w14:textId="77777777" w:rsidR="003C25B3" w:rsidRDefault="003C25B3" w:rsidP="003C25B3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For example, an attacker could have placed these files on the USB drive as a distraction. They might have targeted Jorge or someone he knows, hoping they would find the device and plug it into their workstation. In doing so, the attacker could establish a backdoor into the company's systems while the unsuspecting target browsed through the files.</w:t>
            </w:r>
          </w:p>
          <w:p w14:paraId="305831A6" w14:textId="77777777" w:rsidR="003C25B3" w:rsidRPr="003C25B3" w:rsidRDefault="003C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lang w:val="en-US"/>
              </w:rPr>
            </w:pPr>
          </w:p>
          <w:p w14:paraId="2897185B" w14:textId="77777777" w:rsidR="003C25B3" w:rsidRDefault="003C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39A1C7B" w14:textId="0597B8BF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how this information could be used against Jorge or the hospital.</w:t>
            </w:r>
          </w:p>
          <w:p w14:paraId="5A438203" w14:textId="77777777" w:rsidR="002E4A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other employees?</w:t>
            </w:r>
          </w:p>
          <w:p w14:paraId="6ADF8A13" w14:textId="77777777" w:rsidR="002E4A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relatives?</w:t>
            </w:r>
          </w:p>
          <w:p w14:paraId="1CC0E4B4" w14:textId="77777777" w:rsidR="002E4A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provide access to the business?</w:t>
            </w:r>
          </w:p>
        </w:tc>
      </w:tr>
      <w:tr w:rsidR="002E4AC6" w14:paraId="7BBF73D0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F6C3" w14:textId="77777777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A630" w14:textId="77777777" w:rsidR="003C25B3" w:rsidRDefault="003C25B3" w:rsidP="003C25B3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You have </w:t>
            </w:r>
            <w:r>
              <w:rPr>
                <w:rStyle w:val="Emphasis"/>
                <w:rFonts w:ascii="Source Sans Pro" w:hAnsi="Source Sans Pro"/>
                <w:color w:val="1F1F1F"/>
              </w:rPr>
              <w:t>not</w:t>
            </w:r>
            <w:r>
              <w:rPr>
                <w:rFonts w:ascii="Source Sans Pro" w:hAnsi="Source Sans Pro"/>
                <w:color w:val="1F1F1F"/>
              </w:rPr>
              <w:t xml:space="preserve"> opened any of the files on the device, which is best practice. </w:t>
            </w:r>
          </w:p>
          <w:p w14:paraId="296F4858" w14:textId="77777777" w:rsidR="003C25B3" w:rsidRDefault="003C25B3" w:rsidP="003C25B3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Attackers sometimes conduct USB baiting attacks to deliver malicious code that they've crafted.</w:t>
            </w:r>
          </w:p>
          <w:p w14:paraId="0A2F5083" w14:textId="37FA9555" w:rsidR="003C25B3" w:rsidRPr="003C25B3" w:rsidRDefault="003C25B3" w:rsidP="003C25B3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However, this USB drive was still a security risk even though it did not contain malicious code. It could have easily been found </w:t>
            </w:r>
            <w:r>
              <w:rPr>
                <w:rFonts w:ascii="Source Sans Pro" w:hAnsi="Source Sans Pro"/>
                <w:color w:val="1F1F1F"/>
              </w:rPr>
              <w:lastRenderedPageBreak/>
              <w:t>by an attacker who might have used its contents to plan a variety of attacks.</w:t>
            </w:r>
          </w:p>
          <w:p w14:paraId="62EC48F4" w14:textId="77777777" w:rsidR="003C25B3" w:rsidRDefault="003C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B3E8E81" w14:textId="54307B05" w:rsidR="002E4A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 xml:space="preserve">3 or 4 sentences </w:t>
            </w:r>
            <w:r>
              <w:rPr>
                <w:rFonts w:ascii="Google Sans" w:eastAsia="Google Sans" w:hAnsi="Google Sans" w:cs="Google Sans"/>
              </w:rPr>
              <w:t>describing technical, operational, or managerial controls that could mitigate these types of attacks:</w:t>
            </w:r>
          </w:p>
          <w:p w14:paraId="79EDA17C" w14:textId="77777777" w:rsidR="002E4A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types of malicious software could be hidden on these devices? What could have happened if the device were infected and discovered by another employee?</w:t>
            </w:r>
          </w:p>
          <w:p w14:paraId="2C58FBD9" w14:textId="77777777" w:rsidR="002E4A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sensitive information could a threat actor find on a device like this?</w:t>
            </w:r>
          </w:p>
          <w:p w14:paraId="6CC27996" w14:textId="77777777" w:rsidR="002E4A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How might that information be used against an individual or an organization?</w:t>
            </w:r>
          </w:p>
        </w:tc>
      </w:tr>
    </w:tbl>
    <w:p w14:paraId="7ACAEA5F" w14:textId="77777777" w:rsidR="002E4AC6" w:rsidRDefault="002E4AC6"/>
    <w:p w14:paraId="28319B63" w14:textId="77777777" w:rsidR="003C25B3" w:rsidRDefault="003C25B3"/>
    <w:p w14:paraId="1720BB19" w14:textId="6E4F0160" w:rsidR="003C25B3" w:rsidRPr="003C25B3" w:rsidRDefault="003C25B3">
      <w:pPr>
        <w:rPr>
          <w:lang w:val="en-US"/>
        </w:rPr>
      </w:pPr>
    </w:p>
    <w:sectPr w:rsidR="003C25B3" w:rsidRPr="003C2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1C4"/>
    <w:multiLevelType w:val="multilevel"/>
    <w:tmpl w:val="39328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567D0"/>
    <w:multiLevelType w:val="multilevel"/>
    <w:tmpl w:val="B1E0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1611E"/>
    <w:multiLevelType w:val="multilevel"/>
    <w:tmpl w:val="2AE27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8085592">
    <w:abstractNumId w:val="2"/>
  </w:num>
  <w:num w:numId="2" w16cid:durableId="64185161">
    <w:abstractNumId w:val="1"/>
  </w:num>
  <w:num w:numId="3" w16cid:durableId="195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C6"/>
    <w:rsid w:val="002E4AC6"/>
    <w:rsid w:val="003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D7B"/>
  <w15:docId w15:val="{312289E4-EBC0-4EF4-8E75-9BF0F49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3C25B3"/>
    <w:rPr>
      <w:i/>
      <w:iCs/>
    </w:rPr>
  </w:style>
  <w:style w:type="character" w:styleId="Strong">
    <w:name w:val="Strong"/>
    <w:basedOn w:val="DefaultParagraphFont"/>
    <w:uiPriority w:val="22"/>
    <w:qFormat/>
    <w:rsid w:val="003C25B3"/>
    <w:rPr>
      <w:b/>
      <w:bCs/>
    </w:rPr>
  </w:style>
  <w:style w:type="paragraph" w:styleId="NormalWeb">
    <w:name w:val="Normal (Web)"/>
    <w:basedOn w:val="Normal"/>
    <w:uiPriority w:val="99"/>
    <w:unhideWhenUsed/>
    <w:rsid w:val="003C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على محمد عبدالعاطى محمد صبيح</cp:lastModifiedBy>
  <cp:revision>2</cp:revision>
  <dcterms:created xsi:type="dcterms:W3CDTF">2023-12-10T12:57:00Z</dcterms:created>
  <dcterms:modified xsi:type="dcterms:W3CDTF">2023-12-10T13:00:00Z</dcterms:modified>
</cp:coreProperties>
</file>