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ok6gp75bulyj" w:id="0"/>
      <w:bookmarkEnd w:id="0"/>
      <w:r w:rsidDel="00000000" w:rsidR="00000000" w:rsidRPr="00000000">
        <w:rPr>
          <w:rtl w:val="0"/>
        </w:rPr>
        <w:t xml:space="preserve">Security organization worksheet</w:t>
      </w:r>
    </w:p>
    <w:p w:rsidR="00000000" w:rsidDel="00000000" w:rsidP="00000000" w:rsidRDefault="00000000" w:rsidRPr="00000000" w14:paraId="0000000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10.92529296875"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03">
            <w:pPr>
              <w:spacing w:line="276" w:lineRule="auto"/>
              <w:jc w:val="center"/>
              <w:rPr>
                <w:b w:val="1"/>
                <w:sz w:val="24"/>
                <w:szCs w:val="24"/>
              </w:rPr>
            </w:pPr>
            <w:r w:rsidDel="00000000" w:rsidR="00000000" w:rsidRPr="00000000">
              <w:rPr>
                <w:b w:val="1"/>
                <w:sz w:val="24"/>
                <w:szCs w:val="24"/>
                <w:rtl w:val="0"/>
              </w:rPr>
              <w:t xml:space="preserve">Part</w:t>
            </w:r>
            <w:r w:rsidDel="00000000" w:rsidR="00000000" w:rsidRPr="00000000">
              <w:rPr>
                <w:b w:val="1"/>
                <w:sz w:val="24"/>
                <w:szCs w:val="24"/>
                <w:rtl w:val="0"/>
              </w:rPr>
              <w:t xml:space="preserve"> 1: Describe your security interests</w:t>
            </w:r>
          </w:p>
          <w:p w:rsidR="00000000" w:rsidDel="00000000" w:rsidP="00000000" w:rsidRDefault="00000000" w:rsidRPr="00000000" w14:paraId="00000004">
            <w:pPr>
              <w:numPr>
                <w:ilvl w:val="0"/>
                <w:numId w:val="2"/>
              </w:numPr>
              <w:spacing w:line="276" w:lineRule="auto"/>
              <w:ind w:left="1440" w:hanging="360"/>
              <w:rPr>
                <w:rFonts w:ascii="Google Sans" w:cs="Google Sans" w:eastAsia="Google Sans" w:hAnsi="Google Sans"/>
                <w:color w:val="333333"/>
                <w:highlight w:val="white"/>
              </w:rPr>
            </w:pPr>
            <w:r w:rsidDel="00000000" w:rsidR="00000000" w:rsidRPr="00000000">
              <w:rPr>
                <w:color w:val="1f1f1f"/>
                <w:sz w:val="24"/>
                <w:szCs w:val="24"/>
                <w:highlight w:val="white"/>
                <w:rtl w:val="0"/>
              </w:rPr>
              <w:t xml:space="preserve">You can include at least three topics, but you may include more if you like.  Typically two or three topics is ideal. That way, you can keep focused on a specific aspect of the security field. </w:t>
            </w:r>
            <w:r w:rsidDel="00000000" w:rsidR="00000000" w:rsidRPr="00000000">
              <w:rPr>
                <w:rtl w:val="0"/>
              </w:rPr>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numPr>
                <w:ilvl w:val="0"/>
                <w:numId w:val="2"/>
              </w:numPr>
              <w:spacing w:line="276" w:lineRule="auto"/>
              <w:ind w:left="1440" w:hanging="360"/>
              <w:rPr>
                <w:rFonts w:ascii="Google Sans" w:cs="Google Sans" w:eastAsia="Google Sans" w:hAnsi="Google Sans"/>
                <w:color w:val="333333"/>
                <w:highlight w:val="white"/>
                <w:u w:val="none"/>
              </w:rPr>
            </w:pPr>
            <w:r w:rsidDel="00000000" w:rsidR="00000000" w:rsidRPr="00000000">
              <w:rPr>
                <w:rtl w:val="0"/>
              </w:rPr>
            </w:r>
          </w:p>
          <w:p w:rsidR="00000000" w:rsidDel="00000000" w:rsidP="00000000" w:rsidRDefault="00000000" w:rsidRPr="00000000" w14:paraId="00000007">
            <w:pPr>
              <w:spacing w:line="276" w:lineRule="auto"/>
              <w:ind w:left="720" w:firstLine="0"/>
              <w:rPr/>
            </w:pPr>
            <w:r w:rsidDel="00000000" w:rsidR="00000000" w:rsidRPr="00000000">
              <w:rPr>
                <w:rtl w:val="0"/>
              </w:rPr>
            </w:r>
          </w:p>
        </w:tc>
      </w:tr>
      <w:tr>
        <w:trPr>
          <w:cantSplit w:val="0"/>
          <w:trHeight w:val="440.92529296875"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08">
            <w:pPr>
              <w:spacing w:line="276" w:lineRule="auto"/>
              <w:jc w:val="center"/>
              <w:rPr>
                <w:b w:val="1"/>
                <w:sz w:val="24"/>
                <w:szCs w:val="24"/>
              </w:rPr>
            </w:pPr>
            <w:r w:rsidDel="00000000" w:rsidR="00000000" w:rsidRPr="00000000">
              <w:rPr>
                <w:b w:val="1"/>
                <w:sz w:val="24"/>
                <w:szCs w:val="24"/>
                <w:rtl w:val="0"/>
              </w:rPr>
              <w:t xml:space="preserve">Part 2: Identify three organizations and include their mission or </w:t>
            </w:r>
            <w:r w:rsidDel="00000000" w:rsidR="00000000" w:rsidRPr="00000000">
              <w:rPr>
                <w:b w:val="1"/>
                <w:sz w:val="24"/>
                <w:szCs w:val="24"/>
                <w:rtl w:val="0"/>
              </w:rPr>
              <w:t xml:space="preserve">objectives</w:t>
            </w:r>
          </w:p>
          <w:p w:rsidR="00000000" w:rsidDel="00000000" w:rsidP="00000000" w:rsidRDefault="00000000" w:rsidRPr="00000000" w14:paraId="00000009">
            <w:pPr>
              <w:spacing w:line="276" w:lineRule="auto"/>
              <w:jc w:val="center"/>
              <w:rPr>
                <w:b w:val="1"/>
                <w:sz w:val="24"/>
                <w:szCs w:val="24"/>
              </w:rPr>
            </w:pPr>
            <w:r w:rsidDel="00000000" w:rsidR="00000000" w:rsidRPr="00000000">
              <w:rPr>
                <w:b w:val="1"/>
                <w:color w:val="1f1f1f"/>
                <w:sz w:val="24"/>
                <w:szCs w:val="24"/>
                <w:highlight w:val="white"/>
                <w:rtl w:val="0"/>
              </w:rPr>
              <w:t xml:space="preserve">Choose three organizations that align most closely with your interests. Then, add their names and brief descriptions (20-40 words)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numPr>
                <w:ilvl w:val="0"/>
                <w:numId w:val="1"/>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1: </w:t>
            </w:r>
          </w:p>
          <w:p w:rsidR="00000000" w:rsidDel="00000000" w:rsidP="00000000" w:rsidRDefault="00000000" w:rsidRPr="00000000" w14:paraId="0000000B">
            <w:pPr>
              <w:numPr>
                <w:ilvl w:val="0"/>
                <w:numId w:val="1"/>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2: </w:t>
            </w:r>
          </w:p>
          <w:p w:rsidR="00000000" w:rsidDel="00000000" w:rsidP="00000000" w:rsidRDefault="00000000" w:rsidRPr="00000000" w14:paraId="0000000C">
            <w:pPr>
              <w:numPr>
                <w:ilvl w:val="0"/>
                <w:numId w:val="1"/>
              </w:numPr>
              <w:spacing w:line="276" w:lineRule="auto"/>
              <w:ind w:left="1440" w:hanging="360"/>
              <w:rPr>
                <w:rFonts w:ascii="Google Sans" w:cs="Google Sans" w:eastAsia="Google Sans" w:hAnsi="Google Sans"/>
                <w:b w:val="1"/>
                <w:color w:val="333333"/>
                <w:highlight w:val="white"/>
                <w:u w:val="none"/>
              </w:rPr>
            </w:pPr>
            <w:r w:rsidDel="00000000" w:rsidR="00000000" w:rsidRPr="00000000">
              <w:rPr>
                <w:rFonts w:ascii="Google Sans" w:cs="Google Sans" w:eastAsia="Google Sans" w:hAnsi="Google Sans"/>
                <w:b w:val="1"/>
                <w:color w:val="333333"/>
                <w:highlight w:val="white"/>
                <w:rtl w:val="0"/>
              </w:rPr>
              <w:t xml:space="preserve">Organization 3: </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0D">
            <w:pPr>
              <w:spacing w:line="276" w:lineRule="auto"/>
              <w:jc w:val="center"/>
              <w:rPr>
                <w:b w:val="1"/>
                <w:sz w:val="24"/>
                <w:szCs w:val="24"/>
              </w:rPr>
            </w:pPr>
            <w:r w:rsidDel="00000000" w:rsidR="00000000" w:rsidRPr="00000000">
              <w:rPr>
                <w:b w:val="1"/>
                <w:sz w:val="24"/>
                <w:szCs w:val="24"/>
                <w:rtl w:val="0"/>
              </w:rPr>
              <w:t xml:space="preserve">Part 3: </w:t>
            </w:r>
            <w:r w:rsidDel="00000000" w:rsidR="00000000" w:rsidRPr="00000000">
              <w:rPr>
                <w:b w:val="1"/>
                <w:sz w:val="24"/>
                <w:szCs w:val="24"/>
                <w:rtl w:val="0"/>
              </w:rPr>
              <w:t xml:space="preserve">Write out which organization aligns with your interests and why</w:t>
            </w:r>
          </w:p>
          <w:p w:rsidR="00000000" w:rsidDel="00000000" w:rsidP="00000000" w:rsidRDefault="00000000" w:rsidRPr="00000000" w14:paraId="0000000E">
            <w:pPr>
              <w:spacing w:line="276" w:lineRule="auto"/>
              <w:jc w:val="center"/>
              <w:rPr>
                <w:b w:val="1"/>
                <w:color w:val="1f1f1f"/>
                <w:sz w:val="24"/>
                <w:szCs w:val="24"/>
                <w:highlight w:val="white"/>
              </w:rPr>
            </w:pPr>
            <w:r w:rsidDel="00000000" w:rsidR="00000000" w:rsidRPr="00000000">
              <w:rPr>
                <w:b w:val="1"/>
                <w:color w:val="1f1f1f"/>
                <w:sz w:val="24"/>
                <w:szCs w:val="24"/>
                <w:highlight w:val="white"/>
                <w:rtl w:val="0"/>
              </w:rPr>
              <w:t xml:space="preserve">write 1-2 sentences (20-40 words) explaining how each organization does (or does not) relate to your interests. Then, clearly identify one organization that most closely aligns with your interest and goals in cybersecurity. </w:t>
            </w:r>
          </w:p>
          <w:p w:rsidR="00000000" w:rsidDel="00000000" w:rsidP="00000000" w:rsidRDefault="00000000" w:rsidRPr="00000000" w14:paraId="0000000F">
            <w:pPr>
              <w:spacing w:line="276" w:lineRule="auto"/>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010">
            <w:pPr>
              <w:spacing w:line="276" w:lineRule="auto"/>
              <w:jc w:val="center"/>
              <w:rPr>
                <w:b w:val="1"/>
                <w:color w:val="1f1f1f"/>
                <w:sz w:val="24"/>
                <w:szCs w:val="24"/>
                <w:highlight w:val="white"/>
              </w:rPr>
            </w:pPr>
            <w:r w:rsidDel="00000000" w:rsidR="00000000" w:rsidRPr="00000000">
              <w:rPr>
                <w:b w:val="1"/>
                <w:i w:val="1"/>
                <w:color w:val="1f1f1f"/>
                <w:sz w:val="24"/>
                <w:szCs w:val="24"/>
                <w:highlight w:val="white"/>
                <w:rtl w:val="0"/>
              </w:rPr>
              <w:t xml:space="preserve">Keep in mind that it's just as important to determine which organization does not fit your needs as much as it is to determine the organization that does fit your needs. Even though an organization may match your professional interests, it does not necessarily mean that organization is a good match for what you’re looking for. </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11">
            <w:pPr>
              <w:numPr>
                <w:ilvl w:val="0"/>
                <w:numId w:val="1"/>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1: </w:t>
            </w:r>
          </w:p>
          <w:p w:rsidR="00000000" w:rsidDel="00000000" w:rsidP="00000000" w:rsidRDefault="00000000" w:rsidRPr="00000000" w14:paraId="00000012">
            <w:pPr>
              <w:numPr>
                <w:ilvl w:val="0"/>
                <w:numId w:val="1"/>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2: </w:t>
            </w:r>
          </w:p>
          <w:p w:rsidR="00000000" w:rsidDel="00000000" w:rsidP="00000000" w:rsidRDefault="00000000" w:rsidRPr="00000000" w14:paraId="00000013">
            <w:pPr>
              <w:numPr>
                <w:ilvl w:val="0"/>
                <w:numId w:val="1"/>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3: </w:t>
            </w:r>
          </w:p>
          <w:p w:rsidR="00000000" w:rsidDel="00000000" w:rsidP="00000000" w:rsidRDefault="00000000" w:rsidRPr="00000000" w14:paraId="00000014">
            <w:pPr>
              <w:spacing w:line="276" w:lineRule="auto"/>
              <w:rPr>
                <w:rFonts w:ascii="Google Sans" w:cs="Google Sans" w:eastAsia="Google Sans" w:hAnsi="Google Sans"/>
                <w:b w:val="1"/>
                <w:color w:val="333333"/>
                <w:highlight w:val="white"/>
              </w:rPr>
            </w:pPr>
            <w:r w:rsidDel="00000000" w:rsidR="00000000" w:rsidRPr="00000000">
              <w:rPr>
                <w:rtl w:val="0"/>
              </w:rPr>
            </w:r>
          </w:p>
          <w:p w:rsidR="00000000" w:rsidDel="00000000" w:rsidP="00000000" w:rsidRDefault="00000000" w:rsidRPr="00000000" w14:paraId="00000015">
            <w:pPr>
              <w:numPr>
                <w:ilvl w:val="0"/>
                <w:numId w:val="3"/>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rtl w:val="0"/>
              </w:rPr>
              <w:t xml:space="preserve">Best choice for my professional interests:</w:t>
            </w:r>
            <w:r w:rsidDel="00000000" w:rsidR="00000000" w:rsidRPr="00000000">
              <w:rPr>
                <w:rFonts w:ascii="Google Sans" w:cs="Google Sans" w:eastAsia="Google Sans" w:hAnsi="Google Sans"/>
                <w:rtl w:val="0"/>
              </w:rPr>
              <w:t xml:space="preserve"> </w:t>
            </w:r>
            <w:r w:rsidDel="00000000" w:rsidR="00000000" w:rsidRPr="00000000">
              <w:rPr>
                <w:rtl w:val="0"/>
              </w:rPr>
            </w:r>
          </w:p>
        </w:tc>
      </w:tr>
    </w:tbl>
    <w:p w:rsidR="00000000" w:rsidDel="00000000" w:rsidP="00000000" w:rsidRDefault="00000000" w:rsidRPr="00000000" w14:paraId="00000016">
      <w:pPr>
        <w:pStyle w:val="Heading1"/>
        <w:spacing w:line="240" w:lineRule="auto"/>
        <w:rPr/>
      </w:pPr>
      <w:bookmarkStart w:colFirst="0" w:colLast="0" w:name="_84n4cj79xk" w:id="1"/>
      <w:bookmarkEnd w:id="1"/>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