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SAAF MEETING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Weekly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08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0</w:t>
      </w: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December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:30 PM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Huda Sarfraz, Mian Faizan Munawer, Ali Sher, Nouman 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rlsx4o5b4mpo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Ali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Sher gave a demo </w:t>
      </w:r>
      <w:r w:rsidDel="00000000" w:rsidR="00000000" w:rsidRPr="00000000">
        <w:rPr>
          <w:rtl w:val="0"/>
        </w:rPr>
        <w:t xml:space="preserve">of the WebApp and the MobileApp.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Ms. Huda Sarfraz then asked us which sections were implemented by whom.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 Sher responded that the WebApp implementation was done by him and the MobileApp implementation was done by Faizan and Nouman.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Ms. Huda Sarfraz then told us about the final presentation that was due and that we had to complete the implementations we had chosen before that.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WebApp styling implementation.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MobileApp styling, registration and login implementation, and addition of some extra screens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