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Fandango Rating Analysis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Exploratory Data Analysis Project Documentation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EDA  |  Data Visualization  |  Multi-Platform Rating Comparison</w:t>
      </w:r>
    </w:p>
    <w:p>
      <w:pPr>
        <w:pBdr>
          <w:bottom w:val="single" w:color="2E74B5" w:sz="6" w:space="1"/>
        </w:pBdr>
        <w:spacing w:after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is an Exploratory Data Analysis (EDA) of movie ratings across multiple platforms. The central question: Does Fandango inflate its displayed star ratings compared to the actual user ratings — and how does Fandango compare to Rotten Tomatoes, Metacritic, and IMDB?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Inspired by the FiveThirtyEight article 'Be Suspicious Of Online Movie Ratings, Especially Fandango's' (2015), this analysis reproduces and extends those findings using Python.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Datasets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1. fandango_scrape.csv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Contains Fandango-specific data scraped directly from their website.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Movie title and release year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 rating displayed to users on Fandango (rounded up)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Actual average user rating (not rounded)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 of user votes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 fandango_score_comparison.csv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Contains ratings from multiple review platforms for the same films.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Movie title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RottenTomatoes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Critics score (out of 100)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RottenTomatoes_User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Audience score (out of 100)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Metacritic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Critics score (out of 100)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Metacritic_User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score (out of 10)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rating (out of 10)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Fandango_Stars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Stars displayed on Fandango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Fandango_Ratingvalue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Actual Fandango rating value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NumPy — numerical operations and normalization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Pandas — data loading, merging, and manipulation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Seaborn — KDE plots, scatter plots, count plots, cluster maps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Matplotlib — figure sizing and display control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Analysis Workflow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Phase 1: Fandango Rating Bias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Loaded fandango_scrape.csv and explored the relationship between displayed STARS and actual RATING. A KDE plot overlaying both distributions revealed that Fandango consistently rounds up displayed stars — films rated 3.8 show 4.0 stars, for example.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new column STAR_DIFF was calculated as STARS minus RATING to quantify the inflation per film. Films with 0 votes were excluded from this analysis.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Phase 2: Rotten Tomatoes — Critics vs. Users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Loaded fandango_score_comparison.csv and compared Rotten Tomatoes critic scores against user scores. A scatter plot and histogram of the difference (Rotten_Diff) showed that critics and users frequently disagree — and that critics tend to rate lower than users for popular films.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Phase 3: Metacritic and IMDB Vote Counts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Compared Metacritic critic vs. user scores via scatter plot. Also compared IMDB user vote counts against Metacritic user vote counts to understand which platform drives more engagement.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Phase 4: Cross-Platform Normalization and Comparison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Merged both datasets on FILM. Normalized all scores to a 0–5 scale for fair comparison: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Rotten Tomatoes: divided by 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Metacritic critics: divided by 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Metacritic users: divided by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IMDB: divided by 2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KDE plots of all normalized scores side-by-side clearly show Fandango's distribution skewed higher than every other platform. A cluster map was used to visualize score correlation across platforms. The 10 worst-rated films (by RT_Norm) were extracted and their cross-platform scores compared.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Fandango inflates ratings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Displayed stars are consistently rounded up from actual ratings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Most common inflation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 star difference between RATING and STARS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Critics vs. Users gap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Rotten Tomatoes shows frequent disagreement between critics and audience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IMDB most votes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IMDB has significantly more user votes than Metacritic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Fandango scores highest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After normalization, Fandango's distribution sits noticeably higher than all other platforms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How to Run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Clone the repository and install dependencies: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pip install numpy pandas seaborn matplotlib jupyter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Place both CSV files in the project root directory.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Open and run the notebook: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jupyter notebook Project.ipynb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Repository Structure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fandango-rating-analysis/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Project.ipynb                    # Main analysis notebook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fandango_scrape.csv              # Fandango scraped data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fandango_score_comparison.csv    # Multi-platform comparison data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README.md                        # Project readme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Limitations &amp;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is from 2015 — Fandango may have changed its rating display since the original article.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statistical significance testing applied — findings are visual/exploratory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 step: Add hypothesis testing (t-test) to formally confirm rating inflation.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 step: Build an interactive dashboard using Plotly or Streamlit.</w:t>
      </w:r>
    </w:p>
    <w:p>
      <w:r>
        <w:t xml:space="preserve"/>
      </w:r>
    </w:p>
    <w:p>
      <w:pPr>
        <w:pBdr>
          <w:top w:val="single" w:color="CCCCCC" w:sz="4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Fandango Rating Analysis  |  EDA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2026-05-23T07:24:53.216Z</dcterms:created>
  <dcterms:modified xsi:type="dcterms:W3CDTF">2026-05-23T07:24:53.235Z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