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Сулани</w:t>
      </w:r>
      <w:r>
        <w:t xml:space="preserve"> </w:t>
      </w:r>
      <w:r>
        <w:t xml:space="preserve">Али</w:t>
      </w:r>
      <w:r>
        <w:t xml:space="preserve"> </w:t>
      </w:r>
      <w:r>
        <w:t xml:space="preserve">НКАбд-06-24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системы-контроля-версий.-общие-понят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Системы контроля версий. Общие понятия</w:t>
      </w:r>
    </w:p>
    <w:p>
      <w:pPr>
        <w:pStyle w:val="FirstParagraph"/>
      </w:pPr>
      <w:r>
        <w:t xml:space="preserve">Системы контроля версий (Version Control System, VCS) применяются при работе</w:t>
      </w:r>
      <w:r>
        <w:t xml:space="preserve"> </w:t>
      </w:r>
      <w:r>
        <w:t xml:space="preserve">нескольких человек над одним проектом. Обычно основное дерево проекта хранится в</w:t>
      </w:r>
      <w:r>
        <w:t xml:space="preserve"> </w:t>
      </w:r>
      <w:r>
        <w:t xml:space="preserve">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</w:t>
      </w:r>
      <w:r>
        <w:t xml:space="preserve"> </w:t>
      </w:r>
      <w:r>
        <w:t xml:space="preserve">их 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</w:t>
      </w:r>
    </w:p>
    <w:p>
      <w:pPr>
        <w:pStyle w:val="BodyText"/>
      </w:pPr>
      <w:r>
        <w:t xml:space="preserve">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Выполнение большинства</w:t>
      </w:r>
      <w:r>
        <w:t xml:space="preserve"> </w:t>
      </w:r>
      <w:r>
        <w:t xml:space="preserve">функций по управлению версиями осуществляется специальным сервером. Участник проекта (пользователь) перед началом работы посредством определённых команд получает</w:t>
      </w:r>
      <w:r>
        <w:t xml:space="preserve"> </w:t>
      </w:r>
      <w:r>
        <w:t xml:space="preserve">нужную ему версию файлов. После внесения изменений, пользователь размещает новую</w:t>
      </w:r>
      <w:r>
        <w:t xml:space="preserve"> </w:t>
      </w:r>
      <w:r>
        <w:t xml:space="preserve">версию в хранилище. При этом предыдущие версии не удаляются из центрального хранилища и к ним можно вернуться в любой момент. Сервер может сохранять не полную версию</w:t>
      </w:r>
      <w:r>
        <w:t xml:space="preserve"> </w:t>
      </w:r>
      <w:r>
        <w:t xml:space="preserve">изменённых файлов, а производить так называемую дельта-компрессию — сохранять только</w:t>
      </w:r>
      <w:r>
        <w:t xml:space="preserve"> </w:t>
      </w:r>
      <w:r>
        <w:t xml:space="preserve">изменения между последовательными версиями, что позволяет уменьшить объём хранимых</w:t>
      </w:r>
      <w:r>
        <w:t xml:space="preserve"> </w:t>
      </w:r>
      <w:r>
        <w:t xml:space="preserve">данных.</w:t>
      </w:r>
    </w:p>
    <w:p>
      <w:pPr>
        <w:pStyle w:val="BodyText"/>
      </w:pPr>
      <w:r>
        <w:t xml:space="preserve">Системы контроля версий поддерживают возможность отслеживания и разрешения конфликтов, которые могут возникнуть при работе нескольких человек над одним файлом.</w:t>
      </w:r>
      <w:r>
        <w:t xml:space="preserve"> </w:t>
      </w:r>
      <w:r>
        <w:t xml:space="preserve">Можно объединить (слить) изменения, сделанные разными участниками (автоматически</w:t>
      </w:r>
      <w:r>
        <w:t xml:space="preserve"> </w:t>
      </w:r>
      <w:r>
        <w:t xml:space="preserve">или вручную), вручную выбрать нужную версию, отменить изменения вовсе или заблокировать файлы для изменения. В зависимости от настроек блокировка не позволяет другим</w:t>
      </w:r>
      <w:r>
        <w:t xml:space="preserve"> </w:t>
      </w:r>
      <w:r>
        <w:t xml:space="preserve">пользователям получить рабочую копию или препятствует изменению рабочей копии файла</w:t>
      </w:r>
      <w:r>
        <w:t xml:space="preserve"> </w:t>
      </w:r>
      <w:r>
        <w:t xml:space="preserve">средствами файловой системы ОС, обеспечивая таким образом, привилегированный доступ</w:t>
      </w:r>
      <w:r>
        <w:t xml:space="preserve"> </w:t>
      </w:r>
      <w:r>
        <w:t xml:space="preserve">только одному пользователю, работающему с файлом.</w:t>
      </w:r>
    </w:p>
    <w:bookmarkEnd w:id="21"/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5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Сначала настраиваю Git на своем компьютере. Создаю пользователя в системе Git и указываю параметры — имя и email,</w:t>
      </w:r>
      <w:r>
        <w:t xml:space="preserve"> </w:t>
      </w:r>
      <w:r>
        <w:t xml:space="preserve">чтобы мои действия были правильно подписаны. (рис. 1)</w:t>
      </w:r>
    </w:p>
    <w:p>
      <w:pPr>
        <w:pStyle w:val="CaptionedFigure"/>
      </w:pPr>
      <w:bookmarkStart w:id="26" w:name="fig:001"/>
      <w:r>
        <w:drawing>
          <wp:inline>
            <wp:extent cx="5334000" cy="1028558"/>
            <wp:effectExtent b="0" l="0" r="0" t="0"/>
            <wp:docPr descr="Рис. 1: настраиваю Git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настраиваю Git</w:t>
      </w:r>
    </w:p>
    <w:p>
      <w:pPr>
        <w:pStyle w:val="BodyText"/>
      </w:pPr>
      <w:r>
        <w:t xml:space="preserve">Генерирую SSH-ключи, которые нужны для идентификации на GitHub. (рис. 2)</w:t>
      </w:r>
      <w:r>
        <w:t xml:space="preserve"> </w:t>
      </w:r>
      <w:r>
        <w:t xml:space="preserve">Сохраняю их на компьютере и добавляю публичный</w:t>
      </w:r>
      <w:r>
        <w:t xml:space="preserve"> </w:t>
      </w:r>
      <w:r>
        <w:t xml:space="preserve">ключ в свой профиль на GitHub для установления связи. (рис. 3)</w:t>
      </w:r>
    </w:p>
    <w:p>
      <w:pPr>
        <w:pStyle w:val="CaptionedFigure"/>
      </w:pPr>
      <w:bookmarkStart w:id="30" w:name="fig:002"/>
      <w:r>
        <w:drawing>
          <wp:inline>
            <wp:extent cx="5334000" cy="2706176"/>
            <wp:effectExtent b="0" l="0" r="0" t="0"/>
            <wp:docPr descr="Рис. 2: Генерирую SSH-ключи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Генерирую SSH-ключи</w:t>
      </w:r>
    </w:p>
    <w:p>
      <w:pPr>
        <w:pStyle w:val="CaptionedFigure"/>
      </w:pPr>
      <w:bookmarkStart w:id="34" w:name="fig:003"/>
      <w:r>
        <w:drawing>
          <wp:inline>
            <wp:extent cx="5334000" cy="2693189"/>
            <wp:effectExtent b="0" l="0" r="0" t="0"/>
            <wp:docPr descr="Рис. 3: Добавляю ключ на GitHub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Добавляю ключ на GitHub</w:t>
      </w:r>
    </w:p>
    <w:bookmarkEnd w:id="35"/>
    <w:bookmarkStart w:id="44" w:name="X34a0101e2cc7642d35b95d656e97d8eaf6ced0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Нахожу нужный репозиторий-шаблон (рис. 4)</w:t>
      </w:r>
      <w:r>
        <w:t xml:space="preserve"> </w:t>
      </w:r>
      <w:r>
        <w:t xml:space="preserve">и делаю из него копию для работы (рис. 5).</w:t>
      </w:r>
    </w:p>
    <w:p>
      <w:pPr>
        <w:pStyle w:val="CaptionedFigure"/>
      </w:pPr>
      <w:bookmarkStart w:id="39" w:name="fig:004"/>
      <w:r>
        <w:drawing>
          <wp:inline>
            <wp:extent cx="5334000" cy="2362683"/>
            <wp:effectExtent b="0" l="0" r="0" t="0"/>
            <wp:docPr descr="Рис. 4: Репозиторий-шаблон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Репозиторий-шаблон</w:t>
      </w:r>
    </w:p>
    <w:p>
      <w:pPr>
        <w:pStyle w:val="CaptionedFigure"/>
      </w:pPr>
      <w:bookmarkStart w:id="43" w:name="fig:005"/>
      <w:r>
        <w:drawing>
          <wp:inline>
            <wp:extent cx="5334000" cy="3008194"/>
            <wp:effectExtent b="0" l="0" r="0" t="0"/>
            <wp:docPr descr="Рис. 5: Копирование шаблона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Копирование шаблона</w:t>
      </w:r>
    </w:p>
    <w:bookmarkEnd w:id="44"/>
    <w:bookmarkStart w:id="57" w:name="настройка-каталога-курс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Создаю рабочую директорию на своем компьютере для хранения файлов проекта. Клонирую репозиторий с</w:t>
      </w:r>
      <w:r>
        <w:t xml:space="preserve"> </w:t>
      </w:r>
      <w:r>
        <w:t xml:space="preserve">GitHub в эту директорию, чтобы работать с файлами локально. (рис. 6) (рис. 7)</w:t>
      </w:r>
    </w:p>
    <w:p>
      <w:pPr>
        <w:pStyle w:val="CaptionedFigure"/>
      </w:pPr>
      <w:bookmarkStart w:id="48" w:name="fig:006"/>
      <w:r>
        <w:drawing>
          <wp:inline>
            <wp:extent cx="5334000" cy="2625696"/>
            <wp:effectExtent b="0" l="0" r="0" t="0"/>
            <wp:docPr descr="Рис. 6: Клонирование репозитория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Клонирование репозитория</w:t>
      </w:r>
    </w:p>
    <w:p>
      <w:pPr>
        <w:pStyle w:val="CaptionedFigure"/>
      </w:pPr>
      <w:bookmarkStart w:id="52" w:name="fig:007"/>
      <w:r>
        <w:drawing>
          <wp:inline>
            <wp:extent cx="5334000" cy="1217477"/>
            <wp:effectExtent b="0" l="0" r="0" t="0"/>
            <wp:docPr descr="Рис. 7: Подготовка папок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Подготовка папок</w:t>
      </w:r>
    </w:p>
    <w:p>
      <w:pPr>
        <w:pStyle w:val="BodyText"/>
      </w:pPr>
      <w:r>
        <w:t xml:space="preserve">После подготовки структуры добавляю изменения в локальный репозиторий и отправляю их на</w:t>
      </w:r>
      <w:r>
        <w:t xml:space="preserve"> </w:t>
      </w:r>
      <w:r>
        <w:t xml:space="preserve">GitHub командой push. (рис. 8)</w:t>
      </w:r>
    </w:p>
    <w:p>
      <w:pPr>
        <w:pStyle w:val="CaptionedFigure"/>
      </w:pPr>
      <w:bookmarkStart w:id="56" w:name="fig:008"/>
      <w:r>
        <w:drawing>
          <wp:inline>
            <wp:extent cx="5334000" cy="2287761"/>
            <wp:effectExtent b="0" l="0" r="0" t="0"/>
            <wp:docPr descr="Рис. 8: Отправка изменений в гитхаб" title="" id="54" name="Picture"/>
            <a:graphic>
              <a:graphicData uri="http://schemas.openxmlformats.org/drawingml/2006/picture">
                <pic:pic>
                  <pic:nvPicPr>
                    <pic:cNvPr descr="image/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Отправка изменений в гитхаб</w:t>
      </w:r>
    </w:p>
    <w:bookmarkEnd w:id="57"/>
    <w:bookmarkStart w:id="6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Загружаю отчёты по выполненным работам в соответствующие папки на GitHub,</w:t>
      </w:r>
      <w:r>
        <w:t xml:space="preserve"> </w:t>
      </w:r>
      <w:r>
        <w:t xml:space="preserve">обновляя репозиторий по мере необходимости. (рис. 9) (рис. 10)</w:t>
      </w:r>
    </w:p>
    <w:p>
      <w:pPr>
        <w:pStyle w:val="CaptionedFigure"/>
      </w:pPr>
      <w:bookmarkStart w:id="61" w:name="fig:009"/>
      <w:r>
        <w:drawing>
          <wp:inline>
            <wp:extent cx="5334000" cy="2159000"/>
            <wp:effectExtent b="0" l="0" r="0" t="0"/>
            <wp:docPr descr="Рис. 9: Отправка изменений в гитхаб" title="" id="59" name="Picture"/>
            <a:graphic>
              <a:graphicData uri="http://schemas.openxmlformats.org/drawingml/2006/picture">
                <pic:pic>
                  <pic:nvPicPr>
                    <pic:cNvPr descr="image/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Отправка изменений в гитхаб</w:t>
      </w:r>
    </w:p>
    <w:p>
      <w:pPr>
        <w:pStyle w:val="CaptionedFigure"/>
      </w:pPr>
      <w:bookmarkStart w:id="65" w:name="fig:010"/>
      <w:r>
        <w:drawing>
          <wp:inline>
            <wp:extent cx="5334000" cy="2858060"/>
            <wp:effectExtent b="0" l="0" r="0" t="0"/>
            <wp:docPr descr="Рис. 10: Обзор репозитория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Обзор репозитория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Markdown Документация</w:t>
      </w:r>
    </w:p>
    <w:p>
      <w:pPr>
        <w:numPr>
          <w:ilvl w:val="0"/>
          <w:numId w:val="1001"/>
        </w:numPr>
      </w:pPr>
      <w:r>
        <w:t xml:space="preserve">GitHub Документация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Сулани Али НКАбд-06-24</dc:creator>
  <dc:language>ru-RU</dc:language>
  <cp:keywords/>
  <dcterms:created xsi:type="dcterms:W3CDTF">2025-02-20T09:04:58Z</dcterms:created>
  <dcterms:modified xsi:type="dcterms:W3CDTF">2025-02-20T09:04:58Z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