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0DA4" w14:textId="0ADABF38" w:rsidR="00153496" w:rsidRPr="00A72B5C" w:rsidRDefault="0068432C" w:rsidP="0068432C">
      <w:pPr>
        <w:pStyle w:val="Heading1"/>
        <w:jc w:val="center"/>
        <w:rPr>
          <w:rFonts w:ascii="Arial" w:hAnsi="Arial" w:cs="Arial"/>
          <w:lang w:val="en-US"/>
        </w:rPr>
      </w:pPr>
      <w:r w:rsidRPr="00A72B5C">
        <w:rPr>
          <w:rFonts w:ascii="Arial" w:hAnsi="Arial" w:cs="Arial"/>
          <w:lang w:val="en-US"/>
        </w:rPr>
        <w:t>INAF Machine Learning School</w:t>
      </w:r>
    </w:p>
    <w:p w14:paraId="1B8F1E9B" w14:textId="33ABCE89" w:rsidR="0068432C" w:rsidRPr="00A72B5C" w:rsidRDefault="0068432C" w:rsidP="0068432C">
      <w:pPr>
        <w:pStyle w:val="Heading1"/>
        <w:jc w:val="center"/>
        <w:rPr>
          <w:rFonts w:ascii="Arial" w:hAnsi="Arial" w:cs="Arial"/>
          <w:lang w:val="en-US"/>
        </w:rPr>
      </w:pPr>
      <w:r w:rsidRPr="00A72B5C">
        <w:rPr>
          <w:rFonts w:ascii="Arial" w:hAnsi="Arial" w:cs="Arial"/>
          <w:lang w:val="en-US"/>
        </w:rPr>
        <w:t>Table of Contents</w:t>
      </w:r>
    </w:p>
    <w:p w14:paraId="01413FEA" w14:textId="77777777" w:rsidR="0068432C" w:rsidRPr="00A72B5C" w:rsidRDefault="0068432C">
      <w:pPr>
        <w:rPr>
          <w:rFonts w:ascii="Arial" w:hAnsi="Arial" w:cs="Arial"/>
          <w:lang w:val="en-US"/>
        </w:rPr>
      </w:pPr>
    </w:p>
    <w:p w14:paraId="3B40B25E" w14:textId="77777777" w:rsidR="0068432C" w:rsidRPr="00A72B5C" w:rsidRDefault="0068432C">
      <w:pPr>
        <w:rPr>
          <w:rFonts w:ascii="Arial" w:hAnsi="Arial" w:cs="Arial"/>
          <w:lang w:val="en-US"/>
        </w:rPr>
      </w:pPr>
    </w:p>
    <w:p w14:paraId="3F121728" w14:textId="3A460A16" w:rsidR="0068432C" w:rsidRPr="00703577" w:rsidRDefault="0068432C">
      <w:pPr>
        <w:rPr>
          <w:rFonts w:ascii="Arial" w:hAnsi="Arial" w:cs="Arial"/>
          <w:b/>
          <w:bCs/>
          <w:lang w:val="de-DE"/>
        </w:rPr>
      </w:pPr>
      <w:r w:rsidRPr="00703577">
        <w:rPr>
          <w:rFonts w:ascii="Arial" w:hAnsi="Arial" w:cs="Arial"/>
          <w:b/>
          <w:bCs/>
          <w:lang w:val="de-DE"/>
        </w:rPr>
        <w:t>Day 1</w:t>
      </w:r>
    </w:p>
    <w:p w14:paraId="3EEB6A74" w14:textId="77777777" w:rsidR="0068432C" w:rsidRDefault="0068432C">
      <w:pPr>
        <w:rPr>
          <w:rFonts w:ascii="Arial" w:hAnsi="Arial" w:cs="Arial"/>
          <w:lang w:val="de-DE"/>
        </w:rPr>
      </w:pPr>
    </w:p>
    <w:p w14:paraId="398434D3" w14:textId="5DD4925F" w:rsidR="0068432C" w:rsidRDefault="00915A9D" w:rsidP="007A3641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Introduction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to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learning</w:t>
      </w:r>
      <w:proofErr w:type="spellEnd"/>
    </w:p>
    <w:p w14:paraId="1F7963CB" w14:textId="3D0EF751" w:rsidR="00923268" w:rsidRDefault="00923268" w:rsidP="00923268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Terminology</w:t>
      </w:r>
      <w:proofErr w:type="spellEnd"/>
    </w:p>
    <w:p w14:paraId="6D80A9A2" w14:textId="1B70322C" w:rsidR="00923268" w:rsidRPr="00923268" w:rsidRDefault="00923268" w:rsidP="00923268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923268">
        <w:rPr>
          <w:rFonts w:ascii="Arial" w:hAnsi="Arial" w:cs="Arial"/>
          <w:lang w:val="en-US"/>
        </w:rPr>
        <w:t>Intuitive (and not so) de</w:t>
      </w:r>
      <w:r>
        <w:rPr>
          <w:rFonts w:ascii="Arial" w:hAnsi="Arial" w:cs="Arial"/>
          <w:lang w:val="en-US"/>
        </w:rPr>
        <w:t>finition of learning</w:t>
      </w:r>
    </w:p>
    <w:p w14:paraId="04E5975A" w14:textId="087CDA56" w:rsidR="00915A9D" w:rsidRDefault="00915A9D" w:rsidP="007A3641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Calculus</w:t>
      </w:r>
      <w:proofErr w:type="spellEnd"/>
      <w:r>
        <w:rPr>
          <w:rFonts w:ascii="Arial" w:hAnsi="Arial" w:cs="Arial"/>
          <w:lang w:val="de-DE"/>
        </w:rPr>
        <w:t xml:space="preserve"> and Gradient Descent</w:t>
      </w:r>
    </w:p>
    <w:p w14:paraId="1DBAB64D" w14:textId="7FAA67D9" w:rsidR="000713FD" w:rsidRDefault="000713FD" w:rsidP="000713FD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General Definition </w:t>
      </w:r>
      <w:proofErr w:type="spellStart"/>
      <w:r>
        <w:rPr>
          <w:rFonts w:ascii="Arial" w:hAnsi="Arial" w:cs="Arial"/>
          <w:lang w:val="de-DE"/>
        </w:rPr>
        <w:t>of</w:t>
      </w:r>
      <w:proofErr w:type="spellEnd"/>
      <w:r>
        <w:rPr>
          <w:rFonts w:ascii="Arial" w:hAnsi="Arial" w:cs="Arial"/>
          <w:lang w:val="de-DE"/>
        </w:rPr>
        <w:t xml:space="preserve"> GD</w:t>
      </w:r>
    </w:p>
    <w:p w14:paraId="2175EC12" w14:textId="7D2FA1A7" w:rsidR="000713FD" w:rsidRDefault="000713FD" w:rsidP="000713FD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Concept </w:t>
      </w:r>
      <w:proofErr w:type="spellStart"/>
      <w:r>
        <w:rPr>
          <w:rFonts w:ascii="Arial" w:hAnsi="Arial" w:cs="Arial"/>
          <w:lang w:val="de-DE"/>
        </w:rPr>
        <w:t>of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learning</w:t>
      </w:r>
      <w:proofErr w:type="spellEnd"/>
      <w:r>
        <w:rPr>
          <w:rFonts w:ascii="Arial" w:hAnsi="Arial" w:cs="Arial"/>
          <w:lang w:val="de-DE"/>
        </w:rPr>
        <w:t xml:space="preserve"> rate</w:t>
      </w:r>
    </w:p>
    <w:p w14:paraId="2D1F9679" w14:textId="5B2BD6C0" w:rsidR="000713FD" w:rsidRDefault="000713FD" w:rsidP="000713FD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8C35E4">
        <w:rPr>
          <w:rFonts w:ascii="Arial" w:hAnsi="Arial" w:cs="Arial"/>
          <w:lang w:val="en-US"/>
        </w:rPr>
        <w:t>Variations of Gradient Descent</w:t>
      </w:r>
      <w:r w:rsidR="008C35E4" w:rsidRPr="008C35E4">
        <w:rPr>
          <w:rFonts w:ascii="Arial" w:hAnsi="Arial" w:cs="Arial"/>
          <w:lang w:val="en-US"/>
        </w:rPr>
        <w:t xml:space="preserve"> (plain</w:t>
      </w:r>
      <w:r w:rsidR="008C35E4">
        <w:rPr>
          <w:rFonts w:ascii="Arial" w:hAnsi="Arial" w:cs="Arial"/>
          <w:lang w:val="en-US"/>
        </w:rPr>
        <w:t>, mini-batch, stochastic)</w:t>
      </w:r>
    </w:p>
    <w:p w14:paraId="452DE58B" w14:textId="0FDBCAA7" w:rsidR="008C35E4" w:rsidRPr="008C35E4" w:rsidRDefault="008C35E4" w:rsidP="000713FD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Mini-batch size</w:t>
      </w:r>
    </w:p>
    <w:p w14:paraId="7DE4AC4F" w14:textId="28A116AA" w:rsidR="00915A9D" w:rsidRDefault="00915A9D" w:rsidP="007A3641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GD and Chaos</w:t>
      </w:r>
    </w:p>
    <w:p w14:paraId="05F3BC3B" w14:textId="1FFD185B" w:rsidR="00E5614E" w:rsidRDefault="008C35E4" w:rsidP="00E5614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8C35E4">
        <w:rPr>
          <w:rFonts w:ascii="Arial" w:hAnsi="Arial" w:cs="Arial"/>
          <w:lang w:val="en-US"/>
        </w:rPr>
        <w:t xml:space="preserve">Demonstration of how chaos emerges from </w:t>
      </w:r>
      <w:r>
        <w:rPr>
          <w:rFonts w:ascii="Arial" w:hAnsi="Arial" w:cs="Arial"/>
          <w:lang w:val="en-US"/>
        </w:rPr>
        <w:t xml:space="preserve">linear regression with stochastic </w:t>
      </w:r>
      <w:proofErr w:type="gramStart"/>
      <w:r>
        <w:rPr>
          <w:rFonts w:ascii="Arial" w:hAnsi="Arial" w:cs="Arial"/>
          <w:lang w:val="en-US"/>
        </w:rPr>
        <w:t>GD</w:t>
      </w:r>
      <w:proofErr w:type="gramEnd"/>
    </w:p>
    <w:p w14:paraId="3E671931" w14:textId="77777777" w:rsidR="004C7242" w:rsidRDefault="004C7242" w:rsidP="004C7242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Model Validation</w:t>
      </w:r>
    </w:p>
    <w:p w14:paraId="143E3961" w14:textId="77777777" w:rsidR="004C7242" w:rsidRDefault="004C7242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Bias and </w:t>
      </w:r>
      <w:proofErr w:type="spellStart"/>
      <w:r>
        <w:rPr>
          <w:rFonts w:ascii="Arial" w:hAnsi="Arial" w:cs="Arial"/>
          <w:lang w:val="de-DE"/>
        </w:rPr>
        <w:t>Variance</w:t>
      </w:r>
      <w:proofErr w:type="spellEnd"/>
    </w:p>
    <w:p w14:paraId="430553A7" w14:textId="25628504" w:rsidR="004C7242" w:rsidRDefault="004C7242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Overfitting</w:t>
      </w:r>
      <w:proofErr w:type="spellEnd"/>
      <w:r w:rsidR="00A72B5C">
        <w:rPr>
          <w:rFonts w:ascii="Arial" w:hAnsi="Arial" w:cs="Arial"/>
          <w:lang w:val="de-DE"/>
        </w:rPr>
        <w:t xml:space="preserve"> and </w:t>
      </w:r>
      <w:proofErr w:type="spellStart"/>
      <w:r w:rsidR="00A72B5C">
        <w:rPr>
          <w:rFonts w:ascii="Arial" w:hAnsi="Arial" w:cs="Arial"/>
          <w:lang w:val="de-DE"/>
        </w:rPr>
        <w:t>underfitting</w:t>
      </w:r>
      <w:proofErr w:type="spellEnd"/>
    </w:p>
    <w:p w14:paraId="3DCC579C" w14:textId="7A53E5F6" w:rsid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A72B5C">
        <w:rPr>
          <w:rFonts w:ascii="Arial" w:hAnsi="Arial" w:cs="Arial"/>
          <w:lang w:val="en-US"/>
        </w:rPr>
        <w:t>Simple Split Approach (hold-out)</w:t>
      </w:r>
    </w:p>
    <w:p w14:paraId="37A7E3B0" w14:textId="6DD667FE" w:rsid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 Leakage</w:t>
      </w:r>
    </w:p>
    <w:p w14:paraId="6DA51493" w14:textId="4E107D1B" w:rsid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Monte Carlo Cross Validation</w:t>
      </w:r>
    </w:p>
    <w:p w14:paraId="2DCC991B" w14:textId="7396705C" w:rsid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k-Fold Cross Validation</w:t>
      </w:r>
    </w:p>
    <w:p w14:paraId="4C6A6491" w14:textId="71C92ECC" w:rsid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Leave-one-out Cross Validation</w:t>
      </w:r>
    </w:p>
    <w:p w14:paraId="200B7611" w14:textId="4455CB36" w:rsidR="00A72B5C" w:rsidRP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Model Selection</w:t>
      </w:r>
    </w:p>
    <w:p w14:paraId="14F45484" w14:textId="77777777" w:rsidR="00BE1EB4" w:rsidRDefault="00BE1EB4" w:rsidP="00BE1EB4">
      <w:pPr>
        <w:rPr>
          <w:rFonts w:ascii="Arial" w:hAnsi="Arial" w:cs="Arial"/>
          <w:lang w:val="en-US"/>
        </w:rPr>
      </w:pPr>
    </w:p>
    <w:p w14:paraId="0DA9C12A" w14:textId="7CD6A3BC" w:rsidR="00BE1EB4" w:rsidRPr="00BE1EB4" w:rsidRDefault="00BE1EB4" w:rsidP="00BE1EB4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Hands-on</w:t>
      </w:r>
    </w:p>
    <w:p w14:paraId="629AE389" w14:textId="77777777" w:rsidR="00BE1EB4" w:rsidRPr="00BE1EB4" w:rsidRDefault="00BE1EB4" w:rsidP="00BE1EB4">
      <w:pPr>
        <w:rPr>
          <w:rFonts w:ascii="Arial" w:hAnsi="Arial" w:cs="Arial"/>
          <w:lang w:val="en-US"/>
        </w:rPr>
      </w:pPr>
    </w:p>
    <w:p w14:paraId="6200FB75" w14:textId="1865D04A" w:rsidR="00915A9D" w:rsidRDefault="00915A9D" w:rsidP="007A3641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915A9D">
        <w:rPr>
          <w:rFonts w:ascii="Arial" w:hAnsi="Arial" w:cs="Arial"/>
          <w:lang w:val="en-US"/>
        </w:rPr>
        <w:t>Introduction to Python and scikit-</w:t>
      </w:r>
      <w:proofErr w:type="gramStart"/>
      <w:r w:rsidRPr="00915A9D">
        <w:rPr>
          <w:rFonts w:ascii="Arial" w:hAnsi="Arial" w:cs="Arial"/>
          <w:lang w:val="en-US"/>
        </w:rPr>
        <w:t>learn</w:t>
      </w:r>
      <w:proofErr w:type="gramEnd"/>
    </w:p>
    <w:p w14:paraId="396C6CC8" w14:textId="77777777" w:rsidR="00E5614E" w:rsidRDefault="00E5614E" w:rsidP="00E5614E">
      <w:pPr>
        <w:rPr>
          <w:rFonts w:ascii="Arial" w:hAnsi="Arial" w:cs="Arial"/>
          <w:lang w:val="en-US"/>
        </w:rPr>
      </w:pPr>
    </w:p>
    <w:p w14:paraId="4279238C" w14:textId="183717CD" w:rsidR="00E5614E" w:rsidRPr="00703577" w:rsidRDefault="00E5614E" w:rsidP="00E5614E">
      <w:pPr>
        <w:rPr>
          <w:rFonts w:ascii="Arial" w:hAnsi="Arial" w:cs="Arial"/>
          <w:b/>
          <w:bCs/>
          <w:lang w:val="en-US"/>
        </w:rPr>
      </w:pPr>
      <w:r w:rsidRPr="00703577">
        <w:rPr>
          <w:rFonts w:ascii="Arial" w:hAnsi="Arial" w:cs="Arial"/>
          <w:b/>
          <w:bCs/>
          <w:lang w:val="en-US"/>
        </w:rPr>
        <w:t>Day 2</w:t>
      </w:r>
    </w:p>
    <w:p w14:paraId="44DE60E5" w14:textId="77777777" w:rsidR="00E5614E" w:rsidRDefault="00E5614E" w:rsidP="00E5614E">
      <w:pPr>
        <w:rPr>
          <w:rFonts w:ascii="Arial" w:hAnsi="Arial" w:cs="Arial"/>
          <w:lang w:val="en-US"/>
        </w:rPr>
      </w:pPr>
    </w:p>
    <w:p w14:paraId="5DBDE48A" w14:textId="6BC9C93E" w:rsidR="00E5614E" w:rsidRDefault="003A0DBC" w:rsidP="00E5614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Algebra and PCA</w:t>
      </w:r>
    </w:p>
    <w:p w14:paraId="0690A0BE" w14:textId="77777777" w:rsidR="00584074" w:rsidRPr="00E5614E" w:rsidRDefault="00584074" w:rsidP="0058407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Notes about matrices and their role in deep learning</w:t>
      </w:r>
    </w:p>
    <w:p w14:paraId="5195F563" w14:textId="793C0ACE" w:rsidR="003A0DBC" w:rsidRDefault="003A0DBC" w:rsidP="003A0DBC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Mathematics of PCA</w:t>
      </w:r>
    </w:p>
    <w:p w14:paraId="298D5C68" w14:textId="36327A22" w:rsidR="00BE1EB4" w:rsidRDefault="00BE1EB4" w:rsidP="00BE1EB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Neuron</w:t>
      </w:r>
    </w:p>
    <w:p w14:paraId="7039347D" w14:textId="20DC7718" w:rsidR="00BE1EB4" w:rsidRDefault="00BE1EB4" w:rsidP="00BE1EB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Basic Functionalities</w:t>
      </w:r>
    </w:p>
    <w:p w14:paraId="393A3CDC" w14:textId="014CEDA9" w:rsidR="00BE1EB4" w:rsidRDefault="00BE1EB4" w:rsidP="00BE1EB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Activation Function(s)</w:t>
      </w:r>
    </w:p>
    <w:p w14:paraId="42AE63C0" w14:textId="7403A303" w:rsidR="00BE1EB4" w:rsidRDefault="00BE1EB4" w:rsidP="00BE1EB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to train a single neuron</w:t>
      </w:r>
    </w:p>
    <w:p w14:paraId="4DDD97D8" w14:textId="794CC35F" w:rsidR="00BE1EB4" w:rsidRDefault="00BE1EB4" w:rsidP="00BE1EB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Loss Function</w:t>
      </w:r>
    </w:p>
    <w:p w14:paraId="63CF950F" w14:textId="575B8DB6" w:rsidR="00BE1EB4" w:rsidRDefault="00BE1EB4" w:rsidP="00BE1EB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MSE</w:t>
      </w:r>
    </w:p>
    <w:p w14:paraId="5264521E" w14:textId="258E5E8F" w:rsidR="00BE1EB4" w:rsidRDefault="00BE1EB4" w:rsidP="00BE1EB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MAE</w:t>
      </w:r>
    </w:p>
    <w:p w14:paraId="4334DFA6" w14:textId="63DC0582" w:rsidR="00BE1EB4" w:rsidRDefault="00BE1EB4" w:rsidP="00BE1EB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Cross-Entropy (for classification)</w:t>
      </w:r>
    </w:p>
    <w:p w14:paraId="5716523D" w14:textId="1BF80C89" w:rsidR="00BE1EB4" w:rsidRDefault="00BE1EB4" w:rsidP="00BE1EB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Linear and logistic regression with a single neuron</w:t>
      </w:r>
    </w:p>
    <w:sectPr w:rsidR="00BE1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04FD"/>
    <w:multiLevelType w:val="hybridMultilevel"/>
    <w:tmpl w:val="2B5CA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765B4"/>
    <w:multiLevelType w:val="hybridMultilevel"/>
    <w:tmpl w:val="93CEF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77832"/>
    <w:multiLevelType w:val="hybridMultilevel"/>
    <w:tmpl w:val="F50A4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85500"/>
    <w:multiLevelType w:val="hybridMultilevel"/>
    <w:tmpl w:val="97AAD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20642">
    <w:abstractNumId w:val="2"/>
  </w:num>
  <w:num w:numId="2" w16cid:durableId="612857298">
    <w:abstractNumId w:val="3"/>
  </w:num>
  <w:num w:numId="3" w16cid:durableId="2103254059">
    <w:abstractNumId w:val="1"/>
  </w:num>
  <w:num w:numId="4" w16cid:durableId="163520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2C"/>
    <w:rsid w:val="000713FD"/>
    <w:rsid w:val="00153496"/>
    <w:rsid w:val="001D4A85"/>
    <w:rsid w:val="003A0DBC"/>
    <w:rsid w:val="004C7242"/>
    <w:rsid w:val="00584074"/>
    <w:rsid w:val="0068432C"/>
    <w:rsid w:val="00703577"/>
    <w:rsid w:val="007A3641"/>
    <w:rsid w:val="008C35E4"/>
    <w:rsid w:val="00915A9D"/>
    <w:rsid w:val="00923268"/>
    <w:rsid w:val="00A72B5C"/>
    <w:rsid w:val="00BE1EB4"/>
    <w:rsid w:val="00E5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D76F1"/>
  <w15:chartTrackingRefBased/>
  <w15:docId w15:val="{7950E2C3-D648-3644-A46D-6A330D07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3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5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Michelucci Umberto HSLU I</dc:creator>
  <cp:keywords/>
  <dc:description/>
  <cp:lastModifiedBy>Michelucci Umberto HSLU I</cp:lastModifiedBy>
  <cp:revision>13</cp:revision>
  <dcterms:created xsi:type="dcterms:W3CDTF">2023-10-03T14:44:00Z</dcterms:created>
  <dcterms:modified xsi:type="dcterms:W3CDTF">2024-01-02T15:15:00Z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2023-10-03T14:44:53Z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0c5552e1-f9c0-4854-8253-3a60092d8dd3</vt:lpwstr>
  </property>
  <property fmtid="{D5CDD505-2E9C-101B-9397-08002B2CF9AE}" pid="8" name="MSIP_Label_e8b0afbd-3cf7-4707-aee4-8dc9d855de29_ContentBits">
    <vt:lpwstr>0</vt:lpwstr>
  </property>
</Properties>
</file>