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1.png" ContentType="image/png"/>
  <Override PartName="/word/media/rId35.png" ContentType="image/png"/>
  <Override PartName="/word/media/rId39.png" ContentType="image/png"/>
  <Override PartName="/word/media/rId43.png" ContentType="image/png"/>
  <Override PartName="/word/media/rId47.png" ContentType="image/png"/>
  <Override PartName="/word/media/rId52.png" ContentType="image/png"/>
  <Override PartName="/word/media/rId55.png" ContentType="image/png"/>
  <Override PartName="/word/media/rId69.png" ContentType="image/png"/>
  <Override PartName="/word/media/rId73.png" ContentType="image/png"/>
  <Override PartName="/word/media/rId81.png" ContentType="image/png"/>
  <Override PartName="/word/media/rId62.png" ContentType="image/png"/>
  <Override PartName="/word/media/rId65.png" ContentType="image/png"/>
  <Override PartName="/word/media/rId77.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linux-laboratory"/>
    <w:p>
      <w:pPr>
        <w:pStyle w:val="Heading1"/>
      </w:pPr>
      <w:r>
        <w:t xml:space="preserve">Linux Laboratory</w:t>
      </w:r>
    </w:p>
    <w:bookmarkStart w:id="20" w:name="part-1-part-2"/>
    <w:p>
      <w:pPr>
        <w:pStyle w:val="Heading2"/>
      </w:pPr>
      <w:r>
        <w:t xml:space="preserve">Part 1 &amp; Part 2</w:t>
      </w:r>
    </w:p>
    <w:p>
      <w:pPr>
        <w:pStyle w:val="FirstParagraph"/>
      </w:pPr>
      <w:r>
        <w:rPr>
          <w:bCs/>
          <w:b/>
        </w:rPr>
        <w:t xml:space="preserve">GIK2NV – Data storage and management technologies</w:t>
      </w:r>
    </w:p>
    <w:p>
      <w:pPr>
        <w:pStyle w:val="BodyText"/>
      </w:pPr>
      <w:r>
        <w:t xml:space="preserve">Date: [DATE]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DU-ID</w:t>
            </w:r>
          </w:p>
        </w:tc>
      </w:tr>
      <w:tr>
        <w:tc>
          <w:tcPr/>
          <w:p>
            <w:pPr>
              <w:pStyle w:val="Compact"/>
              <w:jc w:val="left"/>
            </w:pPr>
            <w:r>
              <w:t xml:space="preserve">[Name 1]</w:t>
            </w:r>
          </w:p>
        </w:tc>
        <w:tc>
          <w:tcPr/>
          <w:p>
            <w:pPr>
              <w:pStyle w:val="Compact"/>
              <w:jc w:val="left"/>
            </w:pPr>
            <w:r>
              <w:t xml:space="preserve">[DU-ID]</w:t>
            </w:r>
          </w:p>
        </w:tc>
      </w:tr>
      <w:tr>
        <w:tc>
          <w:tcPr/>
          <w:p>
            <w:pPr>
              <w:pStyle w:val="Compact"/>
              <w:jc w:val="left"/>
            </w:pPr>
            <w:r>
              <w:t xml:space="preserve">[Name 2]</w:t>
            </w:r>
          </w:p>
        </w:tc>
        <w:tc>
          <w:tcPr/>
          <w:p>
            <w:pPr>
              <w:pStyle w:val="Compact"/>
              <w:jc w:val="left"/>
            </w:pPr>
            <w:r>
              <w:t xml:space="preserve">[DU-ID]</w:t>
            </w:r>
          </w:p>
        </w:tc>
      </w:tr>
      <w:tr>
        <w:tc>
          <w:tcPr/>
          <w:p>
            <w:pPr>
              <w:pStyle w:val="Compact"/>
              <w:jc w:val="left"/>
            </w:pPr>
            <w:r>
              <w:t xml:space="preserve">[Name 3]</w:t>
            </w:r>
          </w:p>
        </w:tc>
        <w:tc>
          <w:tcPr/>
          <w:p>
            <w:pPr>
              <w:pStyle w:val="Compact"/>
              <w:jc w:val="left"/>
            </w:pPr>
            <w:r>
              <w:t xml:space="preserve">[DU-ID]</w:t>
            </w:r>
          </w:p>
        </w:tc>
      </w:tr>
    </w:tbl>
    <w:p>
      <w:pPr>
        <w:pStyle w:val="BodyText"/>
      </w:pPr>
      <w:r>
        <w:t xml:space="preserve">Video presentation: [YouTube link]</w:t>
      </w:r>
    </w:p>
    <w:bookmarkEnd w:id="20"/>
    <w:bookmarkEnd w:id="21"/>
    <w:bookmarkStart w:id="22" w:name="laboratory-environment"/>
    <w:p>
      <w:pPr>
        <w:pStyle w:val="Heading1"/>
      </w:pPr>
      <w:r>
        <w:t xml:space="preserve">Laboratory environment</w:t>
      </w:r>
    </w:p>
    <w:p>
      <w:pPr>
        <w:pStyle w:val="FirstParagraph"/>
      </w:pPr>
      <w:r>
        <w:t xml:space="preserve">The lab was carried out on</w:t>
      </w:r>
      <w:r>
        <w:t xml:space="preserve"> </w:t>
      </w:r>
      <w:r>
        <w:rPr>
          <w:bCs/>
          <w:b/>
        </w:rPr>
        <w:t xml:space="preserve">Ubuntu 24.04 LTS</w:t>
      </w:r>
      <w:r>
        <w:t xml:space="preserve"> </w:t>
      </w:r>
      <w:r>
        <w:t xml:space="preserve">(hostname</w:t>
      </w:r>
      <w:r>
        <w:t xml:space="preserve"> </w:t>
      </w:r>
      <w:r>
        <w:rPr>
          <w:rStyle w:val="VerbatimChar"/>
        </w:rPr>
        <w:t xml:space="preserve">linux-lab</w:t>
      </w:r>
      <w:r>
        <w:t xml:space="preserve">). All administrative commands are run as</w:t>
      </w:r>
      <w:r>
        <w:t xml:space="preserve"> </w:t>
      </w:r>
      <w:r>
        <w:rPr>
          <w:rStyle w:val="VerbatimChar"/>
        </w:rPr>
        <w:t xml:space="preserve">root</w:t>
      </w:r>
      <w:r>
        <w:t xml:space="preserve"> </w:t>
      </w:r>
      <w:r>
        <w:t xml:space="preserve">(on a normal user account, put</w:t>
      </w:r>
      <w:r>
        <w:t xml:space="preserve"> </w:t>
      </w:r>
      <w:r>
        <w:rPr>
          <w:rStyle w:val="VerbatimChar"/>
        </w:rPr>
        <w:t xml:space="preserve">sudo</w:t>
      </w:r>
      <w:r>
        <w:t xml:space="preserve"> </w:t>
      </w:r>
      <w:r>
        <w:t xml:space="preserve">in front of each command). The users and groups below were used in Part 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Department</w:t>
            </w:r>
          </w:p>
        </w:tc>
        <w:tc>
          <w:tcPr/>
          <w:p>
            <w:pPr>
              <w:pStyle w:val="Compact"/>
              <w:jc w:val="left"/>
            </w:pPr>
            <w:r>
              <w:t xml:space="preserve">Group</w:t>
            </w:r>
          </w:p>
        </w:tc>
        <w:tc>
          <w:tcPr/>
          <w:p>
            <w:pPr>
              <w:pStyle w:val="Compact"/>
              <w:jc w:val="left"/>
            </w:pPr>
            <w:r>
              <w:t xml:space="preserve">Administrator</w:t>
            </w:r>
          </w:p>
        </w:tc>
        <w:tc>
          <w:tcPr/>
          <w:p>
            <w:pPr>
              <w:pStyle w:val="Compact"/>
              <w:jc w:val="left"/>
            </w:pPr>
            <w:r>
              <w:t xml:space="preserve">Users</w:t>
            </w:r>
          </w:p>
        </w:tc>
      </w:tr>
      <w:tr>
        <w:tc>
          <w:tcPr/>
          <w:p>
            <w:pPr>
              <w:pStyle w:val="Compact"/>
              <w:jc w:val="left"/>
            </w:pPr>
            <w:r>
              <w:t xml:space="preserve">Engineering</w:t>
            </w:r>
          </w:p>
        </w:tc>
        <w:tc>
          <w:tcPr/>
          <w:p>
            <w:pPr>
              <w:pStyle w:val="Compact"/>
              <w:jc w:val="left"/>
            </w:pPr>
            <w:r>
              <w:t xml:space="preserve">Engineering</w:t>
            </w:r>
          </w:p>
        </w:tc>
        <w:tc>
          <w:tcPr/>
          <w:p>
            <w:pPr>
              <w:pStyle w:val="Compact"/>
              <w:jc w:val="left"/>
            </w:pPr>
            <w:r>
              <w:t xml:space="preserve">eng_admin</w:t>
            </w:r>
          </w:p>
        </w:tc>
        <w:tc>
          <w:tcPr/>
          <w:p>
            <w:pPr>
              <w:pStyle w:val="Compact"/>
              <w:jc w:val="left"/>
            </w:pPr>
            <w:r>
              <w:t xml:space="preserve">eng_user1, eng_user2</w:t>
            </w:r>
          </w:p>
        </w:tc>
      </w:tr>
      <w:tr>
        <w:tc>
          <w:tcPr/>
          <w:p>
            <w:pPr>
              <w:pStyle w:val="Compact"/>
              <w:jc w:val="left"/>
            </w:pPr>
            <w:r>
              <w:t xml:space="preserve">Sales</w:t>
            </w:r>
          </w:p>
        </w:tc>
        <w:tc>
          <w:tcPr/>
          <w:p>
            <w:pPr>
              <w:pStyle w:val="Compact"/>
              <w:jc w:val="left"/>
            </w:pPr>
            <w:r>
              <w:t xml:space="preserve">Sales</w:t>
            </w:r>
          </w:p>
        </w:tc>
        <w:tc>
          <w:tcPr/>
          <w:p>
            <w:pPr>
              <w:pStyle w:val="Compact"/>
              <w:jc w:val="left"/>
            </w:pPr>
            <w:r>
              <w:t xml:space="preserve">sales_admin</w:t>
            </w:r>
          </w:p>
        </w:tc>
        <w:tc>
          <w:tcPr/>
          <w:p>
            <w:pPr>
              <w:pStyle w:val="Compact"/>
              <w:jc w:val="left"/>
            </w:pPr>
            <w:r>
              <w:t xml:space="preserve">sales_user1, sales_user2</w:t>
            </w:r>
          </w:p>
        </w:tc>
      </w:tr>
      <w:tr>
        <w:tc>
          <w:tcPr/>
          <w:p>
            <w:pPr>
              <w:pStyle w:val="Compact"/>
              <w:jc w:val="left"/>
            </w:pPr>
            <w:r>
              <w:t xml:space="preserve">HR</w:t>
            </w:r>
          </w:p>
        </w:tc>
        <w:tc>
          <w:tcPr/>
          <w:p>
            <w:pPr>
              <w:pStyle w:val="Compact"/>
              <w:jc w:val="left"/>
            </w:pPr>
            <w:r>
              <w:t xml:space="preserve">HR</w:t>
            </w:r>
          </w:p>
        </w:tc>
        <w:tc>
          <w:tcPr/>
          <w:p>
            <w:pPr>
              <w:pStyle w:val="Compact"/>
              <w:jc w:val="left"/>
            </w:pPr>
            <w:r>
              <w:t xml:space="preserve">hr_admin</w:t>
            </w:r>
          </w:p>
        </w:tc>
        <w:tc>
          <w:tcPr/>
          <w:p>
            <w:pPr>
              <w:pStyle w:val="Compact"/>
              <w:jc w:val="left"/>
            </w:pPr>
            <w:r>
              <w:t xml:space="preserve">hr_user1, hr_user2</w:t>
            </w:r>
          </w:p>
        </w:tc>
      </w:tr>
    </w:tbl>
    <w:bookmarkEnd w:id="22"/>
    <w:bookmarkStart w:id="60" w:name="part-1-user-management"/>
    <w:p>
      <w:pPr>
        <w:pStyle w:val="Heading1"/>
      </w:pPr>
      <w:r>
        <w:t xml:space="preserve">Part 1 – User Management</w:t>
      </w:r>
    </w:p>
    <w:bookmarkStart w:id="26" w:name="Xebe5525468a91d0fad27da1f202305f56f6f32b"/>
    <w:p>
      <w:pPr>
        <w:pStyle w:val="Heading2"/>
      </w:pPr>
      <w:r>
        <w:t xml:space="preserve">Task 1: Create a directory at the root (/) for each department</w:t>
      </w:r>
    </w:p>
    <w:p>
      <w:pPr>
        <w:pStyle w:val="FirstParagraph"/>
      </w:pPr>
      <w:r>
        <w:t xml:space="preserve">We go to the root of the file system with</w:t>
      </w:r>
      <w:r>
        <w:t xml:space="preserve"> </w:t>
      </w:r>
      <w:r>
        <w:rPr>
          <w:rStyle w:val="VerbatimChar"/>
        </w:rPr>
        <w:t xml:space="preserve">cd /</w:t>
      </w:r>
      <w:r>
        <w:t xml:space="preserve"> </w:t>
      </w:r>
      <w:r>
        <w:t xml:space="preserve">and use</w:t>
      </w:r>
      <w:r>
        <w:t xml:space="preserve"> </w:t>
      </w:r>
      <w:r>
        <w:rPr>
          <w:rStyle w:val="VerbatimChar"/>
        </w:rPr>
        <w:t xml:space="preserve">mkdir</w:t>
      </w:r>
      <w:r>
        <w:t xml:space="preserve"> </w:t>
      </w:r>
      <w:r>
        <w:t xml:space="preserve">to create one directory per department, each named after its department.</w:t>
      </w:r>
      <w:r>
        <w:t xml:space="preserve"> </w:t>
      </w:r>
      <w:r>
        <w:rPr>
          <w:rStyle w:val="VerbatimChar"/>
        </w:rPr>
        <w:t xml:space="preserve">ls -ld</w:t>
      </w:r>
      <w:r>
        <w:t xml:space="preserve"> </w:t>
      </w:r>
      <w:r>
        <w:t xml:space="preserve">verifies that the three directories exist directly under</w:t>
      </w:r>
      <w:r>
        <w:t xml:space="preserve"> </w:t>
      </w:r>
      <w:r>
        <w:rPr>
          <w:rStyle w:val="VerbatimChar"/>
        </w:rPr>
        <w:t xml:space="preserve">/</w:t>
      </w:r>
      <w:r>
        <w:t xml:space="preserve">.</w:t>
      </w:r>
    </w:p>
    <w:p>
      <w:pPr>
        <w:pStyle w:val="BodyText"/>
      </w:pPr>
      <w:r>
        <w:drawing>
          <wp:inline>
            <wp:extent cx="5334000" cy="986169"/>
            <wp:effectExtent b="0" l="0" r="0" t="0"/>
            <wp:docPr descr="" title="" id="24" name="Picture"/>
            <a:graphic>
              <a:graphicData uri="http://schemas.openxmlformats.org/drawingml/2006/picture">
                <pic:pic>
                  <pic:nvPicPr>
                    <pic:cNvPr descr="img/p1_1.png" id="25" name="Picture"/>
                    <pic:cNvPicPr>
                      <a:picLocks noChangeArrowheads="1" noChangeAspect="1"/>
                    </pic:cNvPicPr>
                  </pic:nvPicPr>
                  <pic:blipFill>
                    <a:blip r:embed="rId23"/>
                    <a:stretch>
                      <a:fillRect/>
                    </a:stretch>
                  </pic:blipFill>
                  <pic:spPr bwMode="auto">
                    <a:xfrm>
                      <a:off x="0" y="0"/>
                      <a:ext cx="5334000" cy="986169"/>
                    </a:xfrm>
                    <a:prstGeom prst="rect">
                      <a:avLst/>
                    </a:prstGeom>
                    <a:noFill/>
                    <a:ln w="9525">
                      <a:noFill/>
                      <a:headEnd/>
                      <a:tailEnd/>
                    </a:ln>
                  </pic:spPr>
                </pic:pic>
              </a:graphicData>
            </a:graphic>
          </wp:inline>
        </w:drawing>
      </w:r>
    </w:p>
    <w:bookmarkEnd w:id="26"/>
    <w:bookmarkStart w:id="30" w:name="Xf2d96e72e738e0fbc9392ca09fec3f19f5177bf"/>
    <w:p>
      <w:pPr>
        <w:pStyle w:val="Heading2"/>
      </w:pPr>
      <w:r>
        <w:t xml:space="preserve">Task 2: Create a group for each department</w:t>
      </w:r>
    </w:p>
    <w:p>
      <w:pPr>
        <w:pStyle w:val="FirstParagraph"/>
      </w:pPr>
      <w:r>
        <w:rPr>
          <w:rStyle w:val="VerbatimChar"/>
        </w:rPr>
        <w:t xml:space="preserve">groupadd</w:t>
      </w:r>
      <w:r>
        <w:t xml:space="preserve"> </w:t>
      </w:r>
      <w:r>
        <w:t xml:space="preserve">creates one group per department, each named after its department.</w:t>
      </w:r>
      <w:r>
        <w:t xml:space="preserve"> </w:t>
      </w:r>
      <w:r>
        <w:rPr>
          <w:rStyle w:val="VerbatimChar"/>
        </w:rPr>
        <w:t xml:space="preserve">getent group</w:t>
      </w:r>
      <w:r>
        <w:t xml:space="preserve"> </w:t>
      </w:r>
      <w:r>
        <w:t xml:space="preserve">verifies that the groups exist in</w:t>
      </w:r>
      <w:r>
        <w:t xml:space="preserve"> </w:t>
      </w:r>
      <w:r>
        <w:rPr>
          <w:rStyle w:val="VerbatimChar"/>
        </w:rPr>
        <w:t xml:space="preserve">/etc/group</w:t>
      </w:r>
      <w:r>
        <w:t xml:space="preserve">.</w:t>
      </w:r>
    </w:p>
    <w:p>
      <w:pPr>
        <w:pStyle w:val="BodyText"/>
      </w:pPr>
      <w:r>
        <w:drawing>
          <wp:inline>
            <wp:extent cx="5334000" cy="1091609"/>
            <wp:effectExtent b="0" l="0" r="0" t="0"/>
            <wp:docPr descr="" title="" id="28" name="Picture"/>
            <a:graphic>
              <a:graphicData uri="http://schemas.openxmlformats.org/drawingml/2006/picture">
                <pic:pic>
                  <pic:nvPicPr>
                    <pic:cNvPr descr="img/p1_2.png" id="29" name="Picture"/>
                    <pic:cNvPicPr>
                      <a:picLocks noChangeArrowheads="1" noChangeAspect="1"/>
                    </pic:cNvPicPr>
                  </pic:nvPicPr>
                  <pic:blipFill>
                    <a:blip r:embed="rId27"/>
                    <a:stretch>
                      <a:fillRect/>
                    </a:stretch>
                  </pic:blipFill>
                  <pic:spPr bwMode="auto">
                    <a:xfrm>
                      <a:off x="0" y="0"/>
                      <a:ext cx="5334000" cy="1091609"/>
                    </a:xfrm>
                    <a:prstGeom prst="rect">
                      <a:avLst/>
                    </a:prstGeom>
                    <a:noFill/>
                    <a:ln w="9525">
                      <a:noFill/>
                      <a:headEnd/>
                      <a:tailEnd/>
                    </a:ln>
                  </pic:spPr>
                </pic:pic>
              </a:graphicData>
            </a:graphic>
          </wp:inline>
        </w:drawing>
      </w:r>
    </w:p>
    <w:bookmarkEnd w:id="30"/>
    <w:bookmarkStart w:id="34" w:name="X36d8fb27122625c12e840262aff4edd8d0ae463"/>
    <w:p>
      <w:pPr>
        <w:pStyle w:val="Heading2"/>
      </w:pPr>
      <w:r>
        <w:t xml:space="preserve">Task 3: Create an administrative user for each department</w:t>
      </w:r>
    </w:p>
    <w:p>
      <w:pPr>
        <w:pStyle w:val="FirstParagraph"/>
      </w:pPr>
      <w:r>
        <w:rPr>
          <w:rStyle w:val="VerbatimChar"/>
        </w:rPr>
        <w:t xml:space="preserve">useradd</w:t>
      </w:r>
      <w:r>
        <w:t xml:space="preserve"> </w:t>
      </w:r>
      <w:r>
        <w:t xml:space="preserve">creates the three administrators:</w:t>
      </w:r>
    </w:p>
    <w:p>
      <w:pPr>
        <w:numPr>
          <w:ilvl w:val="0"/>
          <w:numId w:val="1001"/>
        </w:numPr>
        <w:pStyle w:val="Compact"/>
      </w:pPr>
      <w:r>
        <w:rPr>
          <w:rStyle w:val="VerbatimChar"/>
        </w:rPr>
        <w:t xml:space="preserve">-m</w:t>
      </w:r>
      <w:r>
        <w:t xml:space="preserve"> </w:t>
      </w:r>
      <w:r>
        <w:t xml:space="preserve">creates a home directory,</w:t>
      </w:r>
    </w:p>
    <w:p>
      <w:pPr>
        <w:numPr>
          <w:ilvl w:val="0"/>
          <w:numId w:val="1001"/>
        </w:numPr>
        <w:pStyle w:val="Compact"/>
      </w:pPr>
      <w:r>
        <w:rPr>
          <w:rStyle w:val="VerbatimChar"/>
        </w:rPr>
        <w:t xml:space="preserve">-s /bin/bash</w:t>
      </w:r>
      <w:r>
        <w:t xml:space="preserve"> </w:t>
      </w:r>
      <w:r>
        <w:t xml:space="preserve">gives the user a</w:t>
      </w:r>
      <w:r>
        <w:t xml:space="preserve"> </w:t>
      </w:r>
      <w:r>
        <w:rPr>
          <w:bCs/>
          <w:b/>
        </w:rPr>
        <w:t xml:space="preserve">Bash login shell</w:t>
      </w:r>
      <w:r>
        <w:t xml:space="preserve"> </w:t>
      </w:r>
      <w:r>
        <w:t xml:space="preserve">(3a),</w:t>
      </w:r>
    </w:p>
    <w:p>
      <w:pPr>
        <w:numPr>
          <w:ilvl w:val="0"/>
          <w:numId w:val="1001"/>
        </w:numPr>
        <w:pStyle w:val="Compact"/>
      </w:pPr>
      <w:r>
        <w:rPr>
          <w:rStyle w:val="VerbatimChar"/>
        </w:rPr>
        <w:t xml:space="preserve">-g &lt;group&gt;</w:t>
      </w:r>
      <w:r>
        <w:t xml:space="preserve"> </w:t>
      </w:r>
      <w:r>
        <w:t xml:space="preserve">sets the department group as the user’s</w:t>
      </w:r>
      <w:r>
        <w:t xml:space="preserve"> </w:t>
      </w:r>
      <w:r>
        <w:rPr>
          <w:bCs/>
          <w:b/>
        </w:rPr>
        <w:t xml:space="preserve">primary group</w:t>
      </w:r>
      <w:r>
        <w:t xml:space="preserve"> </w:t>
      </w:r>
      <w:r>
        <w:t xml:space="preserve">(3b).</w:t>
      </w:r>
    </w:p>
    <w:p>
      <w:pPr>
        <w:pStyle w:val="FirstParagraph"/>
      </w:pPr>
      <w:r>
        <w:rPr>
          <w:rStyle w:val="VerbatimChar"/>
        </w:rPr>
        <w:t xml:space="preserve">id</w:t>
      </w:r>
      <w:r>
        <w:t xml:space="preserve"> </w:t>
      </w:r>
      <w:r>
        <w:t xml:space="preserve">shows that the primary group (</w:t>
      </w:r>
      <w:r>
        <w:rPr>
          <w:rStyle w:val="VerbatimChar"/>
        </w:rPr>
        <w:t xml:space="preserve">gid</w:t>
      </w:r>
      <w:r>
        <w:t xml:space="preserve">) is the department group, and</w:t>
      </w:r>
      <w:r>
        <w:t xml:space="preserve"> </w:t>
      </w:r>
      <w:r>
        <w:rPr>
          <w:rStyle w:val="VerbatimChar"/>
        </w:rPr>
        <w:t xml:space="preserve">/etc/passwd</w:t>
      </w:r>
      <w:r>
        <w:t xml:space="preserve"> </w:t>
      </w:r>
      <w:r>
        <w:t xml:space="preserve">shows that the login shell is</w:t>
      </w:r>
      <w:r>
        <w:t xml:space="preserve"> </w:t>
      </w:r>
      <w:r>
        <w:rPr>
          <w:rStyle w:val="VerbatimChar"/>
        </w:rPr>
        <w:t xml:space="preserve">/bin/bash</w:t>
      </w:r>
      <w:r>
        <w:t xml:space="preserve">.</w:t>
      </w:r>
    </w:p>
    <w:p>
      <w:pPr>
        <w:pStyle w:val="BodyText"/>
      </w:pPr>
      <w:r>
        <w:drawing>
          <wp:inline>
            <wp:extent cx="5334000" cy="1531974"/>
            <wp:effectExtent b="0" l="0" r="0" t="0"/>
            <wp:docPr descr="" title="" id="32" name="Picture"/>
            <a:graphic>
              <a:graphicData uri="http://schemas.openxmlformats.org/drawingml/2006/picture">
                <pic:pic>
                  <pic:nvPicPr>
                    <pic:cNvPr descr="img/p1_3.png" id="33" name="Picture"/>
                    <pic:cNvPicPr>
                      <a:picLocks noChangeArrowheads="1" noChangeAspect="1"/>
                    </pic:cNvPicPr>
                  </pic:nvPicPr>
                  <pic:blipFill>
                    <a:blip r:embed="rId31"/>
                    <a:stretch>
                      <a:fillRect/>
                    </a:stretch>
                  </pic:blipFill>
                  <pic:spPr bwMode="auto">
                    <a:xfrm>
                      <a:off x="0" y="0"/>
                      <a:ext cx="5334000" cy="1531974"/>
                    </a:xfrm>
                    <a:prstGeom prst="rect">
                      <a:avLst/>
                    </a:prstGeom>
                    <a:noFill/>
                    <a:ln w="9525">
                      <a:noFill/>
                      <a:headEnd/>
                      <a:tailEnd/>
                    </a:ln>
                  </pic:spPr>
                </pic:pic>
              </a:graphicData>
            </a:graphic>
          </wp:inline>
        </w:drawing>
      </w:r>
    </w:p>
    <w:bookmarkEnd w:id="34"/>
    <w:bookmarkStart w:id="38" w:name="X1d570f2c59703a1abf16b56176958a6767e63d2"/>
    <w:p>
      <w:pPr>
        <w:pStyle w:val="Heading2"/>
      </w:pPr>
      <w:r>
        <w:t xml:space="preserve">Task 4: Create two additional users for each department</w:t>
      </w:r>
    </w:p>
    <w:p>
      <w:pPr>
        <w:pStyle w:val="FirstParagraph"/>
      </w:pPr>
      <w:r>
        <w:t xml:space="preserve">The same</w:t>
      </w:r>
      <w:r>
        <w:t xml:space="preserve"> </w:t>
      </w:r>
      <w:r>
        <w:rPr>
          <w:rStyle w:val="VerbatimChar"/>
        </w:rPr>
        <w:t xml:space="preserve">useradd</w:t>
      </w:r>
      <w:r>
        <w:t xml:space="preserve"> </w:t>
      </w:r>
      <w:r>
        <w:t xml:space="preserve">options give each regular user a Bash login shell (4a) and the department group as primary group (4b). The output of</w:t>
      </w:r>
      <w:r>
        <w:t xml:space="preserve"> </w:t>
      </w:r>
      <w:r>
        <w:rPr>
          <w:rStyle w:val="VerbatimChar"/>
        </w:rPr>
        <w:t xml:space="preserve">id</w:t>
      </w:r>
      <w:r>
        <w:t xml:space="preserve"> </w:t>
      </w:r>
      <w:r>
        <w:t xml:space="preserve">and</w:t>
      </w:r>
      <w:r>
        <w:t xml:space="preserve"> </w:t>
      </w:r>
      <w:r>
        <w:rPr>
          <w:rStyle w:val="VerbatimChar"/>
        </w:rPr>
        <w:t xml:space="preserve">/etc/passwd</w:t>
      </w:r>
      <w:r>
        <w:t xml:space="preserve"> </w:t>
      </w:r>
      <w:r>
        <w:t xml:space="preserve">verifies this.</w:t>
      </w:r>
    </w:p>
    <w:p>
      <w:pPr>
        <w:pStyle w:val="BodyText"/>
      </w:pPr>
      <w:r>
        <w:drawing>
          <wp:inline>
            <wp:extent cx="5334000" cy="2505739"/>
            <wp:effectExtent b="0" l="0" r="0" t="0"/>
            <wp:docPr descr="" title="" id="36" name="Picture"/>
            <a:graphic>
              <a:graphicData uri="http://schemas.openxmlformats.org/drawingml/2006/picture">
                <pic:pic>
                  <pic:nvPicPr>
                    <pic:cNvPr descr="img/p1_4.png" id="37" name="Picture"/>
                    <pic:cNvPicPr>
                      <a:picLocks noChangeArrowheads="1" noChangeAspect="1"/>
                    </pic:cNvPicPr>
                  </pic:nvPicPr>
                  <pic:blipFill>
                    <a:blip r:embed="rId35"/>
                    <a:stretch>
                      <a:fillRect/>
                    </a:stretch>
                  </pic:blipFill>
                  <pic:spPr bwMode="auto">
                    <a:xfrm>
                      <a:off x="0" y="0"/>
                      <a:ext cx="5334000" cy="2505739"/>
                    </a:xfrm>
                    <a:prstGeom prst="rect">
                      <a:avLst/>
                    </a:prstGeom>
                    <a:noFill/>
                    <a:ln w="9525">
                      <a:noFill/>
                      <a:headEnd/>
                      <a:tailEnd/>
                    </a:ln>
                  </pic:spPr>
                </pic:pic>
              </a:graphicData>
            </a:graphic>
          </wp:inline>
        </w:drawing>
      </w:r>
    </w:p>
    <w:bookmarkEnd w:id="38"/>
    <w:bookmarkStart w:id="51" w:name="task-5-secure-the-department-directories"/>
    <w:p>
      <w:pPr>
        <w:pStyle w:val="Heading2"/>
      </w:pPr>
      <w:r>
        <w:t xml:space="preserve">Task 5: Secure the department directories</w:t>
      </w:r>
    </w:p>
    <w:bookmarkStart w:id="42" w:name="X841c416432f93a1ad726e705e88368d4466ca2d"/>
    <w:p>
      <w:pPr>
        <w:pStyle w:val="Heading3"/>
      </w:pPr>
      <w:r>
        <w:t xml:space="preserve">5a – Owner is the department admin, group is the department group</w:t>
      </w:r>
    </w:p>
    <w:p>
      <w:pPr>
        <w:pStyle w:val="FirstParagraph"/>
      </w:pPr>
      <w:r>
        <w:rPr>
          <w:rStyle w:val="VerbatimChar"/>
        </w:rPr>
        <w:t xml:space="preserve">chown user:group</w:t>
      </w:r>
      <w:r>
        <w:t xml:space="preserve"> </w:t>
      </w:r>
      <w:r>
        <w:t xml:space="preserve">sets both the owner and the group owner in a single command.</w:t>
      </w:r>
      <w:r>
        <w:t xml:space="preserve"> </w:t>
      </w:r>
      <w:r>
        <w:rPr>
          <w:rStyle w:val="VerbatimChar"/>
        </w:rPr>
        <w:t xml:space="preserve">ls -ld</w:t>
      </w:r>
      <w:r>
        <w:t xml:space="preserve"> </w:t>
      </w:r>
      <w:r>
        <w:t xml:space="preserve">shows the new owner and group.</w:t>
      </w:r>
    </w:p>
    <w:p>
      <w:pPr>
        <w:pStyle w:val="BodyText"/>
      </w:pPr>
      <w:r>
        <w:drawing>
          <wp:inline>
            <wp:extent cx="5334000" cy="1091609"/>
            <wp:effectExtent b="0" l="0" r="0" t="0"/>
            <wp:docPr descr="" title="" id="40" name="Picture"/>
            <a:graphic>
              <a:graphicData uri="http://schemas.openxmlformats.org/drawingml/2006/picture">
                <pic:pic>
                  <pic:nvPicPr>
                    <pic:cNvPr descr="img/p1_5a.png" id="41" name="Picture"/>
                    <pic:cNvPicPr>
                      <a:picLocks noChangeArrowheads="1" noChangeAspect="1"/>
                    </pic:cNvPicPr>
                  </pic:nvPicPr>
                  <pic:blipFill>
                    <a:blip r:embed="rId39"/>
                    <a:stretch>
                      <a:fillRect/>
                    </a:stretch>
                  </pic:blipFill>
                  <pic:spPr bwMode="auto">
                    <a:xfrm>
                      <a:off x="0" y="0"/>
                      <a:ext cx="5334000" cy="1091609"/>
                    </a:xfrm>
                    <a:prstGeom prst="rect">
                      <a:avLst/>
                    </a:prstGeom>
                    <a:noFill/>
                    <a:ln w="9525">
                      <a:noFill/>
                      <a:headEnd/>
                      <a:tailEnd/>
                    </a:ln>
                  </pic:spPr>
                </pic:pic>
              </a:graphicData>
            </a:graphic>
          </wp:inline>
        </w:drawing>
      </w:r>
    </w:p>
    <w:bookmarkEnd w:id="42"/>
    <w:bookmarkStart w:id="46" w:name="b5e-permissions"/>
    <w:p>
      <w:pPr>
        <w:pStyle w:val="Heading3"/>
      </w:pPr>
      <w:r>
        <w:t xml:space="preserve">5b–5e – Permissions</w:t>
      </w:r>
    </w:p>
    <w:p>
      <w:pPr>
        <w:pStyle w:val="FirstParagraph"/>
      </w:pPr>
      <w:r>
        <w:t xml:space="preserve">All of the permission requirements are covered by one command,</w:t>
      </w:r>
      <w:r>
        <w:t xml:space="preserve"> </w:t>
      </w:r>
      <w:r>
        <w:rPr>
          <w:rStyle w:val="VerbatimChar"/>
        </w:rPr>
        <w:t xml:space="preserve">chmod 1770</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Digit</w:t>
            </w:r>
          </w:p>
        </w:tc>
        <w:tc>
          <w:tcPr/>
          <w:p>
            <w:pPr>
              <w:pStyle w:val="Compact"/>
              <w:jc w:val="left"/>
            </w:pPr>
            <w:r>
              <w:t xml:space="preserve">Meaning</w:t>
            </w:r>
          </w:p>
        </w:tc>
        <w:tc>
          <w:tcPr/>
          <w:p>
            <w:pPr>
              <w:pStyle w:val="Compact"/>
              <w:jc w:val="left"/>
            </w:pPr>
            <w:r>
              <w:t xml:space="preserve">Requirement</w:t>
            </w:r>
          </w:p>
        </w:tc>
      </w:tr>
      <w:tr>
        <w:tc>
          <w:tcPr/>
          <w:p>
            <w:pPr>
              <w:pStyle w:val="Compact"/>
              <w:jc w:val="left"/>
            </w:pPr>
            <w:r>
              <w:rPr>
                <w:bCs/>
                <w:b/>
              </w:rPr>
              <w:t xml:space="preserve">1</w:t>
            </w:r>
          </w:p>
        </w:tc>
        <w:tc>
          <w:tcPr/>
          <w:p>
            <w:pPr>
              <w:pStyle w:val="Compact"/>
              <w:jc w:val="left"/>
            </w:pPr>
            <w:r>
              <w:t xml:space="preserve">Sticky bit: only the owner of a file can delete it</w:t>
            </w:r>
          </w:p>
        </w:tc>
        <w:tc>
          <w:tcPr/>
          <w:p>
            <w:pPr>
              <w:pStyle w:val="Compact"/>
              <w:jc w:val="left"/>
            </w:pPr>
            <w:r>
              <w:t xml:space="preserve">5c</w:t>
            </w:r>
          </w:p>
        </w:tc>
      </w:tr>
      <w:tr>
        <w:tc>
          <w:tcPr/>
          <w:p>
            <w:pPr>
              <w:pStyle w:val="Compact"/>
              <w:jc w:val="left"/>
            </w:pPr>
            <w:r>
              <w:rPr>
                <w:bCs/>
                <w:b/>
              </w:rPr>
              <w:t xml:space="preserve">7</w:t>
            </w:r>
          </w:p>
        </w:tc>
        <w:tc>
          <w:tcPr/>
          <w:p>
            <w:pPr>
              <w:pStyle w:val="Compact"/>
              <w:jc w:val="left"/>
            </w:pPr>
            <w:r>
              <w:t xml:space="preserve">Owner (department admin): read, write, execute (full access)</w:t>
            </w:r>
          </w:p>
        </w:tc>
        <w:tc>
          <w:tcPr/>
          <w:p>
            <w:pPr>
              <w:pStyle w:val="Compact"/>
              <w:jc w:val="left"/>
            </w:pPr>
            <w:r>
              <w:t xml:space="preserve">5b, 5c</w:t>
            </w:r>
          </w:p>
        </w:tc>
      </w:tr>
      <w:tr>
        <w:tc>
          <w:tcPr/>
          <w:p>
            <w:pPr>
              <w:pStyle w:val="Compact"/>
              <w:jc w:val="left"/>
            </w:pPr>
            <w:r>
              <w:rPr>
                <w:bCs/>
                <w:b/>
              </w:rPr>
              <w:t xml:space="preserve">7</w:t>
            </w:r>
          </w:p>
        </w:tc>
        <w:tc>
          <w:tcPr/>
          <w:p>
            <w:pPr>
              <w:pStyle w:val="Compact"/>
              <w:jc w:val="left"/>
            </w:pPr>
            <w:r>
              <w:t xml:space="preserve">Group (department users): read, write, execute (full access)</w:t>
            </w:r>
          </w:p>
        </w:tc>
        <w:tc>
          <w:tcPr/>
          <w:p>
            <w:pPr>
              <w:pStyle w:val="Compact"/>
              <w:jc w:val="left"/>
            </w:pPr>
            <w:r>
              <w:t xml:space="preserve">5d</w:t>
            </w:r>
          </w:p>
        </w:tc>
      </w:tr>
      <w:tr>
        <w:tc>
          <w:tcPr/>
          <w:p>
            <w:pPr>
              <w:pStyle w:val="Compact"/>
              <w:jc w:val="left"/>
            </w:pPr>
            <w:r>
              <w:rPr>
                <w:bCs/>
                <w:b/>
              </w:rPr>
              <w:t xml:space="preserve">0</w:t>
            </w:r>
          </w:p>
        </w:tc>
        <w:tc>
          <w:tcPr/>
          <w:p>
            <w:pPr>
              <w:pStyle w:val="Compact"/>
              <w:jc w:val="left"/>
            </w:pPr>
            <w:r>
              <w:t xml:space="preserve">Others: no permissions at all</w:t>
            </w:r>
          </w:p>
        </w:tc>
        <w:tc>
          <w:tcPr/>
          <w:p>
            <w:pPr>
              <w:pStyle w:val="Compact"/>
              <w:jc w:val="left"/>
            </w:pPr>
            <w:r>
              <w:t xml:space="preserve">5e</w:t>
            </w:r>
          </w:p>
        </w:tc>
      </w:tr>
    </w:tbl>
    <w:p>
      <w:pPr>
        <w:pStyle w:val="BodyText"/>
      </w:pPr>
      <w:r>
        <w:t xml:space="preserve">In the</w:t>
      </w:r>
      <w:r>
        <w:t xml:space="preserve"> </w:t>
      </w:r>
      <w:r>
        <w:rPr>
          <w:rStyle w:val="VerbatimChar"/>
        </w:rPr>
        <w:t xml:space="preserve">ls -ld</w:t>
      </w:r>
      <w:r>
        <w:t xml:space="preserve"> </w:t>
      </w:r>
      <w:r>
        <w:t xml:space="preserve">output,</w:t>
      </w:r>
      <w:r>
        <w:t xml:space="preserve"> </w:t>
      </w:r>
      <w:r>
        <w:rPr>
          <w:rStyle w:val="VerbatimChar"/>
        </w:rPr>
        <w:t xml:space="preserve">drwxrwx--T</w:t>
      </w:r>
      <w:r>
        <w:t xml:space="preserve"> </w:t>
      </w:r>
      <w:r>
        <w:t xml:space="preserve">shows</w:t>
      </w:r>
      <w:r>
        <w:t xml:space="preserve"> </w:t>
      </w:r>
      <w:r>
        <w:rPr>
          <w:rStyle w:val="VerbatimChar"/>
        </w:rPr>
        <w:t xml:space="preserve">rwx</w:t>
      </w:r>
      <w:r>
        <w:t xml:space="preserve"> </w:t>
      </w:r>
      <w:r>
        <w:t xml:space="preserve">for owner and group and</w:t>
      </w:r>
      <w:r>
        <w:t xml:space="preserve"> </w:t>
      </w:r>
      <w:r>
        <w:rPr>
          <w:rStyle w:val="VerbatimChar"/>
        </w:rPr>
        <w:t xml:space="preserve">---</w:t>
      </w:r>
      <w:r>
        <w:t xml:space="preserve"> </w:t>
      </w:r>
      <w:r>
        <w:t xml:space="preserve">for others. The</w:t>
      </w:r>
      <w:r>
        <w:t xml:space="preserve"> </w:t>
      </w:r>
      <w:r>
        <w:rPr>
          <w:rStyle w:val="VerbatimChar"/>
        </w:rPr>
        <w:t xml:space="preserve">T</w:t>
      </w:r>
      <w:r>
        <w:t xml:space="preserve"> </w:t>
      </w:r>
      <w:r>
        <w:t xml:space="preserve">at the end is the sticky bit.</w:t>
      </w:r>
    </w:p>
    <w:p>
      <w:pPr>
        <w:pStyle w:val="BodyText"/>
      </w:pPr>
      <w:r>
        <w:drawing>
          <wp:inline>
            <wp:extent cx="5334000" cy="874527"/>
            <wp:effectExtent b="0" l="0" r="0" t="0"/>
            <wp:docPr descr="" title="" id="44" name="Picture"/>
            <a:graphic>
              <a:graphicData uri="http://schemas.openxmlformats.org/drawingml/2006/picture">
                <pic:pic>
                  <pic:nvPicPr>
                    <pic:cNvPr descr="img/p1_5b.png" id="45" name="Picture"/>
                    <pic:cNvPicPr>
                      <a:picLocks noChangeArrowheads="1" noChangeAspect="1"/>
                    </pic:cNvPicPr>
                  </pic:nvPicPr>
                  <pic:blipFill>
                    <a:blip r:embed="rId43"/>
                    <a:stretch>
                      <a:fillRect/>
                    </a:stretch>
                  </pic:blipFill>
                  <pic:spPr bwMode="auto">
                    <a:xfrm>
                      <a:off x="0" y="0"/>
                      <a:ext cx="5334000" cy="874527"/>
                    </a:xfrm>
                    <a:prstGeom prst="rect">
                      <a:avLst/>
                    </a:prstGeom>
                    <a:noFill/>
                    <a:ln w="9525">
                      <a:noFill/>
                      <a:headEnd/>
                      <a:tailEnd/>
                    </a:ln>
                  </pic:spPr>
                </pic:pic>
              </a:graphicData>
            </a:graphic>
          </wp:inline>
        </w:drawing>
      </w:r>
    </w:p>
    <w:bookmarkEnd w:id="46"/>
    <w:bookmarkStart w:id="50" w:name="testing-the-directory-permissions"/>
    <w:p>
      <w:pPr>
        <w:pStyle w:val="Heading3"/>
      </w:pPr>
      <w:r>
        <w:t xml:space="preserve">Testing the directory permissions</w:t>
      </w:r>
    </w:p>
    <w:p>
      <w:pPr>
        <w:numPr>
          <w:ilvl w:val="0"/>
          <w:numId w:val="1002"/>
        </w:numPr>
        <w:pStyle w:val="Compact"/>
      </w:pPr>
      <w:r>
        <w:t xml:space="preserve">The admin (5b) and a regular user (5d) can both create files in the department directory.</w:t>
      </w:r>
    </w:p>
    <w:p>
      <w:pPr>
        <w:numPr>
          <w:ilvl w:val="0"/>
          <w:numId w:val="1002"/>
        </w:numPr>
        <w:pStyle w:val="Compact"/>
      </w:pPr>
      <w:r>
        <w:rPr>
          <w:rStyle w:val="VerbatimChar"/>
        </w:rPr>
        <w:t xml:space="preserve">eng_user2</w:t>
      </w:r>
      <w:r>
        <w:t xml:space="preserve"> </w:t>
      </w:r>
      <w:r>
        <w:t xml:space="preserve">cannot change or delete the file owned by</w:t>
      </w:r>
      <w:r>
        <w:t xml:space="preserve"> </w:t>
      </w:r>
      <w:r>
        <w:rPr>
          <w:rStyle w:val="VerbatimChar"/>
        </w:rPr>
        <w:t xml:space="preserve">eng_user1</w:t>
      </w:r>
      <w:r>
        <w:t xml:space="preserve">, but</w:t>
      </w:r>
      <w:r>
        <w:t xml:space="preserve"> </w:t>
      </w:r>
      <w:r>
        <w:rPr>
          <w:rStyle w:val="VerbatimChar"/>
        </w:rPr>
        <w:t xml:space="preserve">eng_user1</w:t>
      </w:r>
      <w:r>
        <w:t xml:space="preserve"> </w:t>
      </w:r>
      <w:r>
        <w:t xml:space="preserve">can delete their own file. This shows the sticky bit works (5c).</w:t>
      </w:r>
    </w:p>
    <w:p>
      <w:pPr>
        <w:numPr>
          <w:ilvl w:val="0"/>
          <w:numId w:val="1002"/>
        </w:numPr>
        <w:pStyle w:val="Compact"/>
      </w:pPr>
      <w:r>
        <w:t xml:space="preserve">Users from other departments (</w:t>
      </w:r>
      <w:r>
        <w:rPr>
          <w:rStyle w:val="VerbatimChar"/>
        </w:rPr>
        <w:t xml:space="preserve">sales_user1</w:t>
      </w:r>
      <w:r>
        <w:t xml:space="preserve">,</w:t>
      </w:r>
      <w:r>
        <w:t xml:space="preserve"> </w:t>
      </w:r>
      <w:r>
        <w:rPr>
          <w:rStyle w:val="VerbatimChar"/>
        </w:rPr>
        <w:t xml:space="preserve">hr_admin</w:t>
      </w:r>
      <w:r>
        <w:t xml:space="preserve">) cannot list or write to a directory that is not theirs (5e).</w:t>
      </w:r>
    </w:p>
    <w:p>
      <w:pPr>
        <w:pStyle w:val="FirstParagraph"/>
      </w:pPr>
      <w:r>
        <w:drawing>
          <wp:inline>
            <wp:extent cx="5334000" cy="2400300"/>
            <wp:effectExtent b="0" l="0" r="0" t="0"/>
            <wp:docPr descr="" title="" id="48" name="Picture"/>
            <a:graphic>
              <a:graphicData uri="http://schemas.openxmlformats.org/drawingml/2006/picture">
                <pic:pic>
                  <pic:nvPicPr>
                    <pic:cNvPr descr="img/p1_5t.png" id="49" name="Picture"/>
                    <pic:cNvPicPr>
                      <a:picLocks noChangeArrowheads="1" noChangeAspect="1"/>
                    </pic:cNvPicPr>
                  </pic:nvPicPr>
                  <pic:blipFill>
                    <a:blip r:embed="rId47"/>
                    <a:stretch>
                      <a:fillRect/>
                    </a:stretch>
                  </pic:blipFill>
                  <pic:spPr bwMode="auto">
                    <a:xfrm>
                      <a:off x="0" y="0"/>
                      <a:ext cx="5334000" cy="2400300"/>
                    </a:xfrm>
                    <a:prstGeom prst="rect">
                      <a:avLst/>
                    </a:prstGeom>
                    <a:noFill/>
                    <a:ln w="9525">
                      <a:noFill/>
                      <a:headEnd/>
                      <a:tailEnd/>
                    </a:ln>
                  </pic:spPr>
                </pic:pic>
              </a:graphicData>
            </a:graphic>
          </wp:inline>
        </w:drawing>
      </w:r>
    </w:p>
    <w:bookmarkEnd w:id="50"/>
    <w:bookmarkEnd w:id="51"/>
    <w:bookmarkStart w:id="59" w:name="X4b958c8fbb3bc7a4c64a9fbb374e6acc9b6040f"/>
    <w:p>
      <w:pPr>
        <w:pStyle w:val="Heading2"/>
      </w:pPr>
      <w:r>
        <w:t xml:space="preserve">Task 6: Create a document in each department directory</w:t>
      </w:r>
    </w:p>
    <w:p>
      <w:pPr>
        <w:pStyle w:val="FirstParagraph"/>
      </w:pPr>
      <w:r>
        <w:t xml:space="preserve">We create</w:t>
      </w:r>
      <w:r>
        <w:t xml:space="preserve"> </w:t>
      </w:r>
      <w:r>
        <w:rPr>
          <w:rStyle w:val="VerbatimChar"/>
        </w:rPr>
        <w:t xml:space="preserve">confidential.txt</w:t>
      </w:r>
      <w:r>
        <w:t xml:space="preserve"> </w:t>
      </w:r>
      <w:r>
        <w:t xml:space="preserve">in each directory with</w:t>
      </w:r>
      <w:r>
        <w:t xml:space="preserve"> </w:t>
      </w:r>
      <w:r>
        <w:rPr>
          <w:rStyle w:val="VerbatimChar"/>
        </w:rPr>
        <w:t xml:space="preserve">echo</w:t>
      </w:r>
      <w:r>
        <w:t xml:space="preserve">, containing exactly one line of text (6b).</w:t>
      </w:r>
      <w:r>
        <w:t xml:space="preserve"> </w:t>
      </w:r>
      <w:r>
        <w:rPr>
          <w:rStyle w:val="VerbatimChar"/>
        </w:rPr>
        <w:t xml:space="preserve">chown</w:t>
      </w:r>
      <w:r>
        <w:t xml:space="preserve"> </w:t>
      </w:r>
      <w:r>
        <w:t xml:space="preserve">gives the file the same ownership as its directory (6a).</w:t>
      </w:r>
      <w:r>
        <w:t xml:space="preserve"> </w:t>
      </w:r>
      <w:r>
        <w:rPr>
          <w:rStyle w:val="VerbatimChar"/>
        </w:rPr>
        <w:t xml:space="preserve">chmod 640</w:t>
      </w:r>
      <w:r>
        <w:t xml:space="preserve"> </w:t>
      </w:r>
      <w:r>
        <w:t xml:space="preserve">sets the access (6c):</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Digit</w:t>
            </w:r>
          </w:p>
        </w:tc>
        <w:tc>
          <w:tcPr/>
          <w:p>
            <w:pPr>
              <w:pStyle w:val="Compact"/>
              <w:jc w:val="left"/>
            </w:pPr>
            <w:r>
              <w:t xml:space="preserve">Who</w:t>
            </w:r>
          </w:p>
        </w:tc>
        <w:tc>
          <w:tcPr/>
          <w:p>
            <w:pPr>
              <w:pStyle w:val="Compact"/>
              <w:jc w:val="left"/>
            </w:pPr>
            <w:r>
              <w:t xml:space="preserve">Permission</w:t>
            </w:r>
          </w:p>
        </w:tc>
      </w:tr>
      <w:tr>
        <w:tc>
          <w:tcPr/>
          <w:p>
            <w:pPr>
              <w:pStyle w:val="Compact"/>
              <w:jc w:val="left"/>
            </w:pPr>
            <w:r>
              <w:rPr>
                <w:bCs/>
                <w:b/>
              </w:rPr>
              <w:t xml:space="preserve">6</w:t>
            </w:r>
          </w:p>
        </w:tc>
        <w:tc>
          <w:tcPr/>
          <w:p>
            <w:pPr>
              <w:pStyle w:val="Compact"/>
              <w:jc w:val="left"/>
            </w:pPr>
            <w:r>
              <w:t xml:space="preserve">Owner (department admin)</w:t>
            </w:r>
          </w:p>
        </w:tc>
        <w:tc>
          <w:tcPr/>
          <w:p>
            <w:pPr>
              <w:pStyle w:val="Compact"/>
              <w:jc w:val="left"/>
            </w:pPr>
            <w:r>
              <w:t xml:space="preserve">read + write: only the admin can modify the file</w:t>
            </w:r>
          </w:p>
        </w:tc>
      </w:tr>
      <w:tr>
        <w:tc>
          <w:tcPr/>
          <w:p>
            <w:pPr>
              <w:pStyle w:val="Compact"/>
              <w:jc w:val="left"/>
            </w:pPr>
            <w:r>
              <w:rPr>
                <w:bCs/>
                <w:b/>
              </w:rPr>
              <w:t xml:space="preserve">4</w:t>
            </w:r>
          </w:p>
        </w:tc>
        <w:tc>
          <w:tcPr/>
          <w:p>
            <w:pPr>
              <w:pStyle w:val="Compact"/>
              <w:jc w:val="left"/>
            </w:pPr>
            <w:r>
              <w:t xml:space="preserve">Group (department users)</w:t>
            </w:r>
          </w:p>
        </w:tc>
        <w:tc>
          <w:tcPr/>
          <w:p>
            <w:pPr>
              <w:pStyle w:val="Compact"/>
              <w:jc w:val="left"/>
            </w:pPr>
            <w:r>
              <w:t xml:space="preserve">read only</w:t>
            </w:r>
          </w:p>
        </w:tc>
      </w:tr>
      <w:tr>
        <w:tc>
          <w:tcPr/>
          <w:p>
            <w:pPr>
              <w:pStyle w:val="Compact"/>
              <w:jc w:val="left"/>
            </w:pPr>
            <w:r>
              <w:rPr>
                <w:bCs/>
                <w:b/>
              </w:rPr>
              <w:t xml:space="preserve">0</w:t>
            </w:r>
          </w:p>
        </w:tc>
        <w:tc>
          <w:tcPr/>
          <w:p>
            <w:pPr>
              <w:pStyle w:val="Compact"/>
              <w:jc w:val="left"/>
            </w:pPr>
            <w:r>
              <w:t xml:space="preserve">Others</w:t>
            </w:r>
          </w:p>
        </w:tc>
        <w:tc>
          <w:tcPr/>
          <w:p>
            <w:pPr>
              <w:pStyle w:val="Compact"/>
              <w:jc w:val="left"/>
            </w:pPr>
            <w:r>
              <w:t xml:space="preserve">no permissions</w:t>
            </w:r>
          </w:p>
        </w:tc>
      </w:tr>
    </w:tbl>
    <w:p>
      <w:pPr>
        <w:pStyle w:val="BodyText"/>
      </w:pPr>
      <w:r>
        <w:drawing>
          <wp:inline>
            <wp:extent cx="5334000" cy="2325359"/>
            <wp:effectExtent b="0" l="0" r="0" t="0"/>
            <wp:docPr descr="" title="" id="53" name="Picture"/>
            <a:graphic>
              <a:graphicData uri="http://schemas.openxmlformats.org/drawingml/2006/picture">
                <pic:pic>
                  <pic:nvPicPr>
                    <pic:cNvPr descr="img/p1_6.png" id="54" name="Picture"/>
                    <pic:cNvPicPr>
                      <a:picLocks noChangeArrowheads="1" noChangeAspect="1"/>
                    </pic:cNvPicPr>
                  </pic:nvPicPr>
                  <pic:blipFill>
                    <a:blip r:embed="rId52"/>
                    <a:stretch>
                      <a:fillRect/>
                    </a:stretch>
                  </pic:blipFill>
                  <pic:spPr bwMode="auto">
                    <a:xfrm>
                      <a:off x="0" y="0"/>
                      <a:ext cx="5334000" cy="2325359"/>
                    </a:xfrm>
                    <a:prstGeom prst="rect">
                      <a:avLst/>
                    </a:prstGeom>
                    <a:noFill/>
                    <a:ln w="9525">
                      <a:noFill/>
                      <a:headEnd/>
                      <a:tailEnd/>
                    </a:ln>
                  </pic:spPr>
                </pic:pic>
              </a:graphicData>
            </a:graphic>
          </wp:inline>
        </w:drawing>
      </w:r>
    </w:p>
    <w:bookmarkStart w:id="58" w:name="testing-the-file-permissions"/>
    <w:p>
      <w:pPr>
        <w:pStyle w:val="Heading3"/>
      </w:pPr>
      <w:r>
        <w:t xml:space="preserve">Testing the file permissions</w:t>
      </w:r>
    </w:p>
    <w:p>
      <w:pPr>
        <w:numPr>
          <w:ilvl w:val="0"/>
          <w:numId w:val="1003"/>
        </w:numPr>
        <w:pStyle w:val="Compact"/>
      </w:pPr>
      <w:r>
        <w:t xml:space="preserve">A department user can read the file but gets</w:t>
      </w:r>
      <w:r>
        <w:t xml:space="preserve"> </w:t>
      </w:r>
      <w:r>
        <w:rPr>
          <w:iCs/>
          <w:i/>
        </w:rPr>
        <w:t xml:space="preserve">Permission denied</w:t>
      </w:r>
      <w:r>
        <w:t xml:space="preserve"> </w:t>
      </w:r>
      <w:r>
        <w:t xml:space="preserve">when trying to modify it.</w:t>
      </w:r>
    </w:p>
    <w:p>
      <w:pPr>
        <w:numPr>
          <w:ilvl w:val="0"/>
          <w:numId w:val="1003"/>
        </w:numPr>
        <w:pStyle w:val="Compact"/>
      </w:pPr>
      <w:r>
        <w:t xml:space="preserve">The department admin can modify it.</w:t>
      </w:r>
    </w:p>
    <w:p>
      <w:pPr>
        <w:numPr>
          <w:ilvl w:val="0"/>
          <w:numId w:val="1003"/>
        </w:numPr>
        <w:pStyle w:val="Compact"/>
      </w:pPr>
      <w:r>
        <w:t xml:space="preserve">Users from other departments cannot read it.</w:t>
      </w:r>
    </w:p>
    <w:p>
      <w:pPr>
        <w:pStyle w:val="FirstParagraph"/>
      </w:pPr>
      <w:r>
        <w:drawing>
          <wp:inline>
            <wp:extent cx="5334000" cy="1392766"/>
            <wp:effectExtent b="0" l="0" r="0" t="0"/>
            <wp:docPr descr="" title="" id="56" name="Picture"/>
            <a:graphic>
              <a:graphicData uri="http://schemas.openxmlformats.org/drawingml/2006/picture">
                <pic:pic>
                  <pic:nvPicPr>
                    <pic:cNvPr descr="img/p1_6t.png" id="57" name="Picture"/>
                    <pic:cNvPicPr>
                      <a:picLocks noChangeArrowheads="1" noChangeAspect="1"/>
                    </pic:cNvPicPr>
                  </pic:nvPicPr>
                  <pic:blipFill>
                    <a:blip r:embed="rId55"/>
                    <a:stretch>
                      <a:fillRect/>
                    </a:stretch>
                  </pic:blipFill>
                  <pic:spPr bwMode="auto">
                    <a:xfrm>
                      <a:off x="0" y="0"/>
                      <a:ext cx="5334000" cy="1392766"/>
                    </a:xfrm>
                    <a:prstGeom prst="rect">
                      <a:avLst/>
                    </a:prstGeom>
                    <a:noFill/>
                    <a:ln w="9525">
                      <a:noFill/>
                      <a:headEnd/>
                      <a:tailEnd/>
                    </a:ln>
                  </pic:spPr>
                </pic:pic>
              </a:graphicData>
            </a:graphic>
          </wp:inline>
        </w:drawing>
      </w:r>
    </w:p>
    <w:bookmarkEnd w:id="58"/>
    <w:bookmarkEnd w:id="59"/>
    <w:bookmarkEnd w:id="60"/>
    <w:bookmarkStart w:id="89" w:name="part-2-user-management-script"/>
    <w:p>
      <w:pPr>
        <w:pStyle w:val="Heading1"/>
      </w:pPr>
      <w:r>
        <w:t xml:space="preserve">Part 2 – User Management Script</w:t>
      </w:r>
    </w:p>
    <w:bookmarkStart w:id="61" w:name="how-the-script-works"/>
    <w:p>
      <w:pPr>
        <w:pStyle w:val="Heading2"/>
      </w:pPr>
      <w:r>
        <w:t xml:space="preserve">How the script works</w:t>
      </w:r>
    </w:p>
    <w:p>
      <w:pPr>
        <w:pStyle w:val="FirstParagraph"/>
      </w:pPr>
      <w:r>
        <w:t xml:space="preserve">The script</w:t>
      </w:r>
      <w:r>
        <w:t xml:space="preserve"> </w:t>
      </w:r>
      <w:r>
        <w:rPr>
          <w:rStyle w:val="VerbatimChar"/>
        </w:rPr>
        <w:t xml:space="preserve">usermgmt.sh</w:t>
      </w:r>
      <w:r>
        <w:t xml:space="preserve"> </w:t>
      </w:r>
      <w:r>
        <w:t xml:space="preserve">is interactive and contains</w:t>
      </w:r>
      <w:r>
        <w:t xml:space="preserve"> </w:t>
      </w:r>
      <w:r>
        <w:rPr>
          <w:bCs/>
          <w:b/>
        </w:rPr>
        <w:t xml:space="preserve">no hardcoded usernames or group names</w:t>
      </w:r>
      <w:r>
        <w:t xml:space="preserve">. The administrator types in the group name, username and password while it runs. The steps are in a logical order: the group must exist before the user (it becomes the user’s primary group), and the user and group must exist before the directory can be given to them.</w:t>
      </w:r>
    </w:p>
    <w:p>
      <w:pPr>
        <w:pStyle w:val="BodyText"/>
      </w:pPr>
      <w:r>
        <w:t xml:space="preserve">The special variable</w:t>
      </w:r>
      <w:r>
        <w:t xml:space="preserve"> </w:t>
      </w:r>
      <w:r>
        <w:rPr>
          <w:rStyle w:val="VerbatimChar"/>
          <w:bCs/>
          <w:b/>
        </w:rPr>
        <w:t xml:space="preserve">$?</w:t>
      </w:r>
      <w:r>
        <w:t xml:space="preserve"> </w:t>
      </w:r>
      <w:r>
        <w:t xml:space="preserve">holds the exit code of the previous command:</w:t>
      </w:r>
      <w:r>
        <w:t xml:space="preserve"> </w:t>
      </w:r>
      <w:r>
        <w:rPr>
          <w:rStyle w:val="VerbatimChar"/>
        </w:rPr>
        <w:t xml:space="preserve">0</w:t>
      </w:r>
      <w:r>
        <w:t xml:space="preserve"> </w:t>
      </w:r>
      <w:r>
        <w:t xml:space="preserve">means success and anything else means failure. The script uses it after each important command to decide what to do next.</w:t>
      </w:r>
    </w:p>
    <w:p>
      <w:pPr>
        <w:numPr>
          <w:ilvl w:val="0"/>
          <w:numId w:val="1004"/>
        </w:numPr>
        <w:pStyle w:val="Compact"/>
      </w:pPr>
      <w:r>
        <w:rPr>
          <w:bCs/>
          <w:b/>
        </w:rPr>
        <w:t xml:space="preserve">Root check.</w:t>
      </w:r>
      <w:r>
        <w:t xml:space="preserve"> </w:t>
      </w:r>
      <w:r>
        <w:t xml:space="preserve">The script exits with an error if it is not run as root, since every step below needs root privileges.</w:t>
      </w:r>
    </w:p>
    <w:p>
      <w:pPr>
        <w:numPr>
          <w:ilvl w:val="0"/>
          <w:numId w:val="1004"/>
        </w:numPr>
        <w:pStyle w:val="Compact"/>
      </w:pPr>
      <w:r>
        <w:rPr>
          <w:bCs/>
          <w:b/>
        </w:rPr>
        <w:t xml:space="preserve">(a) Create a new group.</w:t>
      </w:r>
      <w:r>
        <w:t xml:space="preserve"> </w:t>
      </w:r>
      <w:r>
        <w:t xml:space="preserve">A</w:t>
      </w:r>
      <w:r>
        <w:t xml:space="preserve"> </w:t>
      </w:r>
      <w:r>
        <w:rPr>
          <w:rStyle w:val="VerbatimChar"/>
        </w:rPr>
        <w:t xml:space="preserve">while true</w:t>
      </w:r>
      <w:r>
        <w:t xml:space="preserve"> </w:t>
      </w:r>
      <w:r>
        <w:t xml:space="preserve">loop asks for a group name with</w:t>
      </w:r>
      <w:r>
        <w:t xml:space="preserve"> </w:t>
      </w:r>
      <w:r>
        <w:rPr>
          <w:rStyle w:val="VerbatimChar"/>
        </w:rPr>
        <w:t xml:space="preserve">read -p</w:t>
      </w:r>
      <w:r>
        <w:t xml:space="preserve">. An empty name is rejected.</w:t>
      </w:r>
      <w:r>
        <w:t xml:space="preserve"> </w:t>
      </w:r>
      <w:r>
        <w:rPr>
          <w:rStyle w:val="VerbatimChar"/>
        </w:rPr>
        <w:t xml:space="preserve">getent group &lt;name&gt;</w:t>
      </w:r>
      <w:r>
        <w:t xml:space="preserve"> </w:t>
      </w:r>
      <w:r>
        <w:t xml:space="preserve">looks the name up. If</w:t>
      </w:r>
      <w:r>
        <w:t xml:space="preserve"> </w:t>
      </w:r>
      <w:r>
        <w:rPr>
          <w:rStyle w:val="VerbatimChar"/>
        </w:rPr>
        <w:t xml:space="preserve">$?</w:t>
      </w:r>
      <w:r>
        <w:t xml:space="preserve"> </w:t>
      </w:r>
      <w:r>
        <w:t xml:space="preserve">is</w:t>
      </w:r>
      <w:r>
        <w:t xml:space="preserve"> </w:t>
      </w:r>
      <w:r>
        <w:rPr>
          <w:rStyle w:val="VerbatimChar"/>
        </w:rPr>
        <w:t xml:space="preserve">0</w:t>
      </w:r>
      <w:r>
        <w:t xml:space="preserve"> </w:t>
      </w:r>
      <w:r>
        <w:t xml:space="preserve">the group already exists, so an error is printed and the loop asks for another name. Otherwise</w:t>
      </w:r>
      <w:r>
        <w:t xml:space="preserve"> </w:t>
      </w:r>
      <w:r>
        <w:rPr>
          <w:rStyle w:val="VerbatimChar"/>
        </w:rPr>
        <w:t xml:space="preserve">groupadd</w:t>
      </w:r>
      <w:r>
        <w:t xml:space="preserve"> </w:t>
      </w:r>
      <w:r>
        <w:t xml:space="preserve">creates the group,</w:t>
      </w:r>
      <w:r>
        <w:t xml:space="preserve"> </w:t>
      </w:r>
      <w:r>
        <w:rPr>
          <w:rStyle w:val="VerbatimChar"/>
        </w:rPr>
        <w:t xml:space="preserve">$?</w:t>
      </w:r>
      <w:r>
        <w:t xml:space="preserve"> </w:t>
      </w:r>
      <w:r>
        <w:t xml:space="preserve">confirms it worked, and</w:t>
      </w:r>
      <w:r>
        <w:t xml:space="preserve"> </w:t>
      </w:r>
      <w:r>
        <w:rPr>
          <w:rStyle w:val="VerbatimChar"/>
        </w:rPr>
        <w:t xml:space="preserve">break</w:t>
      </w:r>
      <w:r>
        <w:t xml:space="preserve"> </w:t>
      </w:r>
      <w:r>
        <w:t xml:space="preserve">leaves the loop.</w:t>
      </w:r>
    </w:p>
    <w:p>
      <w:pPr>
        <w:numPr>
          <w:ilvl w:val="0"/>
          <w:numId w:val="1004"/>
        </w:numPr>
        <w:pStyle w:val="Compact"/>
      </w:pPr>
      <w:r>
        <w:rPr>
          <w:bCs/>
          <w:b/>
        </w:rPr>
        <w:t xml:space="preserve">(b) Create a new user.</w:t>
      </w:r>
      <w:r>
        <w:t xml:space="preserve"> </w:t>
      </w:r>
      <w:r>
        <w:t xml:space="preserve">The same loop pattern with</w:t>
      </w:r>
      <w:r>
        <w:t xml:space="preserve"> </w:t>
      </w:r>
      <w:r>
        <w:rPr>
          <w:rStyle w:val="VerbatimChar"/>
        </w:rPr>
        <w:t xml:space="preserve">getent passwd &lt;name&gt;</w:t>
      </w:r>
      <w:r>
        <w:t xml:space="preserve"> </w:t>
      </w:r>
      <w:r>
        <w:t xml:space="preserve">rejects existing usernames. A unique user is created with</w:t>
      </w:r>
      <w:r>
        <w:t xml:space="preserve"> </w:t>
      </w:r>
      <w:r>
        <w:rPr>
          <w:rStyle w:val="VerbatimChar"/>
        </w:rPr>
        <w:t xml:space="preserve">useradd -m -s /bin/bash -g &lt;group&gt; &lt;user&gt;</w:t>
      </w:r>
      <w:r>
        <w:t xml:space="preserve">, which gives a Bash login shell and makes the new group the primary group.</w:t>
      </w:r>
    </w:p>
    <w:p>
      <w:pPr>
        <w:numPr>
          <w:ilvl w:val="0"/>
          <w:numId w:val="1004"/>
        </w:numPr>
        <w:pStyle w:val="Compact"/>
      </w:pPr>
      <w:r>
        <w:rPr>
          <w:bCs/>
          <w:b/>
        </w:rPr>
        <w:t xml:space="preserve">(c) Create a password.</w:t>
      </w:r>
      <w:r>
        <w:t xml:space="preserve"> </w:t>
      </w:r>
      <w:r>
        <w:t xml:space="preserve">The password is read twice with</w:t>
      </w:r>
      <w:r>
        <w:t xml:space="preserve"> </w:t>
      </w:r>
      <w:r>
        <w:rPr>
          <w:rStyle w:val="VerbatimChar"/>
        </w:rPr>
        <w:t xml:space="preserve">read -s</w:t>
      </w:r>
      <w:r>
        <w:t xml:space="preserve">, so it is hidden while typing. An empty or mismatching password is rejected and the admin tries again. The password is set with</w:t>
      </w:r>
      <w:r>
        <w:t xml:space="preserve"> </w:t>
      </w:r>
      <w:r>
        <w:rPr>
          <w:rStyle w:val="VerbatimChar"/>
        </w:rPr>
        <w:t xml:space="preserve">chpasswd</w:t>
      </w:r>
      <w:r>
        <w:t xml:space="preserve">, which stores it as a hash in</w:t>
      </w:r>
      <w:r>
        <w:t xml:space="preserve"> </w:t>
      </w:r>
      <w:r>
        <w:rPr>
          <w:rStyle w:val="VerbatimChar"/>
        </w:rPr>
        <w:t xml:space="preserve">/etc/shadow</w:t>
      </w:r>
      <w:r>
        <w:t xml:space="preserve">.</w:t>
      </w:r>
    </w:p>
    <w:p>
      <w:pPr>
        <w:numPr>
          <w:ilvl w:val="0"/>
          <w:numId w:val="1004"/>
        </w:numPr>
        <w:pStyle w:val="Compact"/>
      </w:pPr>
      <w:r>
        <w:rPr>
          <w:bCs/>
          <w:b/>
        </w:rPr>
        <w:t xml:space="preserve">(d) Group membership.</w:t>
      </w:r>
      <w:r>
        <w:t xml:space="preserve"> </w:t>
      </w:r>
      <w:r>
        <w:rPr>
          <w:rStyle w:val="VerbatimChar"/>
        </w:rPr>
        <w:t xml:space="preserve">usermod -aG &lt;group&gt; &lt;user&gt;</w:t>
      </w:r>
      <w:r>
        <w:t xml:space="preserve"> </w:t>
      </w:r>
      <w:r>
        <w:t xml:space="preserve">adds the user as a member of the group, so they are listed in</w:t>
      </w:r>
      <w:r>
        <w:t xml:space="preserve"> </w:t>
      </w:r>
      <w:r>
        <w:rPr>
          <w:rStyle w:val="VerbatimChar"/>
        </w:rPr>
        <w:t xml:space="preserve">/etc/group</w:t>
      </w:r>
      <w:r>
        <w:t xml:space="preserve"> </w:t>
      </w:r>
      <w:r>
        <w:t xml:space="preserve">as well as having it as their primary group.</w:t>
      </w:r>
    </w:p>
    <w:p>
      <w:pPr>
        <w:numPr>
          <w:ilvl w:val="0"/>
          <w:numId w:val="1004"/>
        </w:numPr>
        <w:pStyle w:val="Compact"/>
      </w:pPr>
      <w:r>
        <w:rPr>
          <w:bCs/>
          <w:b/>
        </w:rPr>
        <w:t xml:space="preserve">(e) Directory.</w:t>
      </w:r>
      <w:r>
        <w:t xml:space="preserve"> </w:t>
      </w:r>
      <w:r>
        <w:rPr>
          <w:rStyle w:val="VerbatimChar"/>
        </w:rPr>
        <w:t xml:space="preserve">mkdir /&lt;username&gt;</w:t>
      </w:r>
      <w:r>
        <w:t xml:space="preserve"> </w:t>
      </w:r>
      <w:r>
        <w:t xml:space="preserve">creates a directory at the root with the same name as the user. If this fails, the script stops with an error.</w:t>
      </w:r>
    </w:p>
    <w:p>
      <w:pPr>
        <w:numPr>
          <w:ilvl w:val="0"/>
          <w:numId w:val="1004"/>
        </w:numPr>
        <w:pStyle w:val="Compact"/>
      </w:pPr>
      <w:r>
        <w:rPr>
          <w:bCs/>
          <w:b/>
        </w:rPr>
        <w:t xml:space="preserve">(f) Ownership.</w:t>
      </w:r>
      <w:r>
        <w:t xml:space="preserve"> </w:t>
      </w:r>
      <w:r>
        <w:rPr>
          <w:rStyle w:val="VerbatimChar"/>
        </w:rPr>
        <w:t xml:space="preserve">chown &lt;user&gt;:&lt;group&gt; /&lt;username&gt;</w:t>
      </w:r>
      <w:r>
        <w:t xml:space="preserve">.</w:t>
      </w:r>
    </w:p>
    <w:p>
      <w:pPr>
        <w:numPr>
          <w:ilvl w:val="0"/>
          <w:numId w:val="1004"/>
        </w:numPr>
        <w:pStyle w:val="Compact"/>
      </w:pPr>
      <w:r>
        <w:rPr>
          <w:bCs/>
          <w:b/>
        </w:rPr>
        <w:t xml:space="preserve">(g + h) Permissions.</w:t>
      </w:r>
      <w:r>
        <w:t xml:space="preserve"> </w:t>
      </w:r>
      <w:r>
        <w:rPr>
          <w:rStyle w:val="VerbatimChar"/>
        </w:rPr>
        <w:t xml:space="preserve">chmod 1770</w:t>
      </w:r>
      <w:r>
        <w:t xml:space="preserve"> </w:t>
      </w:r>
      <w:r>
        <w:t xml:space="preserve">gives full control to the owner (</w:t>
      </w:r>
      <w:r>
        <w:rPr>
          <w:rStyle w:val="VerbatimChar"/>
        </w:rPr>
        <w:t xml:space="preserve">7</w:t>
      </w:r>
      <w:r>
        <w:t xml:space="preserve">) and the group (</w:t>
      </w:r>
      <w:r>
        <w:rPr>
          <w:rStyle w:val="VerbatimChar"/>
        </w:rPr>
        <w:t xml:space="preserve">7</w:t>
      </w:r>
      <w:r>
        <w:t xml:space="preserve">) and nothing to others (</w:t>
      </w:r>
      <w:r>
        <w:rPr>
          <w:rStyle w:val="VerbatimChar"/>
        </w:rPr>
        <w:t xml:space="preserve">0</w:t>
      </w:r>
      <w:r>
        <w:t xml:space="preserve">). The leading</w:t>
      </w:r>
      <w:r>
        <w:t xml:space="preserve"> </w:t>
      </w:r>
      <w:r>
        <w:rPr>
          <w:rStyle w:val="VerbatimChar"/>
        </w:rPr>
        <w:t xml:space="preserve">1</w:t>
      </w:r>
      <w:r>
        <w:t xml:space="preserve"> </w:t>
      </w:r>
      <w:r>
        <w:t xml:space="preserve">is the sticky bit, which means only the owner of a file can delete it from the directory.</w:t>
      </w:r>
    </w:p>
    <w:p>
      <w:pPr>
        <w:numPr>
          <w:ilvl w:val="0"/>
          <w:numId w:val="1004"/>
        </w:numPr>
        <w:pStyle w:val="Compact"/>
      </w:pPr>
      <w:r>
        <w:rPr>
          <w:bCs/>
          <w:b/>
        </w:rPr>
        <w:t xml:space="preserve">Summary.</w:t>
      </w:r>
      <w:r>
        <w:t xml:space="preserve"> </w:t>
      </w:r>
      <w:r>
        <w:t xml:space="preserve">Prints</w:t>
      </w:r>
      <w:r>
        <w:t xml:space="preserve"> </w:t>
      </w:r>
      <w:r>
        <w:rPr>
          <w:rStyle w:val="VerbatimChar"/>
        </w:rPr>
        <w:t xml:space="preserve">id</w:t>
      </w:r>
      <w:r>
        <w:t xml:space="preserve">, the</w:t>
      </w:r>
      <w:r>
        <w:t xml:space="preserve"> </w:t>
      </w:r>
      <w:r>
        <w:rPr>
          <w:rStyle w:val="VerbatimChar"/>
        </w:rPr>
        <w:t xml:space="preserve">/etc/passwd</w:t>
      </w:r>
      <w:r>
        <w:t xml:space="preserve"> </w:t>
      </w:r>
      <w:r>
        <w:t xml:space="preserve">entry and</w:t>
      </w:r>
      <w:r>
        <w:t xml:space="preserve"> </w:t>
      </w:r>
      <w:r>
        <w:rPr>
          <w:rStyle w:val="VerbatimChar"/>
        </w:rPr>
        <w:t xml:space="preserve">ls -ld</w:t>
      </w:r>
      <w:r>
        <w:t xml:space="preserve"> </w:t>
      </w:r>
      <w:r>
        <w:t xml:space="preserve">of the directory as proof.</w:t>
      </w:r>
    </w:p>
    <w:p>
      <w:pPr>
        <w:numPr>
          <w:ilvl w:val="0"/>
          <w:numId w:val="1004"/>
        </w:numPr>
        <w:pStyle w:val="Compact"/>
      </w:pPr>
      <w:r>
        <w:rPr>
          <w:bCs/>
          <w:b/>
        </w:rPr>
        <w:t xml:space="preserve">(i) Executable.</w:t>
      </w:r>
      <w:r>
        <w:t xml:space="preserve"> </w:t>
      </w:r>
      <w:r>
        <w:t xml:space="preserve">The script is made executable with</w:t>
      </w:r>
      <w:r>
        <w:t xml:space="preserve"> </w:t>
      </w:r>
      <w:r>
        <w:rPr>
          <w:rStyle w:val="VerbatimChar"/>
        </w:rPr>
        <w:t xml:space="preserve">chmod +x usermgmt.sh</w:t>
      </w:r>
      <w:r>
        <w:t xml:space="preserve"> </w:t>
      </w:r>
      <w:r>
        <w:t xml:space="preserve">and run as</w:t>
      </w:r>
      <w:r>
        <w:t xml:space="preserve"> </w:t>
      </w:r>
      <w:r>
        <w:rPr>
          <w:rStyle w:val="VerbatimChar"/>
        </w:rPr>
        <w:t xml:space="preserve">./usermgmt.sh</w:t>
      </w:r>
      <w:r>
        <w:t xml:space="preserve"> </w:t>
      </w:r>
      <w:r>
        <w:t xml:space="preserve">(or</w:t>
      </w:r>
      <w:r>
        <w:t xml:space="preserve"> </w:t>
      </w:r>
      <w:r>
        <w:rPr>
          <w:rStyle w:val="VerbatimChar"/>
        </w:rPr>
        <w:t xml:space="preserve">sudo ./usermgmt.sh</w:t>
      </w:r>
      <w:r>
        <w:t xml:space="preserve">).</w:t>
      </w:r>
    </w:p>
    <w:bookmarkEnd w:id="61"/>
    <w:bookmarkStart w:id="68" w:name="script-implementation"/>
    <w:p>
      <w:pPr>
        <w:pStyle w:val="Heading2"/>
      </w:pPr>
      <w:r>
        <w:t xml:space="preserve">Script implementation</w:t>
      </w:r>
    </w:p>
    <w:p>
      <w:pPr>
        <w:pStyle w:val="FirstParagraph"/>
      </w:pPr>
      <w:r>
        <w:drawing>
          <wp:inline>
            <wp:extent cx="5334000" cy="6208527"/>
            <wp:effectExtent b="0" l="0" r="0" t="0"/>
            <wp:docPr descr="" title="" id="63" name="Picture"/>
            <a:graphic>
              <a:graphicData uri="http://schemas.openxmlformats.org/drawingml/2006/picture">
                <pic:pic>
                  <pic:nvPicPr>
                    <pic:cNvPr descr="img/p2_script_a.png" id="64" name="Picture"/>
                    <pic:cNvPicPr>
                      <a:picLocks noChangeArrowheads="1" noChangeAspect="1"/>
                    </pic:cNvPicPr>
                  </pic:nvPicPr>
                  <pic:blipFill>
                    <a:blip r:embed="rId62"/>
                    <a:stretch>
                      <a:fillRect/>
                    </a:stretch>
                  </pic:blipFill>
                  <pic:spPr bwMode="auto">
                    <a:xfrm>
                      <a:off x="0" y="0"/>
                      <a:ext cx="5334000" cy="6208527"/>
                    </a:xfrm>
                    <a:prstGeom prst="rect">
                      <a:avLst/>
                    </a:prstGeom>
                    <a:noFill/>
                    <a:ln w="9525">
                      <a:noFill/>
                      <a:headEnd/>
                      <a:tailEnd/>
                    </a:ln>
                  </pic:spPr>
                </pic:pic>
              </a:graphicData>
            </a:graphic>
          </wp:inline>
        </w:drawing>
      </w:r>
    </w:p>
    <w:p>
      <w:pPr>
        <w:pStyle w:val="BodyText"/>
      </w:pPr>
      <w:r>
        <w:drawing>
          <wp:inline>
            <wp:extent cx="5334000" cy="5662723"/>
            <wp:effectExtent b="0" l="0" r="0" t="0"/>
            <wp:docPr descr="" title="" id="66" name="Picture"/>
            <a:graphic>
              <a:graphicData uri="http://schemas.openxmlformats.org/drawingml/2006/picture">
                <pic:pic>
                  <pic:nvPicPr>
                    <pic:cNvPr descr="img/p2_script_b.png" id="67" name="Picture"/>
                    <pic:cNvPicPr>
                      <a:picLocks noChangeArrowheads="1" noChangeAspect="1"/>
                    </pic:cNvPicPr>
                  </pic:nvPicPr>
                  <pic:blipFill>
                    <a:blip r:embed="rId65"/>
                    <a:stretch>
                      <a:fillRect/>
                    </a:stretch>
                  </pic:blipFill>
                  <pic:spPr bwMode="auto">
                    <a:xfrm>
                      <a:off x="0" y="0"/>
                      <a:ext cx="5334000" cy="5662723"/>
                    </a:xfrm>
                    <a:prstGeom prst="rect">
                      <a:avLst/>
                    </a:prstGeom>
                    <a:noFill/>
                    <a:ln w="9525">
                      <a:noFill/>
                      <a:headEnd/>
                      <a:tailEnd/>
                    </a:ln>
                  </pic:spPr>
                </pic:pic>
              </a:graphicData>
            </a:graphic>
          </wp:inline>
        </w:drawing>
      </w:r>
    </w:p>
    <w:bookmarkEnd w:id="68"/>
    <w:bookmarkStart w:id="88" w:name="testing"/>
    <w:p>
      <w:pPr>
        <w:pStyle w:val="Heading2"/>
      </w:pPr>
      <w:r>
        <w:t xml:space="preserve">Testing</w:t>
      </w:r>
    </w:p>
    <w:bookmarkStart w:id="72" w:name="i-making-the-script-executable"/>
    <w:p>
      <w:pPr>
        <w:pStyle w:val="Heading3"/>
      </w:pPr>
      <w:r>
        <w:t xml:space="preserve">(i) Making the script executable</w:t>
      </w:r>
    </w:p>
    <w:p>
      <w:pPr>
        <w:pStyle w:val="FirstParagraph"/>
      </w:pPr>
      <w:r>
        <w:t xml:space="preserve">Before</w:t>
      </w:r>
      <w:r>
        <w:t xml:space="preserve"> </w:t>
      </w:r>
      <w:r>
        <w:rPr>
          <w:rStyle w:val="VerbatimChar"/>
        </w:rPr>
        <w:t xml:space="preserve">chmod +x</w:t>
      </w:r>
      <w:r>
        <w:t xml:space="preserve">, the file has no</w:t>
      </w:r>
      <w:r>
        <w:t xml:space="preserve"> </w:t>
      </w:r>
      <w:r>
        <w:rPr>
          <w:rStyle w:val="VerbatimChar"/>
        </w:rPr>
        <w:t xml:space="preserve">x</w:t>
      </w:r>
      <w:r>
        <w:t xml:space="preserve"> </w:t>
      </w:r>
      <w:r>
        <w:t xml:space="preserve">bits (</w:t>
      </w:r>
      <w:r>
        <w:rPr>
          <w:rStyle w:val="VerbatimChar"/>
        </w:rPr>
        <w:t xml:space="preserve">-rw-r--r--</w:t>
      </w:r>
      <w:r>
        <w:t xml:space="preserve">). Afterwards it is executable (</w:t>
      </w:r>
      <w:r>
        <w:rPr>
          <w:rStyle w:val="VerbatimChar"/>
        </w:rPr>
        <w:t xml:space="preserve">-rwxr-xr-x</w:t>
      </w:r>
      <w:r>
        <w:t xml:space="preserve">).</w:t>
      </w:r>
    </w:p>
    <w:p>
      <w:pPr>
        <w:pStyle w:val="BodyText"/>
      </w:pPr>
      <w:r>
        <w:drawing>
          <wp:inline>
            <wp:extent cx="5334000" cy="874527"/>
            <wp:effectExtent b="0" l="0" r="0" t="0"/>
            <wp:docPr descr="" title="" id="70" name="Picture"/>
            <a:graphic>
              <a:graphicData uri="http://schemas.openxmlformats.org/drawingml/2006/picture">
                <pic:pic>
                  <pic:nvPicPr>
                    <pic:cNvPr descr="img/p2_exec.png" id="71" name="Picture"/>
                    <pic:cNvPicPr>
                      <a:picLocks noChangeArrowheads="1" noChangeAspect="1"/>
                    </pic:cNvPicPr>
                  </pic:nvPicPr>
                  <pic:blipFill>
                    <a:blip r:embed="rId69"/>
                    <a:stretch>
                      <a:fillRect/>
                    </a:stretch>
                  </pic:blipFill>
                  <pic:spPr bwMode="auto">
                    <a:xfrm>
                      <a:off x="0" y="0"/>
                      <a:ext cx="5334000" cy="874527"/>
                    </a:xfrm>
                    <a:prstGeom prst="rect">
                      <a:avLst/>
                    </a:prstGeom>
                    <a:noFill/>
                    <a:ln w="9525">
                      <a:noFill/>
                      <a:headEnd/>
                      <a:tailEnd/>
                    </a:ln>
                  </pic:spPr>
                </pic:pic>
              </a:graphicData>
            </a:graphic>
          </wp:inline>
        </w:drawing>
      </w:r>
    </w:p>
    <w:bookmarkEnd w:id="72"/>
    <w:bookmarkStart w:id="76" w:name="X350497e781a435b01f781dfb44947fa797eeb00"/>
    <w:p>
      <w:pPr>
        <w:pStyle w:val="Heading3"/>
      </w:pPr>
      <w:r>
        <w:t xml:space="preserve">Test 1: Duplicate group, duplicate user, wrong password, then valid input</w:t>
      </w:r>
    </w:p>
    <w:p>
      <w:pPr>
        <w:pStyle w:val="FirstParagraph"/>
      </w:pPr>
      <w:r>
        <w:t xml:space="preserve">This run tests every error branch:</w:t>
      </w:r>
    </w:p>
    <w:p>
      <w:pPr>
        <w:numPr>
          <w:ilvl w:val="0"/>
          <w:numId w:val="1005"/>
        </w:numPr>
        <w:pStyle w:val="Compact"/>
      </w:pPr>
      <w:r>
        <w:rPr>
          <w:bCs/>
          <w:b/>
        </w:rPr>
        <w:t xml:space="preserve">(a)</w:t>
      </w:r>
      <w:r>
        <w:t xml:space="preserve"> </w:t>
      </w:r>
      <w:r>
        <w:rPr>
          <w:rStyle w:val="VerbatimChar"/>
        </w:rPr>
        <w:t xml:space="preserve">HR</w:t>
      </w:r>
      <w:r>
        <w:t xml:space="preserve"> </w:t>
      </w:r>
      <w:r>
        <w:t xml:space="preserve">already exists, so the script reports an error and asks again.</w:t>
      </w:r>
      <w:r>
        <w:t xml:space="preserve"> </w:t>
      </w:r>
      <w:r>
        <w:rPr>
          <w:rStyle w:val="VerbatimChar"/>
        </w:rPr>
        <w:t xml:space="preserve">Marketing</w:t>
      </w:r>
      <w:r>
        <w:t xml:space="preserve"> </w:t>
      </w:r>
      <w:r>
        <w:t xml:space="preserve">is accepted.</w:t>
      </w:r>
    </w:p>
    <w:p>
      <w:pPr>
        <w:numPr>
          <w:ilvl w:val="0"/>
          <w:numId w:val="1005"/>
        </w:numPr>
        <w:pStyle w:val="Compact"/>
      </w:pPr>
      <w:r>
        <w:rPr>
          <w:bCs/>
          <w:b/>
        </w:rPr>
        <w:t xml:space="preserve">(b)</w:t>
      </w:r>
      <w:r>
        <w:t xml:space="preserve"> </w:t>
      </w:r>
      <w:r>
        <w:rPr>
          <w:rStyle w:val="VerbatimChar"/>
        </w:rPr>
        <w:t xml:space="preserve">eng_admin</w:t>
      </w:r>
      <w:r>
        <w:t xml:space="preserve"> </w:t>
      </w:r>
      <w:r>
        <w:t xml:space="preserve">already exists, so the script reports an error.</w:t>
      </w:r>
      <w:r>
        <w:t xml:space="preserve"> </w:t>
      </w:r>
      <w:r>
        <w:rPr>
          <w:rStyle w:val="VerbatimChar"/>
        </w:rPr>
        <w:t xml:space="preserve">anna</w:t>
      </w:r>
      <w:r>
        <w:t xml:space="preserve"> </w:t>
      </w:r>
      <w:r>
        <w:t xml:space="preserve">is accepted.</w:t>
      </w:r>
    </w:p>
    <w:p>
      <w:pPr>
        <w:numPr>
          <w:ilvl w:val="0"/>
          <w:numId w:val="1005"/>
        </w:numPr>
        <w:pStyle w:val="Compact"/>
      </w:pPr>
      <w:r>
        <w:rPr>
          <w:bCs/>
          <w:b/>
        </w:rPr>
        <w:t xml:space="preserve">(c)</w:t>
      </w:r>
      <w:r>
        <w:t xml:space="preserve"> </w:t>
      </w:r>
      <w:r>
        <w:t xml:space="preserve">The two passwords did not match the first time, so the script asks again. The second attempt matched. The password is hidden while typing.</w:t>
      </w:r>
    </w:p>
    <w:p>
      <w:pPr>
        <w:numPr>
          <w:ilvl w:val="0"/>
          <w:numId w:val="1005"/>
        </w:numPr>
        <w:pStyle w:val="Compact"/>
      </w:pPr>
      <w:r>
        <w:rPr>
          <w:bCs/>
          <w:b/>
        </w:rPr>
        <w:t xml:space="preserve">(d–h)</w:t>
      </w:r>
      <w:r>
        <w:t xml:space="preserve"> </w:t>
      </w:r>
      <w:r>
        <w:t xml:space="preserve">The rest of the script runs, and the summary shows the result.</w:t>
      </w:r>
    </w:p>
    <w:p>
      <w:pPr>
        <w:pStyle w:val="FirstParagraph"/>
      </w:pPr>
      <w:r>
        <w:drawing>
          <wp:inline>
            <wp:extent cx="5334000" cy="2834462"/>
            <wp:effectExtent b="0" l="0" r="0" t="0"/>
            <wp:docPr descr="" title="" id="74" name="Picture"/>
            <a:graphic>
              <a:graphicData uri="http://schemas.openxmlformats.org/drawingml/2006/picture">
                <pic:pic>
                  <pic:nvPicPr>
                    <pic:cNvPr descr="img/p2_run.png" id="75" name="Picture"/>
                    <pic:cNvPicPr>
                      <a:picLocks noChangeArrowheads="1" noChangeAspect="1"/>
                    </pic:cNvPicPr>
                  </pic:nvPicPr>
                  <pic:blipFill>
                    <a:blip r:embed="rId73"/>
                    <a:stretch>
                      <a:fillRect/>
                    </a:stretch>
                  </pic:blipFill>
                  <pic:spPr bwMode="auto">
                    <a:xfrm>
                      <a:off x="0" y="0"/>
                      <a:ext cx="5334000" cy="2834462"/>
                    </a:xfrm>
                    <a:prstGeom prst="rect">
                      <a:avLst/>
                    </a:prstGeom>
                    <a:noFill/>
                    <a:ln w="9525">
                      <a:noFill/>
                      <a:headEnd/>
                      <a:tailEnd/>
                    </a:ln>
                  </pic:spPr>
                </pic:pic>
              </a:graphicData>
            </a:graphic>
          </wp:inline>
        </w:drawing>
      </w:r>
    </w:p>
    <w:bookmarkEnd w:id="76"/>
    <w:bookmarkStart w:id="80" w:name="verification-of-test-1"/>
    <w:p>
      <w:pPr>
        <w:pStyle w:val="Heading3"/>
      </w:pPr>
      <w:r>
        <w:t xml:space="preserve">Verification of Test 1</w:t>
      </w:r>
    </w:p>
    <w:p>
      <w:pPr>
        <w:numPr>
          <w:ilvl w:val="0"/>
          <w:numId w:val="1006"/>
        </w:numPr>
        <w:pStyle w:val="Compact"/>
      </w:pPr>
      <w:r>
        <w:rPr>
          <w:rStyle w:val="VerbatimChar"/>
        </w:rPr>
        <w:t xml:space="preserve">/etc/group</w:t>
      </w:r>
      <w:r>
        <w:t xml:space="preserve"> </w:t>
      </w:r>
      <w:r>
        <w:t xml:space="preserve">lists</w:t>
      </w:r>
      <w:r>
        <w:t xml:space="preserve"> </w:t>
      </w:r>
      <w:r>
        <w:rPr>
          <w:rStyle w:val="VerbatimChar"/>
        </w:rPr>
        <w:t xml:space="preserve">anna</w:t>
      </w:r>
      <w:r>
        <w:t xml:space="preserve"> </w:t>
      </w:r>
      <w:r>
        <w:t xml:space="preserve">as a member of</w:t>
      </w:r>
      <w:r>
        <w:t xml:space="preserve"> </w:t>
      </w:r>
      <w:r>
        <w:rPr>
          <w:rStyle w:val="VerbatimChar"/>
        </w:rPr>
        <w:t xml:space="preserve">Marketing</w:t>
      </w:r>
      <w:r>
        <w:t xml:space="preserve"> </w:t>
      </w:r>
      <w:r>
        <w:t xml:space="preserve">(a, d).</w:t>
      </w:r>
    </w:p>
    <w:p>
      <w:pPr>
        <w:numPr>
          <w:ilvl w:val="0"/>
          <w:numId w:val="1006"/>
        </w:numPr>
        <w:pStyle w:val="Compact"/>
      </w:pPr>
      <w:r>
        <w:rPr>
          <w:rStyle w:val="VerbatimChar"/>
        </w:rPr>
        <w:t xml:space="preserve">id</w:t>
      </w:r>
      <w:r>
        <w:t xml:space="preserve"> </w:t>
      </w:r>
      <w:r>
        <w:t xml:space="preserve">and</w:t>
      </w:r>
      <w:r>
        <w:t xml:space="preserve"> </w:t>
      </w:r>
      <w:r>
        <w:rPr>
          <w:rStyle w:val="VerbatimChar"/>
        </w:rPr>
        <w:t xml:space="preserve">/etc/passwd</w:t>
      </w:r>
      <w:r>
        <w:t xml:space="preserve"> </w:t>
      </w:r>
      <w:r>
        <w:t xml:space="preserve">show that the primary group is</w:t>
      </w:r>
      <w:r>
        <w:t xml:space="preserve"> </w:t>
      </w:r>
      <w:r>
        <w:rPr>
          <w:rStyle w:val="VerbatimChar"/>
        </w:rPr>
        <w:t xml:space="preserve">Marketing</w:t>
      </w:r>
      <w:r>
        <w:t xml:space="preserve"> </w:t>
      </w:r>
      <w:r>
        <w:t xml:space="preserve">and the shell is</w:t>
      </w:r>
      <w:r>
        <w:t xml:space="preserve"> </w:t>
      </w:r>
      <w:r>
        <w:rPr>
          <w:rStyle w:val="VerbatimChar"/>
        </w:rPr>
        <w:t xml:space="preserve">/bin/bash</w:t>
      </w:r>
      <w:r>
        <w:t xml:space="preserve"> </w:t>
      </w:r>
      <w:r>
        <w:t xml:space="preserve">(b).</w:t>
      </w:r>
    </w:p>
    <w:p>
      <w:pPr>
        <w:numPr>
          <w:ilvl w:val="0"/>
          <w:numId w:val="1006"/>
        </w:numPr>
        <w:pStyle w:val="Compact"/>
      </w:pPr>
      <w:r>
        <w:rPr>
          <w:rStyle w:val="VerbatimChar"/>
        </w:rPr>
        <w:t xml:space="preserve">/etc/shadow</w:t>
      </w:r>
      <w:r>
        <w:t xml:space="preserve"> </w:t>
      </w:r>
      <w:r>
        <w:t xml:space="preserve">contains a password hash for</w:t>
      </w:r>
      <w:r>
        <w:t xml:space="preserve"> </w:t>
      </w:r>
      <w:r>
        <w:rPr>
          <w:rStyle w:val="VerbatimChar"/>
        </w:rPr>
        <w:t xml:space="preserve">anna</w:t>
      </w:r>
      <w:r>
        <w:t xml:space="preserve"> </w:t>
      </w:r>
      <w:r>
        <w:t xml:space="preserve">(c).</w:t>
      </w:r>
    </w:p>
    <w:p>
      <w:pPr>
        <w:numPr>
          <w:ilvl w:val="0"/>
          <w:numId w:val="1006"/>
        </w:numPr>
        <w:pStyle w:val="Compact"/>
      </w:pPr>
      <w:r>
        <w:rPr>
          <w:rStyle w:val="VerbatimChar"/>
        </w:rPr>
        <w:t xml:space="preserve">/anna</w:t>
      </w:r>
      <w:r>
        <w:t xml:space="preserve"> </w:t>
      </w:r>
      <w:r>
        <w:t xml:space="preserve">exists at the root (e), is owned by</w:t>
      </w:r>
      <w:r>
        <w:t xml:space="preserve"> </w:t>
      </w:r>
      <w:r>
        <w:rPr>
          <w:rStyle w:val="VerbatimChar"/>
        </w:rPr>
        <w:t xml:space="preserve">anna:Marketing</w:t>
      </w:r>
      <w:r>
        <w:t xml:space="preserve"> </w:t>
      </w:r>
      <w:r>
        <w:t xml:space="preserve">(f) and has permissions</w:t>
      </w:r>
      <w:r>
        <w:t xml:space="preserve"> </w:t>
      </w:r>
      <w:r>
        <w:rPr>
          <w:rStyle w:val="VerbatimChar"/>
        </w:rPr>
        <w:t xml:space="preserve">drwxrwx--T</w:t>
      </w:r>
      <w:r>
        <w:t xml:space="preserve"> </w:t>
      </w:r>
      <w:r>
        <w:t xml:space="preserve">(g, h).</w:t>
      </w:r>
    </w:p>
    <w:p>
      <w:pPr>
        <w:numPr>
          <w:ilvl w:val="0"/>
          <w:numId w:val="1006"/>
        </w:numPr>
        <w:pStyle w:val="Compact"/>
      </w:pPr>
      <w:r>
        <w:rPr>
          <w:rStyle w:val="VerbatimChar"/>
        </w:rPr>
        <w:t xml:space="preserve">anna</w:t>
      </w:r>
      <w:r>
        <w:t xml:space="preserve"> </w:t>
      </w:r>
      <w:r>
        <w:t xml:space="preserve">can create files in it, and a user outside the group is denied access.</w:t>
      </w:r>
    </w:p>
    <w:p>
      <w:pPr>
        <w:pStyle w:val="FirstParagraph"/>
      </w:pPr>
      <w:r>
        <w:drawing>
          <wp:inline>
            <wp:extent cx="5334000" cy="1966137"/>
            <wp:effectExtent b="0" l="0" r="0" t="0"/>
            <wp:docPr descr="" title="" id="78" name="Picture"/>
            <a:graphic>
              <a:graphicData uri="http://schemas.openxmlformats.org/drawingml/2006/picture">
                <pic:pic>
                  <pic:nvPicPr>
                    <pic:cNvPr descr="img/p2_verify.png" id="79" name="Picture"/>
                    <pic:cNvPicPr>
                      <a:picLocks noChangeArrowheads="1" noChangeAspect="1"/>
                    </pic:cNvPicPr>
                  </pic:nvPicPr>
                  <pic:blipFill>
                    <a:blip r:embed="rId77"/>
                    <a:stretch>
                      <a:fillRect/>
                    </a:stretch>
                  </pic:blipFill>
                  <pic:spPr bwMode="auto">
                    <a:xfrm>
                      <a:off x="0" y="0"/>
                      <a:ext cx="5334000" cy="1966137"/>
                    </a:xfrm>
                    <a:prstGeom prst="rect">
                      <a:avLst/>
                    </a:prstGeom>
                    <a:noFill/>
                    <a:ln w="9525">
                      <a:noFill/>
                      <a:headEnd/>
                      <a:tailEnd/>
                    </a:ln>
                  </pic:spPr>
                </pic:pic>
              </a:graphicData>
            </a:graphic>
          </wp:inline>
        </w:drawing>
      </w:r>
    </w:p>
    <w:bookmarkEnd w:id="80"/>
    <w:bookmarkStart w:id="87" w:name="test-2-a-second-run-with-other-names"/>
    <w:p>
      <w:pPr>
        <w:pStyle w:val="Heading3"/>
      </w:pPr>
      <w:r>
        <w:t xml:space="preserve">Test 2: A second run with other names</w:t>
      </w:r>
    </w:p>
    <w:p>
      <w:pPr>
        <w:pStyle w:val="FirstParagraph"/>
      </w:pPr>
      <w:r>
        <w:t xml:space="preserve">This run shows that the script accepts any names. It also tests an empty group name, and the group and user created in Test 1 are now rejected as duplicates.</w:t>
      </w:r>
    </w:p>
    <w:p>
      <w:pPr>
        <w:pStyle w:val="BodyText"/>
      </w:pPr>
      <w:r>
        <w:drawing>
          <wp:inline>
            <wp:extent cx="5334000" cy="2729023"/>
            <wp:effectExtent b="0" l="0" r="0" t="0"/>
            <wp:docPr descr="" title="" id="82" name="Picture"/>
            <a:graphic>
              <a:graphicData uri="http://schemas.openxmlformats.org/drawingml/2006/picture">
                <pic:pic>
                  <pic:nvPicPr>
                    <pic:cNvPr descr="img/p2_run2.png" id="83" name="Picture"/>
                    <pic:cNvPicPr>
                      <a:picLocks noChangeArrowheads="1" noChangeAspect="1"/>
                    </pic:cNvPicPr>
                  </pic:nvPicPr>
                  <pic:blipFill>
                    <a:blip r:embed="rId81"/>
                    <a:stretch>
                      <a:fillRect/>
                    </a:stretch>
                  </pic:blipFill>
                  <pic:spPr bwMode="auto">
                    <a:xfrm>
                      <a:off x="0" y="0"/>
                      <a:ext cx="5334000" cy="2729023"/>
                    </a:xfrm>
                    <a:prstGeom prst="rect">
                      <a:avLst/>
                    </a:prstGeom>
                    <a:noFill/>
                    <a:ln w="9525">
                      <a:noFill/>
                      <a:headEnd/>
                      <a:tailEnd/>
                    </a:ln>
                  </pic:spPr>
                </pic:pic>
              </a:graphicData>
            </a:graphic>
          </wp:inline>
        </w:drawing>
      </w:r>
    </w:p>
    <w:p>
      <w:pPr>
        <w:pStyle w:val="BodyText"/>
      </w:pPr>
      <w:r>
        <w:drawing>
          <wp:inline>
            <wp:extent cx="5334000" cy="1091609"/>
            <wp:effectExtent b="0" l="0" r="0" t="0"/>
            <wp:docPr descr="" title="" id="85" name="Picture"/>
            <a:graphic>
              <a:graphicData uri="http://schemas.openxmlformats.org/drawingml/2006/picture">
                <pic:pic>
                  <pic:nvPicPr>
                    <pic:cNvPr descr="img/p2_verify2.png" id="86" name="Picture"/>
                    <pic:cNvPicPr>
                      <a:picLocks noChangeArrowheads="1" noChangeAspect="1"/>
                    </pic:cNvPicPr>
                  </pic:nvPicPr>
                  <pic:blipFill>
                    <a:blip r:embed="rId84"/>
                    <a:stretch>
                      <a:fillRect/>
                    </a:stretch>
                  </pic:blipFill>
                  <pic:spPr bwMode="auto">
                    <a:xfrm>
                      <a:off x="0" y="0"/>
                      <a:ext cx="5334000" cy="1091609"/>
                    </a:xfrm>
                    <a:prstGeom prst="rect">
                      <a:avLst/>
                    </a:prstGeom>
                    <a:noFill/>
                    <a:ln w="9525">
                      <a:noFill/>
                      <a:headEnd/>
                      <a:tailEnd/>
                    </a:ln>
                  </pic:spPr>
                </pic:pic>
              </a:graphicData>
            </a:graphic>
          </wp:inline>
        </w:drawing>
      </w:r>
    </w:p>
    <w:bookmarkEnd w:id="87"/>
    <w:bookmarkEnd w:id="88"/>
    <w:bookmarkEnd w:id="89"/>
    <w:bookmarkStart w:id="90" w:name="conclusion"/>
    <w:p>
      <w:pPr>
        <w:pStyle w:val="Heading1"/>
      </w:pPr>
      <w:r>
        <w:t xml:space="preserve">Conclusion</w:t>
      </w:r>
    </w:p>
    <w:p>
      <w:pPr>
        <w:pStyle w:val="FirstParagraph"/>
      </w:pPr>
      <w:r>
        <w:rPr>
          <w:bCs/>
          <w:b/>
        </w:rPr>
        <w:t xml:space="preserve">Part 1:</w:t>
      </w:r>
      <w:r>
        <w:t xml:space="preserve"> </w:t>
      </w:r>
      <w:r>
        <w:t xml:space="preserve">every department has a private directory owned by its administrator and group. All department members have full access, files can only be deleted by their owner, and other users have no access. Each directory has a confidential file that only the administrator can modify and that department members can read.</w:t>
      </w:r>
    </w:p>
    <w:p>
      <w:pPr>
        <w:pStyle w:val="BodyText"/>
      </w:pPr>
      <w:r>
        <w:rPr>
          <w:bCs/>
          <w:b/>
        </w:rPr>
        <w:t xml:space="preserve">Part 2:</w:t>
      </w:r>
      <w:r>
        <w:t xml:space="preserve"> </w:t>
      </w:r>
      <w:r>
        <w:t xml:space="preserve">the script automates the same work for any group and user name. It validates input with</w:t>
      </w:r>
      <w:r>
        <w:t xml:space="preserve"> </w:t>
      </w:r>
      <w:r>
        <w:rPr>
          <w:rStyle w:val="VerbatimChar"/>
        </w:rPr>
        <w:t xml:space="preserve">getent</w:t>
      </w:r>
      <w:r>
        <w:t xml:space="preserve"> </w:t>
      </w:r>
      <w:r>
        <w:t xml:space="preserve">and</w:t>
      </w:r>
      <w:r>
        <w:t xml:space="preserve"> </w:t>
      </w:r>
      <w:r>
        <w:rPr>
          <w:rStyle w:val="VerbatimChar"/>
        </w:rPr>
        <w:t xml:space="preserve">$?</w:t>
      </w:r>
      <w:r>
        <w:t xml:space="preserve"> </w:t>
      </w:r>
      <w:r>
        <w:t xml:space="preserve">so duplicates are rejected, and it produces a correctly configured user and directory every time.</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81" Target="media/rId81.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7" Target="media/rId77.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2026-10-09T12:31:25Z</dcterms:created>
  <dcterms:modified xsi:type="dcterms:W3CDTF">2026-10-09T12:31:25Z</dcterms:modified>
</cp:coreProperties>
</file>

<file path=docProps/custom.xml><?xml version="1.0" encoding="utf-8"?>
<Properties xmlns="http://schemas.openxmlformats.org/officeDocument/2006/custom-properties" xmlns:vt="http://schemas.openxmlformats.org/officeDocument/2006/docPropsVTypes"/>
</file>