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FD104" w14:textId="77777777" w:rsidR="00CE1682" w:rsidRDefault="00CE1682"/>
    <w:p w14:paraId="5C02787E" w14:textId="77777777" w:rsidR="00CE1682" w:rsidRDefault="00000000">
      <w:pPr>
        <w:spacing w:after="480"/>
        <w:jc w:val="center"/>
      </w:pPr>
      <w:r>
        <w:rPr>
          <w:noProof/>
        </w:rPr>
        <w:drawing>
          <wp:inline distT="0" distB="0" distL="0" distR="0" wp14:anchorId="12F9A2A0" wp14:editId="0DE09C82">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it-nastp-logo-clean.png"/>
                    <pic:cNvPicPr/>
                  </pic:nvPicPr>
                  <pic:blipFill>
                    <a:blip r:embed="rId8"/>
                    <a:stretch>
                      <a:fillRect/>
                    </a:stretch>
                  </pic:blipFill>
                  <pic:spPr>
                    <a:xfrm>
                      <a:off x="0" y="0"/>
                      <a:ext cx="1325880" cy="1325880"/>
                    </a:xfrm>
                    <a:prstGeom prst="rect">
                      <a:avLst/>
                    </a:prstGeom>
                  </pic:spPr>
                </pic:pic>
              </a:graphicData>
            </a:graphic>
          </wp:inline>
        </w:drawing>
      </w:r>
    </w:p>
    <w:p w14:paraId="65D56525" w14:textId="77777777" w:rsidR="00CE1682" w:rsidRPr="00CD103B" w:rsidRDefault="00000000">
      <w:pPr>
        <w:spacing w:after="400"/>
        <w:jc w:val="center"/>
        <w:rPr>
          <w:sz w:val="24"/>
          <w:szCs w:val="24"/>
        </w:rPr>
      </w:pPr>
      <w:r w:rsidRPr="00CD103B">
        <w:rPr>
          <w:rFonts w:ascii="Times New Roman" w:hAnsi="Times New Roman"/>
          <w:b/>
          <w:color w:val="000000"/>
          <w:sz w:val="36"/>
          <w:szCs w:val="24"/>
        </w:rPr>
        <w:t>NASTP Institute of Information Technology</w:t>
      </w:r>
    </w:p>
    <w:p w14:paraId="46962172" w14:textId="77777777" w:rsidR="00CE1682" w:rsidRPr="00CD103B" w:rsidRDefault="00000000">
      <w:pPr>
        <w:spacing w:after="1440"/>
        <w:jc w:val="center"/>
        <w:rPr>
          <w:sz w:val="24"/>
          <w:szCs w:val="24"/>
        </w:rPr>
      </w:pPr>
      <w:r w:rsidRPr="00CD103B">
        <w:rPr>
          <w:rFonts w:ascii="Times New Roman" w:hAnsi="Times New Roman"/>
          <w:b/>
          <w:color w:val="000000"/>
          <w:sz w:val="32"/>
          <w:szCs w:val="24"/>
        </w:rPr>
        <w:t>Department of Artificial Intelligence</w:t>
      </w:r>
    </w:p>
    <w:p w14:paraId="088DE690" w14:textId="77777777" w:rsidR="00CE1682" w:rsidRPr="00CD103B" w:rsidRDefault="00000000">
      <w:pPr>
        <w:spacing w:after="80"/>
        <w:jc w:val="center"/>
        <w:rPr>
          <w:sz w:val="28"/>
          <w:szCs w:val="28"/>
        </w:rPr>
      </w:pPr>
      <w:proofErr w:type="spellStart"/>
      <w:r w:rsidRPr="00CD103B">
        <w:rPr>
          <w:rFonts w:ascii="Times New Roman" w:hAnsi="Times New Roman"/>
          <w:b/>
          <w:color w:val="000000"/>
          <w:sz w:val="44"/>
          <w:szCs w:val="28"/>
        </w:rPr>
        <w:t>ReSched</w:t>
      </w:r>
      <w:proofErr w:type="spellEnd"/>
      <w:r w:rsidRPr="00CD103B">
        <w:rPr>
          <w:rFonts w:ascii="Times New Roman" w:hAnsi="Times New Roman"/>
          <w:b/>
          <w:color w:val="000000"/>
          <w:sz w:val="44"/>
          <w:szCs w:val="28"/>
        </w:rPr>
        <w:t xml:space="preserve"> AI</w:t>
      </w:r>
    </w:p>
    <w:p w14:paraId="46D2D51D" w14:textId="75BAE838" w:rsidR="00CE1682" w:rsidRPr="00CD103B" w:rsidRDefault="00000000">
      <w:pPr>
        <w:spacing w:after="1400"/>
        <w:jc w:val="center"/>
        <w:rPr>
          <w:sz w:val="28"/>
          <w:szCs w:val="28"/>
        </w:rPr>
      </w:pPr>
      <w:r w:rsidRPr="00CD103B">
        <w:rPr>
          <w:rFonts w:ascii="Times New Roman" w:hAnsi="Times New Roman"/>
          <w:b/>
          <w:color w:val="000000"/>
          <w:sz w:val="32"/>
          <w:szCs w:val="28"/>
        </w:rPr>
        <w:t>University Timetable Optimizer</w:t>
      </w:r>
    </w:p>
    <w:p w14:paraId="21469939" w14:textId="079AFE8D" w:rsidR="00CE1682" w:rsidRPr="00CD103B" w:rsidRDefault="00000000">
      <w:pPr>
        <w:spacing w:after="160"/>
        <w:jc w:val="center"/>
        <w:rPr>
          <w:sz w:val="28"/>
          <w:szCs w:val="28"/>
        </w:rPr>
      </w:pPr>
      <w:r w:rsidRPr="00CD103B">
        <w:rPr>
          <w:rFonts w:ascii="Times New Roman" w:hAnsi="Times New Roman"/>
          <w:b/>
          <w:sz w:val="28"/>
          <w:szCs w:val="28"/>
        </w:rPr>
        <w:t xml:space="preserve">Submitted By: </w:t>
      </w:r>
      <w:r w:rsidR="00CD103B" w:rsidRPr="00CD103B">
        <w:rPr>
          <w:rFonts w:ascii="Times New Roman" w:hAnsi="Times New Roman"/>
          <w:sz w:val="28"/>
          <w:szCs w:val="28"/>
        </w:rPr>
        <w:t>Umar Ali</w:t>
      </w:r>
      <w:r w:rsidRPr="00CD103B">
        <w:rPr>
          <w:rFonts w:ascii="Times New Roman" w:hAnsi="Times New Roman"/>
          <w:sz w:val="28"/>
          <w:szCs w:val="28"/>
        </w:rPr>
        <w:t xml:space="preserve"> S2025AI002</w:t>
      </w:r>
    </w:p>
    <w:p w14:paraId="2C70D176" w14:textId="2E5B2B23" w:rsidR="00CE1682" w:rsidRPr="00CD103B" w:rsidRDefault="00000000">
      <w:pPr>
        <w:spacing w:after="160"/>
        <w:jc w:val="center"/>
        <w:rPr>
          <w:sz w:val="28"/>
          <w:szCs w:val="28"/>
        </w:rPr>
      </w:pPr>
      <w:r w:rsidRPr="00CD103B">
        <w:rPr>
          <w:rFonts w:ascii="Times New Roman" w:hAnsi="Times New Roman"/>
          <w:b/>
          <w:sz w:val="28"/>
          <w:szCs w:val="28"/>
        </w:rPr>
        <w:t>Team Members</w:t>
      </w:r>
      <w:r w:rsidR="00CD103B" w:rsidRPr="00CD103B">
        <w:rPr>
          <w:rFonts w:ascii="Times New Roman" w:hAnsi="Times New Roman"/>
          <w:sz w:val="28"/>
          <w:szCs w:val="28"/>
        </w:rPr>
        <w:t>:</w:t>
      </w:r>
      <w:r w:rsidRPr="00CD103B">
        <w:rPr>
          <w:rFonts w:ascii="Times New Roman" w:hAnsi="Times New Roman"/>
          <w:sz w:val="28"/>
          <w:szCs w:val="28"/>
        </w:rPr>
        <w:t xml:space="preserve"> </w:t>
      </w:r>
      <w:r w:rsidR="00CD103B" w:rsidRPr="00CD103B">
        <w:rPr>
          <w:rFonts w:ascii="Times New Roman" w:hAnsi="Times New Roman"/>
          <w:sz w:val="28"/>
          <w:szCs w:val="28"/>
        </w:rPr>
        <w:t>Sohaib S2025AI018</w:t>
      </w:r>
      <w:r w:rsidRPr="00CD103B">
        <w:rPr>
          <w:rFonts w:ascii="Times New Roman" w:hAnsi="Times New Roman"/>
          <w:sz w:val="28"/>
          <w:szCs w:val="28"/>
        </w:rPr>
        <w:t xml:space="preserve">   </w:t>
      </w:r>
      <w:r w:rsidR="00CD103B" w:rsidRPr="00CD103B">
        <w:rPr>
          <w:rFonts w:ascii="Times New Roman" w:hAnsi="Times New Roman"/>
          <w:sz w:val="28"/>
          <w:szCs w:val="28"/>
        </w:rPr>
        <w:t>Huzaifa S2025AI036</w:t>
      </w:r>
    </w:p>
    <w:p w14:paraId="7F2066B8" w14:textId="77777777" w:rsidR="00CE1682" w:rsidRPr="00CD103B" w:rsidRDefault="00000000">
      <w:pPr>
        <w:spacing w:after="160"/>
        <w:jc w:val="center"/>
        <w:rPr>
          <w:sz w:val="28"/>
          <w:szCs w:val="28"/>
        </w:rPr>
      </w:pPr>
      <w:r w:rsidRPr="00CD103B">
        <w:rPr>
          <w:rFonts w:ascii="Times New Roman" w:hAnsi="Times New Roman"/>
          <w:b/>
          <w:sz w:val="28"/>
          <w:szCs w:val="28"/>
        </w:rPr>
        <w:t xml:space="preserve">Submitted To: </w:t>
      </w:r>
      <w:r w:rsidRPr="00CD103B">
        <w:rPr>
          <w:rFonts w:ascii="Times New Roman" w:hAnsi="Times New Roman"/>
          <w:sz w:val="28"/>
          <w:szCs w:val="28"/>
        </w:rPr>
        <w:t>Dr. Ali Arshad</w:t>
      </w:r>
    </w:p>
    <w:p w14:paraId="19118C4B" w14:textId="77777777" w:rsidR="00CE1682" w:rsidRPr="00CD103B" w:rsidRDefault="00000000">
      <w:pPr>
        <w:spacing w:after="160"/>
        <w:jc w:val="center"/>
        <w:rPr>
          <w:sz w:val="28"/>
          <w:szCs w:val="28"/>
        </w:rPr>
      </w:pPr>
      <w:r w:rsidRPr="00CD103B">
        <w:rPr>
          <w:rFonts w:ascii="Times New Roman" w:hAnsi="Times New Roman"/>
          <w:b/>
          <w:sz w:val="28"/>
          <w:szCs w:val="28"/>
        </w:rPr>
        <w:t xml:space="preserve">Semester: </w:t>
      </w:r>
      <w:r w:rsidRPr="00CD103B">
        <w:rPr>
          <w:rFonts w:ascii="Times New Roman" w:hAnsi="Times New Roman"/>
          <w:sz w:val="28"/>
          <w:szCs w:val="28"/>
        </w:rPr>
        <w:t>III</w:t>
      </w:r>
    </w:p>
    <w:p w14:paraId="513FDF01" w14:textId="77777777" w:rsidR="00CE1682" w:rsidRPr="00CD103B" w:rsidRDefault="00000000">
      <w:pPr>
        <w:spacing w:after="160"/>
        <w:jc w:val="center"/>
        <w:rPr>
          <w:sz w:val="28"/>
          <w:szCs w:val="28"/>
        </w:rPr>
      </w:pPr>
      <w:r w:rsidRPr="00CD103B">
        <w:rPr>
          <w:rFonts w:ascii="Times New Roman" w:hAnsi="Times New Roman"/>
          <w:b/>
          <w:sz w:val="28"/>
          <w:szCs w:val="28"/>
        </w:rPr>
        <w:t xml:space="preserve">Session: </w:t>
      </w:r>
      <w:r w:rsidRPr="00CD103B">
        <w:rPr>
          <w:rFonts w:ascii="Times New Roman" w:hAnsi="Times New Roman"/>
          <w:sz w:val="28"/>
          <w:szCs w:val="28"/>
        </w:rPr>
        <w:t>Spring 2025 to 2029</w:t>
      </w:r>
    </w:p>
    <w:p w14:paraId="3134CC73" w14:textId="22DDD5C2" w:rsidR="00CE1682" w:rsidRPr="00CD103B" w:rsidRDefault="00000000" w:rsidP="00CD103B">
      <w:pPr>
        <w:spacing w:after="160"/>
        <w:jc w:val="center"/>
        <w:rPr>
          <w:sz w:val="28"/>
          <w:szCs w:val="28"/>
        </w:rPr>
      </w:pPr>
      <w:r w:rsidRPr="00CD103B">
        <w:rPr>
          <w:rFonts w:ascii="Times New Roman" w:hAnsi="Times New Roman"/>
          <w:b/>
          <w:sz w:val="28"/>
          <w:szCs w:val="28"/>
        </w:rPr>
        <w:t xml:space="preserve">Subject: </w:t>
      </w:r>
      <w:r w:rsidRPr="00CD103B">
        <w:rPr>
          <w:rFonts w:ascii="Times New Roman" w:hAnsi="Times New Roman"/>
          <w:sz w:val="28"/>
          <w:szCs w:val="28"/>
        </w:rPr>
        <w:t xml:space="preserve">AI </w:t>
      </w:r>
      <w:r w:rsidR="00CD103B" w:rsidRPr="00CD103B">
        <w:rPr>
          <w:rFonts w:ascii="Times New Roman" w:hAnsi="Times New Roman"/>
          <w:sz w:val="28"/>
          <w:szCs w:val="28"/>
        </w:rPr>
        <w:t>Theory</w:t>
      </w:r>
    </w:p>
    <w:p w14:paraId="519434B0" w14:textId="77777777" w:rsidR="00CE1682" w:rsidRPr="00CD103B" w:rsidRDefault="00000000">
      <w:pPr>
        <w:spacing w:after="160"/>
        <w:jc w:val="center"/>
        <w:rPr>
          <w:sz w:val="28"/>
          <w:szCs w:val="28"/>
        </w:rPr>
      </w:pPr>
      <w:r w:rsidRPr="00CD103B">
        <w:rPr>
          <w:rFonts w:ascii="Times New Roman" w:hAnsi="Times New Roman"/>
          <w:b/>
          <w:sz w:val="28"/>
          <w:szCs w:val="28"/>
        </w:rPr>
        <w:t xml:space="preserve">Date of Submission: </w:t>
      </w:r>
      <w:r w:rsidRPr="00CD103B">
        <w:rPr>
          <w:rFonts w:ascii="Times New Roman" w:hAnsi="Times New Roman"/>
          <w:sz w:val="28"/>
          <w:szCs w:val="28"/>
        </w:rPr>
        <w:t>24/05/2026</w:t>
      </w:r>
    </w:p>
    <w:p w14:paraId="3DB626C5" w14:textId="77777777" w:rsidR="00CE1682" w:rsidRDefault="00CE1682">
      <w:pPr>
        <w:sectPr w:rsidR="00CE1682">
          <w:pgSz w:w="12240" w:h="15840"/>
          <w:pgMar w:top="648" w:right="648" w:bottom="648" w:left="648" w:header="648" w:footer="648" w:gutter="0"/>
          <w:pgBorders w:offsetFrom="page">
            <w:top w:val="single" w:sz="8" w:space="24" w:color="444444"/>
            <w:left w:val="single" w:sz="8" w:space="24" w:color="444444"/>
            <w:bottom w:val="single" w:sz="8" w:space="24" w:color="444444"/>
            <w:right w:val="single" w:sz="8" w:space="24" w:color="444444"/>
          </w:pgBorders>
          <w:cols w:space="720"/>
          <w:docGrid w:linePitch="360"/>
        </w:sectPr>
      </w:pPr>
    </w:p>
    <w:p w14:paraId="0FFA1D73" w14:textId="77777777" w:rsidR="00CE1682" w:rsidRDefault="00000000">
      <w:pPr>
        <w:pStyle w:val="Heading1"/>
      </w:pPr>
      <w:r>
        <w:lastRenderedPageBreak/>
        <w:t>1. Project Overview</w:t>
      </w:r>
    </w:p>
    <w:p w14:paraId="09487C01" w14:textId="77777777" w:rsidR="00CE1682" w:rsidRDefault="00000000">
      <w:r>
        <w:t>ReSched AI is a web-based university timetable optimizer designed for NIIT-style academic scheduling. The system is built to solve a practical timetable problem where faculty availability, rooms, labs, credit/contact hours, section loads, and repeat-student clashes must be considered together. The project uses artificial intelligence concepts through constraint satisfaction, backtracking search, heuristic ordering, soft-constraint scoring, and explainable decision output.</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880"/>
        <w:gridCol w:w="6120"/>
      </w:tblGrid>
      <w:tr w:rsidR="00CE1682" w14:paraId="71050701" w14:textId="77777777">
        <w:trPr>
          <w:jc w:val="center"/>
        </w:trPr>
        <w:tc>
          <w:tcPr>
            <w:tcW w:w="2880" w:type="dxa"/>
            <w:shd w:val="clear" w:color="auto" w:fill="F2F4F7"/>
            <w:vAlign w:val="center"/>
          </w:tcPr>
          <w:p w14:paraId="3CC9E0D2" w14:textId="77777777" w:rsidR="00CE1682" w:rsidRDefault="00000000">
            <w:pPr>
              <w:spacing w:after="0"/>
            </w:pPr>
            <w:r>
              <w:rPr>
                <w:b/>
                <w:color w:val="0B2545"/>
                <w:sz w:val="19"/>
              </w:rPr>
              <w:t>Project Title</w:t>
            </w:r>
          </w:p>
        </w:tc>
        <w:tc>
          <w:tcPr>
            <w:tcW w:w="6120" w:type="dxa"/>
            <w:vAlign w:val="center"/>
          </w:tcPr>
          <w:p w14:paraId="27C2A372" w14:textId="77777777" w:rsidR="00CE1682" w:rsidRDefault="00000000">
            <w:pPr>
              <w:spacing w:after="0"/>
            </w:pPr>
            <w:r>
              <w:rPr>
                <w:color w:val="000000"/>
                <w:sz w:val="19"/>
              </w:rPr>
              <w:t>ReSched AI: Repeat-Student Aware University Timetable Optimizer</w:t>
            </w:r>
          </w:p>
        </w:tc>
      </w:tr>
      <w:tr w:rsidR="00CE1682" w14:paraId="4570FE30" w14:textId="77777777">
        <w:trPr>
          <w:jc w:val="center"/>
        </w:trPr>
        <w:tc>
          <w:tcPr>
            <w:tcW w:w="2880" w:type="dxa"/>
            <w:shd w:val="clear" w:color="auto" w:fill="F2F4F7"/>
            <w:vAlign w:val="center"/>
          </w:tcPr>
          <w:p w14:paraId="68EAB336" w14:textId="77777777" w:rsidR="00CE1682" w:rsidRDefault="00000000">
            <w:pPr>
              <w:spacing w:after="0"/>
            </w:pPr>
            <w:r>
              <w:rPr>
                <w:b/>
                <w:color w:val="0B2545"/>
                <w:sz w:val="19"/>
              </w:rPr>
              <w:t>Main Objective</w:t>
            </w:r>
          </w:p>
        </w:tc>
        <w:tc>
          <w:tcPr>
            <w:tcW w:w="6120" w:type="dxa"/>
            <w:vAlign w:val="center"/>
          </w:tcPr>
          <w:p w14:paraId="0EEA1695" w14:textId="77777777" w:rsidR="00CE1682" w:rsidRDefault="00000000">
            <w:pPr>
              <w:spacing w:after="0"/>
            </w:pPr>
            <w:r>
              <w:rPr>
                <w:color w:val="000000"/>
                <w:sz w:val="19"/>
              </w:rPr>
              <w:t>Generate conflict-free and fair university timetables with clear scheduling explanations.</w:t>
            </w:r>
          </w:p>
        </w:tc>
      </w:tr>
      <w:tr w:rsidR="00CE1682" w14:paraId="1A016B8E" w14:textId="77777777">
        <w:trPr>
          <w:jc w:val="center"/>
        </w:trPr>
        <w:tc>
          <w:tcPr>
            <w:tcW w:w="2880" w:type="dxa"/>
            <w:shd w:val="clear" w:color="auto" w:fill="F2F4F7"/>
            <w:vAlign w:val="center"/>
          </w:tcPr>
          <w:p w14:paraId="1AD449C9" w14:textId="77777777" w:rsidR="00CE1682" w:rsidRDefault="00000000">
            <w:pPr>
              <w:spacing w:after="0"/>
            </w:pPr>
            <w:r>
              <w:rPr>
                <w:b/>
                <w:color w:val="0B2545"/>
                <w:sz w:val="19"/>
              </w:rPr>
              <w:t>AI Approach</w:t>
            </w:r>
          </w:p>
        </w:tc>
        <w:tc>
          <w:tcPr>
            <w:tcW w:w="6120" w:type="dxa"/>
            <w:vAlign w:val="center"/>
          </w:tcPr>
          <w:p w14:paraId="5D1F6F65" w14:textId="77777777" w:rsidR="00CE1682" w:rsidRDefault="00000000">
            <w:pPr>
              <w:spacing w:after="0"/>
            </w:pPr>
            <w:r>
              <w:rPr>
                <w:color w:val="000000"/>
                <w:sz w:val="19"/>
              </w:rPr>
              <w:t>Constraint Satisfaction Problem with DFS/backtracking and heuristic scoring.</w:t>
            </w:r>
          </w:p>
        </w:tc>
      </w:tr>
      <w:tr w:rsidR="00CE1682" w14:paraId="1CEB3518" w14:textId="77777777">
        <w:trPr>
          <w:jc w:val="center"/>
        </w:trPr>
        <w:tc>
          <w:tcPr>
            <w:tcW w:w="2880" w:type="dxa"/>
            <w:shd w:val="clear" w:color="auto" w:fill="F2F4F7"/>
            <w:vAlign w:val="center"/>
          </w:tcPr>
          <w:p w14:paraId="4387F5B6" w14:textId="77777777" w:rsidR="00CE1682" w:rsidRDefault="00000000">
            <w:pPr>
              <w:spacing w:after="0"/>
            </w:pPr>
            <w:r>
              <w:rPr>
                <w:b/>
                <w:color w:val="0B2545"/>
                <w:sz w:val="19"/>
              </w:rPr>
              <w:t>Expected Output</w:t>
            </w:r>
          </w:p>
        </w:tc>
        <w:tc>
          <w:tcPr>
            <w:tcW w:w="6120" w:type="dxa"/>
            <w:vAlign w:val="center"/>
          </w:tcPr>
          <w:p w14:paraId="51EA19C3" w14:textId="77777777" w:rsidR="00CE1682" w:rsidRDefault="00000000">
            <w:pPr>
              <w:spacing w:after="0"/>
            </w:pPr>
            <w:r>
              <w:rPr>
                <w:color w:val="000000"/>
                <w:sz w:val="19"/>
              </w:rPr>
              <w:t>Section-wise timetable, teacher/room/lab views, quality score, conflict report, and PDF exports.</w:t>
            </w:r>
          </w:p>
        </w:tc>
      </w:tr>
    </w:tbl>
    <w:p w14:paraId="066098BD" w14:textId="77777777" w:rsidR="00CE1682" w:rsidRDefault="00000000">
      <w:pPr>
        <w:pStyle w:val="Heading1"/>
      </w:pPr>
      <w:r>
        <w:t>2. Problem Definition</w:t>
      </w:r>
    </w:p>
    <w:p w14:paraId="42D034EB" w14:textId="77777777" w:rsidR="00CE1682" w:rsidRDefault="00000000">
      <w:r>
        <w:t>Manual timetable preparation becomes difficult when the same teacher teaches multiple sections, lab rooms are limited, courses have different contact-hour rules, and some students may repeat courses from another semester. A normal timetable may avoid basic room clashes but still leave students with long gaps, late releases, repeated-course conflicts, and no explanation for why a slot was selected. ReSched AI addresses these issues as a decision-making problem rather than a static timetable display.</w:t>
      </w:r>
    </w:p>
    <w:p w14:paraId="488B064B" w14:textId="77777777" w:rsidR="00CE1682" w:rsidRDefault="00000000">
      <w:pPr>
        <w:pStyle w:val="ListBullet"/>
        <w:spacing w:after="80"/>
      </w:pPr>
      <w:r>
        <w:t>Teachers must not be assigned to two classes at the same time.</w:t>
      </w:r>
    </w:p>
    <w:p w14:paraId="187D4CCE" w14:textId="77777777" w:rsidR="00CE1682" w:rsidRDefault="00000000">
      <w:pPr>
        <w:pStyle w:val="ListBullet"/>
        <w:spacing w:after="80"/>
      </w:pPr>
      <w:r>
        <w:t>Rooms and labs must not be double-booked.</w:t>
      </w:r>
    </w:p>
    <w:p w14:paraId="19F84159" w14:textId="77777777" w:rsidR="00CE1682" w:rsidRDefault="00000000">
      <w:pPr>
        <w:pStyle w:val="ListBullet"/>
        <w:spacing w:after="80"/>
      </w:pPr>
      <w:r>
        <w:t>Labs must be continuous blocks and must use lab rooms.</w:t>
      </w:r>
    </w:p>
    <w:p w14:paraId="63EFA3E2" w14:textId="77777777" w:rsidR="00CE1682" w:rsidRDefault="00000000">
      <w:pPr>
        <w:pStyle w:val="ListBullet"/>
        <w:spacing w:after="80"/>
      </w:pPr>
      <w:r>
        <w:t>Theory courses must respect credit-hour patterns such as 3-credit 2+1 weekly split.</w:t>
      </w:r>
    </w:p>
    <w:p w14:paraId="7B6F09E9" w14:textId="77777777" w:rsidR="00CE1682" w:rsidRDefault="00000000">
      <w:pPr>
        <w:pStyle w:val="ListBullet"/>
        <w:spacing w:after="80"/>
      </w:pPr>
      <w:r>
        <w:t>Schedules should reduce unnecessary waiting time and produce an explanation for each class.</w:t>
      </w:r>
    </w:p>
    <w:p w14:paraId="6DDC36AA" w14:textId="77777777" w:rsidR="00CE1682" w:rsidRDefault="00000000">
      <w:pPr>
        <w:pStyle w:val="Heading1"/>
      </w:pPr>
      <w:r>
        <w:t>3. Background Study</w:t>
      </w:r>
    </w:p>
    <w:p w14:paraId="3429FDE3" w14:textId="77777777" w:rsidR="00CE1682" w:rsidRDefault="00000000">
      <w:r>
        <w:t>University timetabling is commonly treated as a Constraint Satisfaction Problem and optimization problem. Existing systems often handle teacher, room, and section clashes. Some open-source projects also use backtracking or genetic algorithms. The gap selected for this project is practical academic fairness: repeat-student protection, compact section schedules, day fairness, fixed teacher-course consistency, and visible explanations for scheduling decisions.</w:t>
      </w:r>
    </w:p>
    <w:p w14:paraId="49FDB71E" w14:textId="77777777" w:rsidR="00CE1682" w:rsidRDefault="00000000">
      <w:pPr>
        <w:pStyle w:val="Heading1"/>
      </w:pPr>
      <w:r>
        <w:t>4. Objectives and Scope</w:t>
      </w:r>
    </w:p>
    <w:p w14:paraId="2566E8F2" w14:textId="77777777" w:rsidR="00CE1682" w:rsidRDefault="00000000">
      <w:pPr>
        <w:pStyle w:val="ListBullet"/>
        <w:spacing w:after="80"/>
      </w:pPr>
      <w:r>
        <w:t>Provide an admin dashboard for teachers, courses, sections, rooms/labs, time slots, and section subject plans.</w:t>
      </w:r>
    </w:p>
    <w:p w14:paraId="780346BB" w14:textId="77777777" w:rsidR="00CE1682" w:rsidRDefault="00000000">
      <w:pPr>
        <w:pStyle w:val="ListBullet"/>
        <w:spacing w:after="80"/>
      </w:pPr>
      <w:r>
        <w:t>Import NIIT SECTION-WISE document data and convert it into structured scheduling records.</w:t>
      </w:r>
    </w:p>
    <w:p w14:paraId="30BD6454" w14:textId="77777777" w:rsidR="00CE1682" w:rsidRDefault="00000000">
      <w:pPr>
        <w:pStyle w:val="ListBullet"/>
        <w:spacing w:after="80"/>
      </w:pPr>
      <w:r>
        <w:t>Generate valid timetables using hard constraints and improve them with soft optimization.</w:t>
      </w:r>
    </w:p>
    <w:p w14:paraId="6CBEAFAC" w14:textId="77777777" w:rsidR="00CE1682" w:rsidRDefault="00000000">
      <w:pPr>
        <w:pStyle w:val="ListBullet"/>
        <w:spacing w:after="80"/>
      </w:pPr>
      <w:r>
        <w:t>Display a conflict report, quality score, and explanation panel for scheduled classes.</w:t>
      </w:r>
    </w:p>
    <w:p w14:paraId="6A664C6C" w14:textId="77777777" w:rsidR="00CE1682" w:rsidRDefault="00000000">
      <w:pPr>
        <w:pStyle w:val="ListBullet"/>
        <w:spacing w:after="80"/>
      </w:pPr>
      <w:r>
        <w:t>Export complete and section-wise timetables through CSV, PDF, and ZIP outputs.</w:t>
      </w:r>
    </w:p>
    <w:p w14:paraId="718EBDA6" w14:textId="77777777" w:rsidR="00CE1682" w:rsidRDefault="00000000">
      <w:pPr>
        <w:pStyle w:val="Heading1"/>
      </w:pPr>
      <w:r>
        <w:lastRenderedPageBreak/>
        <w:t>5. Tools, Libraries, and Technologies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260"/>
        <w:gridCol w:w="3262"/>
        <w:gridCol w:w="3260"/>
      </w:tblGrid>
      <w:tr w:rsidR="00CE1682" w14:paraId="08B47D06" w14:textId="77777777">
        <w:trPr>
          <w:jc w:val="center"/>
        </w:trPr>
        <w:tc>
          <w:tcPr>
            <w:tcW w:w="3264" w:type="dxa"/>
            <w:shd w:val="clear" w:color="auto" w:fill="F2F4F7"/>
            <w:vAlign w:val="center"/>
          </w:tcPr>
          <w:p w14:paraId="0C0E7129" w14:textId="77777777" w:rsidR="00CE1682" w:rsidRDefault="00000000">
            <w:pPr>
              <w:spacing w:after="0"/>
            </w:pPr>
            <w:r>
              <w:rPr>
                <w:b/>
                <w:color w:val="0B2545"/>
                <w:sz w:val="19"/>
              </w:rPr>
              <w:t>Layer</w:t>
            </w:r>
          </w:p>
        </w:tc>
        <w:tc>
          <w:tcPr>
            <w:tcW w:w="3264" w:type="dxa"/>
            <w:shd w:val="clear" w:color="auto" w:fill="F2F4F7"/>
            <w:vAlign w:val="center"/>
          </w:tcPr>
          <w:p w14:paraId="2117DC15" w14:textId="77777777" w:rsidR="00CE1682" w:rsidRDefault="00000000">
            <w:pPr>
              <w:spacing w:after="0"/>
            </w:pPr>
            <w:r>
              <w:rPr>
                <w:b/>
                <w:color w:val="0B2545"/>
                <w:sz w:val="19"/>
              </w:rPr>
              <w:t>Technology / Library</w:t>
            </w:r>
          </w:p>
        </w:tc>
        <w:tc>
          <w:tcPr>
            <w:tcW w:w="3264" w:type="dxa"/>
            <w:shd w:val="clear" w:color="auto" w:fill="F2F4F7"/>
            <w:vAlign w:val="center"/>
          </w:tcPr>
          <w:p w14:paraId="2B62CF39" w14:textId="77777777" w:rsidR="00CE1682" w:rsidRDefault="00000000">
            <w:pPr>
              <w:spacing w:after="0"/>
            </w:pPr>
            <w:r>
              <w:rPr>
                <w:b/>
                <w:color w:val="0B2545"/>
                <w:sz w:val="19"/>
              </w:rPr>
              <w:t>Purpose</w:t>
            </w:r>
          </w:p>
        </w:tc>
      </w:tr>
      <w:tr w:rsidR="00CE1682" w14:paraId="11D38B60" w14:textId="77777777">
        <w:trPr>
          <w:jc w:val="center"/>
        </w:trPr>
        <w:tc>
          <w:tcPr>
            <w:tcW w:w="3264" w:type="dxa"/>
            <w:vAlign w:val="center"/>
          </w:tcPr>
          <w:p w14:paraId="0F2D1551" w14:textId="77777777" w:rsidR="00CE1682" w:rsidRDefault="00000000">
            <w:pPr>
              <w:spacing w:after="0"/>
            </w:pPr>
            <w:r>
              <w:rPr>
                <w:b/>
                <w:color w:val="0B2545"/>
                <w:sz w:val="19"/>
              </w:rPr>
              <w:t>Frontend</w:t>
            </w:r>
          </w:p>
        </w:tc>
        <w:tc>
          <w:tcPr>
            <w:tcW w:w="3264" w:type="dxa"/>
            <w:vAlign w:val="center"/>
          </w:tcPr>
          <w:p w14:paraId="4F977880" w14:textId="77777777" w:rsidR="00CE1682" w:rsidRDefault="00000000">
            <w:pPr>
              <w:spacing w:after="0"/>
            </w:pPr>
            <w:r>
              <w:rPr>
                <w:color w:val="000000"/>
                <w:sz w:val="19"/>
              </w:rPr>
              <w:t>React, Tailwind-style CSS, Lucide icons</w:t>
            </w:r>
          </w:p>
        </w:tc>
        <w:tc>
          <w:tcPr>
            <w:tcW w:w="3264" w:type="dxa"/>
            <w:vAlign w:val="center"/>
          </w:tcPr>
          <w:p w14:paraId="00F6A98F" w14:textId="77777777" w:rsidR="00CE1682" w:rsidRDefault="00000000">
            <w:pPr>
              <w:spacing w:after="0"/>
            </w:pPr>
            <w:r>
              <w:rPr>
                <w:color w:val="000000"/>
                <w:sz w:val="19"/>
              </w:rPr>
              <w:t>Interactive admin dashboard and timetable views</w:t>
            </w:r>
          </w:p>
        </w:tc>
      </w:tr>
      <w:tr w:rsidR="00CE1682" w14:paraId="59EF3D10" w14:textId="77777777">
        <w:trPr>
          <w:jc w:val="center"/>
        </w:trPr>
        <w:tc>
          <w:tcPr>
            <w:tcW w:w="3264" w:type="dxa"/>
            <w:vAlign w:val="center"/>
          </w:tcPr>
          <w:p w14:paraId="7B968CBB" w14:textId="77777777" w:rsidR="00CE1682" w:rsidRDefault="00000000">
            <w:pPr>
              <w:spacing w:after="0"/>
            </w:pPr>
            <w:r>
              <w:rPr>
                <w:b/>
                <w:color w:val="0B2545"/>
                <w:sz w:val="19"/>
              </w:rPr>
              <w:t>Backend</w:t>
            </w:r>
          </w:p>
        </w:tc>
        <w:tc>
          <w:tcPr>
            <w:tcW w:w="3264" w:type="dxa"/>
            <w:vAlign w:val="center"/>
          </w:tcPr>
          <w:p w14:paraId="59A1E9BD" w14:textId="77777777" w:rsidR="00CE1682" w:rsidRDefault="00000000">
            <w:pPr>
              <w:spacing w:after="0"/>
            </w:pPr>
            <w:r>
              <w:rPr>
                <w:color w:val="000000"/>
                <w:sz w:val="19"/>
              </w:rPr>
              <w:t>Python FastAPI</w:t>
            </w:r>
          </w:p>
        </w:tc>
        <w:tc>
          <w:tcPr>
            <w:tcW w:w="3264" w:type="dxa"/>
            <w:vAlign w:val="center"/>
          </w:tcPr>
          <w:p w14:paraId="3390ED60" w14:textId="77777777" w:rsidR="00CE1682" w:rsidRDefault="00000000">
            <w:pPr>
              <w:spacing w:after="0"/>
            </w:pPr>
            <w:r>
              <w:rPr>
                <w:color w:val="000000"/>
                <w:sz w:val="19"/>
              </w:rPr>
              <w:t>API routes, validation, scheduling calls, exports</w:t>
            </w:r>
          </w:p>
        </w:tc>
      </w:tr>
      <w:tr w:rsidR="00CE1682" w14:paraId="0DE121C7" w14:textId="77777777">
        <w:trPr>
          <w:jc w:val="center"/>
        </w:trPr>
        <w:tc>
          <w:tcPr>
            <w:tcW w:w="3264" w:type="dxa"/>
            <w:vAlign w:val="center"/>
          </w:tcPr>
          <w:p w14:paraId="4A0669B3" w14:textId="77777777" w:rsidR="00CE1682" w:rsidRDefault="00000000">
            <w:pPr>
              <w:spacing w:after="0"/>
            </w:pPr>
            <w:r>
              <w:rPr>
                <w:b/>
                <w:color w:val="0B2545"/>
                <w:sz w:val="19"/>
              </w:rPr>
              <w:t>Database</w:t>
            </w:r>
          </w:p>
        </w:tc>
        <w:tc>
          <w:tcPr>
            <w:tcW w:w="3264" w:type="dxa"/>
            <w:vAlign w:val="center"/>
          </w:tcPr>
          <w:p w14:paraId="7311DE87" w14:textId="77777777" w:rsidR="00CE1682" w:rsidRDefault="00000000">
            <w:pPr>
              <w:spacing w:after="0"/>
            </w:pPr>
            <w:r>
              <w:rPr>
                <w:color w:val="000000"/>
                <w:sz w:val="19"/>
              </w:rPr>
              <w:t>SQLite</w:t>
            </w:r>
          </w:p>
        </w:tc>
        <w:tc>
          <w:tcPr>
            <w:tcW w:w="3264" w:type="dxa"/>
            <w:vAlign w:val="center"/>
          </w:tcPr>
          <w:p w14:paraId="0F92CD78" w14:textId="77777777" w:rsidR="00CE1682" w:rsidRDefault="00000000">
            <w:pPr>
              <w:spacing w:after="0"/>
            </w:pPr>
            <w:r>
              <w:rPr>
                <w:color w:val="000000"/>
                <w:sz w:val="19"/>
              </w:rPr>
              <w:t>Local project data storage</w:t>
            </w:r>
          </w:p>
        </w:tc>
      </w:tr>
      <w:tr w:rsidR="00CE1682" w14:paraId="1ABE9866" w14:textId="77777777">
        <w:trPr>
          <w:jc w:val="center"/>
        </w:trPr>
        <w:tc>
          <w:tcPr>
            <w:tcW w:w="3264" w:type="dxa"/>
            <w:vAlign w:val="center"/>
          </w:tcPr>
          <w:p w14:paraId="10D99714" w14:textId="77777777" w:rsidR="00CE1682" w:rsidRDefault="00000000">
            <w:pPr>
              <w:spacing w:after="0"/>
            </w:pPr>
            <w:r>
              <w:rPr>
                <w:b/>
                <w:color w:val="0B2545"/>
                <w:sz w:val="19"/>
              </w:rPr>
              <w:t>Documents/PDF</w:t>
            </w:r>
          </w:p>
        </w:tc>
        <w:tc>
          <w:tcPr>
            <w:tcW w:w="3264" w:type="dxa"/>
            <w:vAlign w:val="center"/>
          </w:tcPr>
          <w:p w14:paraId="06858E32" w14:textId="77777777" w:rsidR="00CE1682" w:rsidRDefault="00000000">
            <w:pPr>
              <w:spacing w:after="0"/>
            </w:pPr>
            <w:r>
              <w:rPr>
                <w:color w:val="000000"/>
                <w:sz w:val="19"/>
              </w:rPr>
              <w:t>ReportLab</w:t>
            </w:r>
          </w:p>
        </w:tc>
        <w:tc>
          <w:tcPr>
            <w:tcW w:w="3264" w:type="dxa"/>
            <w:vAlign w:val="center"/>
          </w:tcPr>
          <w:p w14:paraId="4CACC2EB" w14:textId="77777777" w:rsidR="00CE1682" w:rsidRDefault="00000000">
            <w:pPr>
              <w:spacing w:after="0"/>
            </w:pPr>
            <w:r>
              <w:rPr>
                <w:color w:val="000000"/>
                <w:sz w:val="19"/>
              </w:rPr>
              <w:t>PDF timetable and per-section ZIP export</w:t>
            </w:r>
          </w:p>
        </w:tc>
      </w:tr>
      <w:tr w:rsidR="00CE1682" w14:paraId="403AC0BA" w14:textId="77777777">
        <w:trPr>
          <w:jc w:val="center"/>
        </w:trPr>
        <w:tc>
          <w:tcPr>
            <w:tcW w:w="3264" w:type="dxa"/>
            <w:vAlign w:val="center"/>
          </w:tcPr>
          <w:p w14:paraId="1CE95188" w14:textId="77777777" w:rsidR="00CE1682" w:rsidRDefault="00000000">
            <w:pPr>
              <w:spacing w:after="0"/>
            </w:pPr>
            <w:r>
              <w:rPr>
                <w:b/>
                <w:color w:val="0B2545"/>
                <w:sz w:val="19"/>
              </w:rPr>
              <w:t>Data Processing</w:t>
            </w:r>
          </w:p>
        </w:tc>
        <w:tc>
          <w:tcPr>
            <w:tcW w:w="3264" w:type="dxa"/>
            <w:vAlign w:val="center"/>
          </w:tcPr>
          <w:p w14:paraId="3DE98508" w14:textId="77777777" w:rsidR="00CE1682" w:rsidRDefault="00000000">
            <w:pPr>
              <w:spacing w:after="0"/>
            </w:pPr>
            <w:r>
              <w:rPr>
                <w:color w:val="000000"/>
                <w:sz w:val="19"/>
              </w:rPr>
              <w:t>Python standard libraries, DOCX extraction logic</w:t>
            </w:r>
          </w:p>
        </w:tc>
        <w:tc>
          <w:tcPr>
            <w:tcW w:w="3264" w:type="dxa"/>
            <w:vAlign w:val="center"/>
          </w:tcPr>
          <w:p w14:paraId="42A14758" w14:textId="77777777" w:rsidR="00CE1682" w:rsidRDefault="00000000">
            <w:pPr>
              <w:spacing w:after="0"/>
            </w:pPr>
            <w:r>
              <w:rPr>
                <w:color w:val="000000"/>
                <w:sz w:val="19"/>
              </w:rPr>
              <w:t>SECTION-WISE import and cleanup</w:t>
            </w:r>
          </w:p>
        </w:tc>
      </w:tr>
      <w:tr w:rsidR="00CE1682" w14:paraId="34F9DDCE" w14:textId="77777777">
        <w:trPr>
          <w:jc w:val="center"/>
        </w:trPr>
        <w:tc>
          <w:tcPr>
            <w:tcW w:w="3264" w:type="dxa"/>
            <w:vAlign w:val="center"/>
          </w:tcPr>
          <w:p w14:paraId="29007D88" w14:textId="77777777" w:rsidR="00CE1682" w:rsidRDefault="00000000">
            <w:pPr>
              <w:spacing w:after="0"/>
            </w:pPr>
            <w:r>
              <w:rPr>
                <w:b/>
                <w:color w:val="0B2545"/>
                <w:sz w:val="19"/>
              </w:rPr>
              <w:t>AI Engine</w:t>
            </w:r>
          </w:p>
        </w:tc>
        <w:tc>
          <w:tcPr>
            <w:tcW w:w="3264" w:type="dxa"/>
            <w:vAlign w:val="center"/>
          </w:tcPr>
          <w:p w14:paraId="12DC9BB5" w14:textId="77777777" w:rsidR="00CE1682" w:rsidRDefault="00000000">
            <w:pPr>
              <w:spacing w:after="0"/>
            </w:pPr>
            <w:r>
              <w:rPr>
                <w:color w:val="000000"/>
                <w:sz w:val="19"/>
              </w:rPr>
              <w:t>Custom Python CSP/backtracking/heuristic modules</w:t>
            </w:r>
          </w:p>
        </w:tc>
        <w:tc>
          <w:tcPr>
            <w:tcW w:w="3264" w:type="dxa"/>
            <w:vAlign w:val="center"/>
          </w:tcPr>
          <w:p w14:paraId="344E254E" w14:textId="77777777" w:rsidR="00CE1682" w:rsidRDefault="00000000">
            <w:pPr>
              <w:spacing w:after="0"/>
            </w:pPr>
            <w:r>
              <w:rPr>
                <w:color w:val="000000"/>
                <w:sz w:val="19"/>
              </w:rPr>
              <w:t>Generate and score timetable assignments</w:t>
            </w:r>
          </w:p>
        </w:tc>
      </w:tr>
    </w:tbl>
    <w:p w14:paraId="70BEF1B6" w14:textId="77777777" w:rsidR="00CE1682" w:rsidRDefault="00000000">
      <w:pPr>
        <w:pStyle w:val="Heading1"/>
      </w:pPr>
      <w:r>
        <w:t>6. Dataset and Input Module</w:t>
      </w:r>
    </w:p>
    <w:p w14:paraId="684BD710" w14:textId="77777777" w:rsidR="00CE1682" w:rsidRDefault="00000000">
      <w:r>
        <w:t>The project uses the provided SECTION-WISE files as the main academic dataset. These files were extracted into structured records for sections, courses, faculty, rooms/labs, contact hours, and existing section plans. Semester-total rows and inconsistent lab-hour rows were cleaned so the scheduler receives real class sessions only.</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880"/>
        <w:gridCol w:w="6120"/>
      </w:tblGrid>
      <w:tr w:rsidR="00CE1682" w14:paraId="3484803B" w14:textId="77777777">
        <w:trPr>
          <w:jc w:val="center"/>
        </w:trPr>
        <w:tc>
          <w:tcPr>
            <w:tcW w:w="2880" w:type="dxa"/>
            <w:shd w:val="clear" w:color="auto" w:fill="F2F4F7"/>
            <w:vAlign w:val="center"/>
          </w:tcPr>
          <w:p w14:paraId="40867C12" w14:textId="77777777" w:rsidR="00CE1682" w:rsidRDefault="00000000">
            <w:pPr>
              <w:spacing w:after="0"/>
            </w:pPr>
            <w:r>
              <w:rPr>
                <w:b/>
                <w:color w:val="0B2545"/>
                <w:sz w:val="19"/>
              </w:rPr>
              <w:t>Programs</w:t>
            </w:r>
          </w:p>
        </w:tc>
        <w:tc>
          <w:tcPr>
            <w:tcW w:w="6120" w:type="dxa"/>
            <w:vAlign w:val="center"/>
          </w:tcPr>
          <w:p w14:paraId="025290AA" w14:textId="77777777" w:rsidR="00CE1682" w:rsidRDefault="00000000">
            <w:pPr>
              <w:spacing w:after="0"/>
            </w:pPr>
            <w:r>
              <w:rPr>
                <w:color w:val="000000"/>
                <w:sz w:val="19"/>
              </w:rPr>
              <w:t>CS, AI, CYS, SE</w:t>
            </w:r>
          </w:p>
        </w:tc>
      </w:tr>
      <w:tr w:rsidR="00CE1682" w14:paraId="6E6D8E2D" w14:textId="77777777">
        <w:trPr>
          <w:jc w:val="center"/>
        </w:trPr>
        <w:tc>
          <w:tcPr>
            <w:tcW w:w="2880" w:type="dxa"/>
            <w:shd w:val="clear" w:color="auto" w:fill="F2F4F7"/>
            <w:vAlign w:val="center"/>
          </w:tcPr>
          <w:p w14:paraId="5A38334C" w14:textId="77777777" w:rsidR="00CE1682" w:rsidRDefault="00000000">
            <w:pPr>
              <w:spacing w:after="0"/>
            </w:pPr>
            <w:r>
              <w:rPr>
                <w:b/>
                <w:color w:val="0B2545"/>
                <w:sz w:val="19"/>
              </w:rPr>
              <w:t>Sections</w:t>
            </w:r>
          </w:p>
        </w:tc>
        <w:tc>
          <w:tcPr>
            <w:tcW w:w="6120" w:type="dxa"/>
            <w:vAlign w:val="center"/>
          </w:tcPr>
          <w:p w14:paraId="3914CF9D" w14:textId="77777777" w:rsidR="00CE1682" w:rsidRDefault="00000000">
            <w:pPr>
              <w:spacing w:after="0"/>
            </w:pPr>
            <w:r>
              <w:rPr>
                <w:color w:val="000000"/>
                <w:sz w:val="19"/>
              </w:rPr>
              <w:t>12</w:t>
            </w:r>
          </w:p>
        </w:tc>
      </w:tr>
      <w:tr w:rsidR="00CE1682" w14:paraId="00D60F63" w14:textId="77777777">
        <w:trPr>
          <w:jc w:val="center"/>
        </w:trPr>
        <w:tc>
          <w:tcPr>
            <w:tcW w:w="2880" w:type="dxa"/>
            <w:shd w:val="clear" w:color="auto" w:fill="F2F4F7"/>
            <w:vAlign w:val="center"/>
          </w:tcPr>
          <w:p w14:paraId="7BF453DF" w14:textId="77777777" w:rsidR="00CE1682" w:rsidRDefault="00000000">
            <w:pPr>
              <w:spacing w:after="0"/>
            </w:pPr>
            <w:r>
              <w:rPr>
                <w:b/>
                <w:color w:val="0B2545"/>
                <w:sz w:val="19"/>
              </w:rPr>
              <w:t>Courses</w:t>
            </w:r>
          </w:p>
        </w:tc>
        <w:tc>
          <w:tcPr>
            <w:tcW w:w="6120" w:type="dxa"/>
            <w:vAlign w:val="center"/>
          </w:tcPr>
          <w:p w14:paraId="67429835" w14:textId="77777777" w:rsidR="00CE1682" w:rsidRDefault="00000000">
            <w:pPr>
              <w:spacing w:after="0"/>
            </w:pPr>
            <w:r>
              <w:rPr>
                <w:color w:val="000000"/>
                <w:sz w:val="19"/>
              </w:rPr>
              <w:t>52</w:t>
            </w:r>
          </w:p>
        </w:tc>
      </w:tr>
      <w:tr w:rsidR="00CE1682" w14:paraId="567177D3" w14:textId="77777777">
        <w:trPr>
          <w:jc w:val="center"/>
        </w:trPr>
        <w:tc>
          <w:tcPr>
            <w:tcW w:w="2880" w:type="dxa"/>
            <w:shd w:val="clear" w:color="auto" w:fill="F2F4F7"/>
            <w:vAlign w:val="center"/>
          </w:tcPr>
          <w:p w14:paraId="2F18EC2F" w14:textId="77777777" w:rsidR="00CE1682" w:rsidRDefault="00000000">
            <w:pPr>
              <w:spacing w:after="0"/>
            </w:pPr>
            <w:r>
              <w:rPr>
                <w:b/>
                <w:color w:val="0B2545"/>
                <w:sz w:val="19"/>
              </w:rPr>
              <w:t>Teachers</w:t>
            </w:r>
          </w:p>
        </w:tc>
        <w:tc>
          <w:tcPr>
            <w:tcW w:w="6120" w:type="dxa"/>
            <w:vAlign w:val="center"/>
          </w:tcPr>
          <w:p w14:paraId="6A2988C9" w14:textId="77777777" w:rsidR="00CE1682" w:rsidRDefault="00000000">
            <w:pPr>
              <w:spacing w:after="0"/>
            </w:pPr>
            <w:r>
              <w:rPr>
                <w:color w:val="000000"/>
                <w:sz w:val="19"/>
              </w:rPr>
              <w:t>37</w:t>
            </w:r>
          </w:p>
        </w:tc>
      </w:tr>
      <w:tr w:rsidR="00CE1682" w14:paraId="3B1ED11A" w14:textId="77777777">
        <w:trPr>
          <w:jc w:val="center"/>
        </w:trPr>
        <w:tc>
          <w:tcPr>
            <w:tcW w:w="2880" w:type="dxa"/>
            <w:shd w:val="clear" w:color="auto" w:fill="F2F4F7"/>
            <w:vAlign w:val="center"/>
          </w:tcPr>
          <w:p w14:paraId="5A0EB1EB" w14:textId="77777777" w:rsidR="00CE1682" w:rsidRDefault="00000000">
            <w:pPr>
              <w:spacing w:after="0"/>
            </w:pPr>
            <w:r>
              <w:rPr>
                <w:b/>
                <w:color w:val="0B2545"/>
                <w:sz w:val="19"/>
              </w:rPr>
              <w:t>Rooms/Labs</w:t>
            </w:r>
          </w:p>
        </w:tc>
        <w:tc>
          <w:tcPr>
            <w:tcW w:w="6120" w:type="dxa"/>
            <w:vAlign w:val="center"/>
          </w:tcPr>
          <w:p w14:paraId="00CC5D2A" w14:textId="77777777" w:rsidR="00CE1682" w:rsidRDefault="00000000">
            <w:pPr>
              <w:spacing w:after="0"/>
            </w:pPr>
            <w:r>
              <w:rPr>
                <w:color w:val="000000"/>
                <w:sz w:val="19"/>
              </w:rPr>
              <w:t>15</w:t>
            </w:r>
          </w:p>
        </w:tc>
      </w:tr>
      <w:tr w:rsidR="00CE1682" w14:paraId="17C0F7D5" w14:textId="77777777">
        <w:trPr>
          <w:jc w:val="center"/>
        </w:trPr>
        <w:tc>
          <w:tcPr>
            <w:tcW w:w="2880" w:type="dxa"/>
            <w:shd w:val="clear" w:color="auto" w:fill="F2F4F7"/>
            <w:vAlign w:val="center"/>
          </w:tcPr>
          <w:p w14:paraId="284898CE" w14:textId="77777777" w:rsidR="00CE1682" w:rsidRDefault="00000000">
            <w:pPr>
              <w:spacing w:after="0"/>
            </w:pPr>
            <w:r>
              <w:rPr>
                <w:b/>
                <w:color w:val="0B2545"/>
                <w:sz w:val="19"/>
              </w:rPr>
              <w:t>Weekly Sessions Generated</w:t>
            </w:r>
          </w:p>
        </w:tc>
        <w:tc>
          <w:tcPr>
            <w:tcW w:w="6120" w:type="dxa"/>
            <w:vAlign w:val="center"/>
          </w:tcPr>
          <w:p w14:paraId="041AEB49" w14:textId="77777777" w:rsidR="00CE1682" w:rsidRDefault="00000000">
            <w:pPr>
              <w:spacing w:after="0"/>
            </w:pPr>
            <w:r>
              <w:rPr>
                <w:color w:val="000000"/>
                <w:sz w:val="19"/>
              </w:rPr>
              <w:t>149</w:t>
            </w:r>
          </w:p>
        </w:tc>
      </w:tr>
      <w:tr w:rsidR="00CE1682" w14:paraId="180BD45F" w14:textId="77777777">
        <w:trPr>
          <w:jc w:val="center"/>
        </w:trPr>
        <w:tc>
          <w:tcPr>
            <w:tcW w:w="2880" w:type="dxa"/>
            <w:shd w:val="clear" w:color="auto" w:fill="F2F4F7"/>
            <w:vAlign w:val="center"/>
          </w:tcPr>
          <w:p w14:paraId="60F07594" w14:textId="77777777" w:rsidR="00CE1682" w:rsidRDefault="00000000">
            <w:pPr>
              <w:spacing w:after="0"/>
            </w:pPr>
            <w:r>
              <w:rPr>
                <w:b/>
                <w:color w:val="0B2545"/>
                <w:sz w:val="19"/>
              </w:rPr>
              <w:t>Academic Timing</w:t>
            </w:r>
          </w:p>
        </w:tc>
        <w:tc>
          <w:tcPr>
            <w:tcW w:w="6120" w:type="dxa"/>
            <w:vAlign w:val="center"/>
          </w:tcPr>
          <w:p w14:paraId="03DB8862" w14:textId="77777777" w:rsidR="00CE1682" w:rsidRDefault="00000000">
            <w:pPr>
              <w:spacing w:after="0"/>
            </w:pPr>
            <w:r>
              <w:rPr>
                <w:color w:val="000000"/>
                <w:sz w:val="19"/>
              </w:rPr>
              <w:t>09:00 AM to 04:30 PM</w:t>
            </w:r>
          </w:p>
        </w:tc>
      </w:tr>
    </w:tbl>
    <w:p w14:paraId="18DEFFE7" w14:textId="77777777" w:rsidR="00CE1682" w:rsidRDefault="00000000">
      <w:pPr>
        <w:pStyle w:val="Heading1"/>
      </w:pPr>
      <w:r>
        <w:t>7. System Design</w:t>
      </w:r>
    </w:p>
    <w:p w14:paraId="3E0C0E05" w14:textId="77777777" w:rsidR="00CE1682" w:rsidRDefault="00000000">
      <w:r>
        <w:t>The system separates the user interface, API, database, and AI scheduling logic. This keeps the project modular and makes it easier to test each part independently.</w:t>
      </w:r>
    </w:p>
    <w:p w14:paraId="6F82AC22" w14:textId="77777777" w:rsidR="00CE1682" w:rsidRDefault="00000000">
      <w:pPr>
        <w:jc w:val="center"/>
      </w:pPr>
      <w:r>
        <w:rPr>
          <w:noProof/>
        </w:rPr>
        <w:drawing>
          <wp:inline distT="0" distB="0" distL="0" distR="0" wp14:anchorId="7CE0EC88" wp14:editId="5BDF1E48">
            <wp:extent cx="5669280" cy="16251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flow.png"/>
                    <pic:cNvPicPr/>
                  </pic:nvPicPr>
                  <pic:blipFill>
                    <a:blip r:embed="rId9"/>
                    <a:stretch>
                      <a:fillRect/>
                    </a:stretch>
                  </pic:blipFill>
                  <pic:spPr>
                    <a:xfrm>
                      <a:off x="0" y="0"/>
                      <a:ext cx="5669280" cy="1625194"/>
                    </a:xfrm>
                    <a:prstGeom prst="rect">
                      <a:avLst/>
                    </a:prstGeom>
                  </pic:spPr>
                </pic:pic>
              </a:graphicData>
            </a:graphic>
          </wp:inline>
        </w:drawing>
      </w:r>
    </w:p>
    <w:p w14:paraId="031277C9" w14:textId="77777777" w:rsidR="00CE1682" w:rsidRDefault="00000000">
      <w:pPr>
        <w:spacing w:before="60" w:after="180"/>
        <w:jc w:val="center"/>
      </w:pPr>
      <w:r>
        <w:rPr>
          <w:i/>
          <w:color w:val="5B677A"/>
          <w:sz w:val="18"/>
        </w:rPr>
        <w:t>Figure 1: High-level scheduling flow used by ReSched AI.</w:t>
      </w:r>
    </w:p>
    <w:p w14:paraId="768A0EFE" w14:textId="77777777" w:rsidR="00CE1682" w:rsidRDefault="00000000">
      <w:pPr>
        <w:pStyle w:val="Heading1"/>
      </w:pPr>
      <w:r>
        <w:lastRenderedPageBreak/>
        <w:t>8. AI Method and Logic</w:t>
      </w:r>
    </w:p>
    <w:p w14:paraId="296E103A" w14:textId="77777777" w:rsidR="00CE1682" w:rsidRDefault="00000000">
      <w:r>
        <w:t>ReSched AI models timetable generation as a CSP. Each class session is a variable. Available time slots, teachers, and rooms form candidate domains. Hard constraints reject invalid candidates, while the scoring function ranks valid options.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880"/>
        <w:gridCol w:w="6120"/>
      </w:tblGrid>
      <w:tr w:rsidR="00CE1682" w14:paraId="7B1FA615" w14:textId="77777777">
        <w:trPr>
          <w:jc w:val="center"/>
        </w:trPr>
        <w:tc>
          <w:tcPr>
            <w:tcW w:w="2880" w:type="dxa"/>
            <w:shd w:val="clear" w:color="auto" w:fill="F2F4F7"/>
            <w:vAlign w:val="center"/>
          </w:tcPr>
          <w:p w14:paraId="7E71457A" w14:textId="77777777" w:rsidR="00CE1682" w:rsidRDefault="00000000">
            <w:pPr>
              <w:spacing w:after="0"/>
            </w:pPr>
            <w:r>
              <w:rPr>
                <w:b/>
                <w:color w:val="0B2545"/>
                <w:sz w:val="19"/>
              </w:rPr>
              <w:t>CSP</w:t>
            </w:r>
          </w:p>
        </w:tc>
        <w:tc>
          <w:tcPr>
            <w:tcW w:w="6120" w:type="dxa"/>
            <w:vAlign w:val="center"/>
          </w:tcPr>
          <w:p w14:paraId="5A83534D" w14:textId="77777777" w:rsidR="00CE1682" w:rsidRDefault="00000000">
            <w:pPr>
              <w:spacing w:after="0"/>
            </w:pPr>
            <w:r>
              <w:rPr>
                <w:color w:val="000000"/>
                <w:sz w:val="19"/>
              </w:rPr>
              <w:t>Models teachers, rooms, sections, labs, time slots, and repeat-student constraints.</w:t>
            </w:r>
          </w:p>
        </w:tc>
      </w:tr>
      <w:tr w:rsidR="00CE1682" w14:paraId="3C353B36" w14:textId="77777777">
        <w:trPr>
          <w:jc w:val="center"/>
        </w:trPr>
        <w:tc>
          <w:tcPr>
            <w:tcW w:w="2880" w:type="dxa"/>
            <w:shd w:val="clear" w:color="auto" w:fill="F2F4F7"/>
            <w:vAlign w:val="center"/>
          </w:tcPr>
          <w:p w14:paraId="0833702A" w14:textId="77777777" w:rsidR="00CE1682" w:rsidRDefault="00000000">
            <w:pPr>
              <w:spacing w:after="0"/>
            </w:pPr>
            <w:r>
              <w:rPr>
                <w:b/>
                <w:color w:val="0B2545"/>
                <w:sz w:val="19"/>
              </w:rPr>
              <w:t>DFS / Backtracking</w:t>
            </w:r>
          </w:p>
        </w:tc>
        <w:tc>
          <w:tcPr>
            <w:tcW w:w="6120" w:type="dxa"/>
            <w:vAlign w:val="center"/>
          </w:tcPr>
          <w:p w14:paraId="3862AA8A" w14:textId="77777777" w:rsidR="00CE1682" w:rsidRDefault="00000000">
            <w:pPr>
              <w:spacing w:after="0"/>
            </w:pPr>
            <w:r>
              <w:rPr>
                <w:color w:val="000000"/>
                <w:sz w:val="19"/>
              </w:rPr>
              <w:t>Attempts assignments and can recover when later choices become impossible.</w:t>
            </w:r>
          </w:p>
        </w:tc>
      </w:tr>
      <w:tr w:rsidR="00CE1682" w14:paraId="3F837D85" w14:textId="77777777">
        <w:trPr>
          <w:jc w:val="center"/>
        </w:trPr>
        <w:tc>
          <w:tcPr>
            <w:tcW w:w="2880" w:type="dxa"/>
            <w:shd w:val="clear" w:color="auto" w:fill="F2F4F7"/>
            <w:vAlign w:val="center"/>
          </w:tcPr>
          <w:p w14:paraId="612D609B" w14:textId="77777777" w:rsidR="00CE1682" w:rsidRDefault="00000000">
            <w:pPr>
              <w:spacing w:after="0"/>
            </w:pPr>
            <w:r>
              <w:rPr>
                <w:b/>
                <w:color w:val="0B2545"/>
                <w:sz w:val="19"/>
              </w:rPr>
              <w:t>Heuristic Ordering</w:t>
            </w:r>
          </w:p>
        </w:tc>
        <w:tc>
          <w:tcPr>
            <w:tcW w:w="6120" w:type="dxa"/>
            <w:vAlign w:val="center"/>
          </w:tcPr>
          <w:p w14:paraId="24DFF9EB" w14:textId="77777777" w:rsidR="00CE1682" w:rsidRDefault="00000000">
            <w:pPr>
              <w:spacing w:after="0"/>
            </w:pPr>
            <w:r>
              <w:rPr>
                <w:color w:val="000000"/>
                <w:sz w:val="19"/>
              </w:rPr>
              <w:t>Schedules labs, scarce teachers, longer sessions, and repeat-sensitive sessions earlier.</w:t>
            </w:r>
          </w:p>
        </w:tc>
      </w:tr>
      <w:tr w:rsidR="00CE1682" w14:paraId="7C86B321" w14:textId="77777777">
        <w:trPr>
          <w:jc w:val="center"/>
        </w:trPr>
        <w:tc>
          <w:tcPr>
            <w:tcW w:w="2880" w:type="dxa"/>
            <w:shd w:val="clear" w:color="auto" w:fill="F2F4F7"/>
            <w:vAlign w:val="center"/>
          </w:tcPr>
          <w:p w14:paraId="3273264B" w14:textId="77777777" w:rsidR="00CE1682" w:rsidRDefault="00000000">
            <w:pPr>
              <w:spacing w:after="0"/>
            </w:pPr>
            <w:r>
              <w:rPr>
                <w:b/>
                <w:color w:val="0B2545"/>
                <w:sz w:val="19"/>
              </w:rPr>
              <w:t>Soft Optimization</w:t>
            </w:r>
          </w:p>
        </w:tc>
        <w:tc>
          <w:tcPr>
            <w:tcW w:w="6120" w:type="dxa"/>
            <w:vAlign w:val="center"/>
          </w:tcPr>
          <w:p w14:paraId="0690CFF6" w14:textId="77777777" w:rsidR="00CE1682" w:rsidRDefault="00000000">
            <w:pPr>
              <w:spacing w:after="0"/>
            </w:pPr>
            <w:r>
              <w:rPr>
                <w:color w:val="000000"/>
                <w:sz w:val="19"/>
              </w:rPr>
              <w:t>Improves valid schedules for compactness, early release, fairness, and workload balance.</w:t>
            </w:r>
          </w:p>
        </w:tc>
      </w:tr>
      <w:tr w:rsidR="00CE1682" w14:paraId="3960D179" w14:textId="77777777">
        <w:trPr>
          <w:jc w:val="center"/>
        </w:trPr>
        <w:tc>
          <w:tcPr>
            <w:tcW w:w="2880" w:type="dxa"/>
            <w:shd w:val="clear" w:color="auto" w:fill="F2F4F7"/>
            <w:vAlign w:val="center"/>
          </w:tcPr>
          <w:p w14:paraId="569303FB" w14:textId="77777777" w:rsidR="00CE1682" w:rsidRDefault="00000000">
            <w:pPr>
              <w:spacing w:after="0"/>
            </w:pPr>
            <w:r>
              <w:rPr>
                <w:b/>
                <w:color w:val="0B2545"/>
                <w:sz w:val="19"/>
              </w:rPr>
              <w:t>Explainable AI</w:t>
            </w:r>
          </w:p>
        </w:tc>
        <w:tc>
          <w:tcPr>
            <w:tcW w:w="6120" w:type="dxa"/>
            <w:vAlign w:val="center"/>
          </w:tcPr>
          <w:p w14:paraId="610C8BEC" w14:textId="77777777" w:rsidR="00CE1682" w:rsidRDefault="00000000">
            <w:pPr>
              <w:spacing w:after="0"/>
            </w:pPr>
            <w:r>
              <w:rPr>
                <w:color w:val="000000"/>
                <w:sz w:val="19"/>
              </w:rPr>
              <w:t>Stores reasons for selected slots so the user can understand each decision.</w:t>
            </w:r>
          </w:p>
        </w:tc>
      </w:tr>
      <w:tr w:rsidR="00CE1682" w14:paraId="02E11D45" w14:textId="77777777">
        <w:trPr>
          <w:jc w:val="center"/>
        </w:trPr>
        <w:tc>
          <w:tcPr>
            <w:tcW w:w="2880" w:type="dxa"/>
            <w:shd w:val="clear" w:color="auto" w:fill="F2F4F7"/>
            <w:vAlign w:val="center"/>
          </w:tcPr>
          <w:p w14:paraId="5250E8A5" w14:textId="77777777" w:rsidR="00CE1682" w:rsidRDefault="00000000">
            <w:pPr>
              <w:spacing w:after="0"/>
            </w:pPr>
            <w:r>
              <w:rPr>
                <w:b/>
                <w:color w:val="0B2545"/>
                <w:sz w:val="19"/>
              </w:rPr>
              <w:t>Adaptive Profile</w:t>
            </w:r>
          </w:p>
        </w:tc>
        <w:tc>
          <w:tcPr>
            <w:tcW w:w="6120" w:type="dxa"/>
            <w:vAlign w:val="center"/>
          </w:tcPr>
          <w:p w14:paraId="04F9EC0B" w14:textId="77777777" w:rsidR="00CE1682" w:rsidRDefault="00000000">
            <w:pPr>
              <w:spacing w:after="0"/>
            </w:pPr>
            <w:r>
              <w:rPr>
                <w:color w:val="000000"/>
                <w:sz w:val="19"/>
              </w:rPr>
              <w:t>Updates scoring weights after generation based on weaker quality areas.</w:t>
            </w:r>
          </w:p>
        </w:tc>
      </w:tr>
    </w:tbl>
    <w:p w14:paraId="112C872F" w14:textId="77777777" w:rsidR="00CE1682" w:rsidRDefault="00000000">
      <w:pPr>
        <w:pStyle w:val="Heading1"/>
      </w:pPr>
      <w:r>
        <w:t>9. Constraint Rules</w:t>
      </w:r>
    </w:p>
    <w:p w14:paraId="744AC282" w14:textId="77777777" w:rsidR="00CE1682" w:rsidRDefault="00000000">
      <w:r>
        <w:t>The scheduler uses hard constraints for rules that must never break and soft constraints for quality improvements.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3260"/>
        <w:gridCol w:w="3261"/>
        <w:gridCol w:w="3261"/>
      </w:tblGrid>
      <w:tr w:rsidR="00CE1682" w14:paraId="4C58F923" w14:textId="77777777">
        <w:trPr>
          <w:jc w:val="center"/>
        </w:trPr>
        <w:tc>
          <w:tcPr>
            <w:tcW w:w="3264" w:type="dxa"/>
            <w:shd w:val="clear" w:color="auto" w:fill="F2F4F7"/>
            <w:vAlign w:val="center"/>
          </w:tcPr>
          <w:p w14:paraId="7314DB0D" w14:textId="77777777" w:rsidR="00CE1682" w:rsidRDefault="00000000">
            <w:pPr>
              <w:spacing w:after="0"/>
            </w:pPr>
            <w:r>
              <w:rPr>
                <w:b/>
                <w:color w:val="0B2545"/>
                <w:sz w:val="19"/>
              </w:rPr>
              <w:t>Rule Type</w:t>
            </w:r>
          </w:p>
        </w:tc>
        <w:tc>
          <w:tcPr>
            <w:tcW w:w="3264" w:type="dxa"/>
            <w:shd w:val="clear" w:color="auto" w:fill="F2F4F7"/>
            <w:vAlign w:val="center"/>
          </w:tcPr>
          <w:p w14:paraId="02247C3C" w14:textId="77777777" w:rsidR="00CE1682" w:rsidRDefault="00000000">
            <w:pPr>
              <w:spacing w:after="0"/>
            </w:pPr>
            <w:r>
              <w:rPr>
                <w:b/>
                <w:color w:val="0B2545"/>
                <w:sz w:val="19"/>
              </w:rPr>
              <w:t>Examples</w:t>
            </w:r>
          </w:p>
        </w:tc>
        <w:tc>
          <w:tcPr>
            <w:tcW w:w="3264" w:type="dxa"/>
            <w:shd w:val="clear" w:color="auto" w:fill="F2F4F7"/>
            <w:vAlign w:val="center"/>
          </w:tcPr>
          <w:p w14:paraId="4CBEBCAC" w14:textId="77777777" w:rsidR="00CE1682" w:rsidRDefault="00000000">
            <w:pPr>
              <w:spacing w:after="0"/>
            </w:pPr>
            <w:r>
              <w:rPr>
                <w:b/>
                <w:color w:val="0B2545"/>
                <w:sz w:val="19"/>
              </w:rPr>
              <w:t>Reason</w:t>
            </w:r>
          </w:p>
        </w:tc>
      </w:tr>
      <w:tr w:rsidR="00CE1682" w14:paraId="19D6ADCF" w14:textId="77777777">
        <w:trPr>
          <w:jc w:val="center"/>
        </w:trPr>
        <w:tc>
          <w:tcPr>
            <w:tcW w:w="3264" w:type="dxa"/>
            <w:vAlign w:val="center"/>
          </w:tcPr>
          <w:p w14:paraId="0C5A9EB7" w14:textId="77777777" w:rsidR="00CE1682" w:rsidRDefault="00000000">
            <w:pPr>
              <w:spacing w:after="0"/>
            </w:pPr>
            <w:r>
              <w:rPr>
                <w:b/>
                <w:color w:val="9B1C1C"/>
                <w:sz w:val="19"/>
              </w:rPr>
              <w:t>Hard</w:t>
            </w:r>
          </w:p>
        </w:tc>
        <w:tc>
          <w:tcPr>
            <w:tcW w:w="3264" w:type="dxa"/>
            <w:vAlign w:val="center"/>
          </w:tcPr>
          <w:p w14:paraId="0B8794A5" w14:textId="77777777" w:rsidR="00CE1682" w:rsidRDefault="00000000">
            <w:pPr>
              <w:spacing w:after="0"/>
            </w:pPr>
            <w:r>
              <w:rPr>
                <w:color w:val="9B1C1C"/>
                <w:sz w:val="19"/>
              </w:rPr>
              <w:t>Teacher, room, section clash prevention</w:t>
            </w:r>
          </w:p>
        </w:tc>
        <w:tc>
          <w:tcPr>
            <w:tcW w:w="3264" w:type="dxa"/>
            <w:vAlign w:val="center"/>
          </w:tcPr>
          <w:p w14:paraId="6B5E4053" w14:textId="77777777" w:rsidR="00CE1682" w:rsidRDefault="00000000">
            <w:pPr>
              <w:spacing w:after="0"/>
            </w:pPr>
            <w:r>
              <w:rPr>
                <w:color w:val="9B1C1C"/>
                <w:sz w:val="19"/>
              </w:rPr>
              <w:t>Timetable is invalid if these break.</w:t>
            </w:r>
          </w:p>
        </w:tc>
      </w:tr>
      <w:tr w:rsidR="00CE1682" w14:paraId="7C5E9BA5" w14:textId="77777777">
        <w:trPr>
          <w:jc w:val="center"/>
        </w:trPr>
        <w:tc>
          <w:tcPr>
            <w:tcW w:w="3264" w:type="dxa"/>
            <w:vAlign w:val="center"/>
          </w:tcPr>
          <w:p w14:paraId="5BD6A933" w14:textId="77777777" w:rsidR="00CE1682" w:rsidRDefault="00000000">
            <w:pPr>
              <w:spacing w:after="0"/>
            </w:pPr>
            <w:r>
              <w:rPr>
                <w:b/>
                <w:color w:val="9B1C1C"/>
                <w:sz w:val="19"/>
              </w:rPr>
              <w:t>Hard</w:t>
            </w:r>
          </w:p>
        </w:tc>
        <w:tc>
          <w:tcPr>
            <w:tcW w:w="3264" w:type="dxa"/>
            <w:vAlign w:val="center"/>
          </w:tcPr>
          <w:p w14:paraId="552602E9" w14:textId="77777777" w:rsidR="00CE1682" w:rsidRDefault="00000000">
            <w:pPr>
              <w:spacing w:after="0"/>
            </w:pPr>
            <w:r>
              <w:rPr>
                <w:color w:val="9B1C1C"/>
                <w:sz w:val="19"/>
              </w:rPr>
              <w:t>Lab courses in labs; theory in classrooms</w:t>
            </w:r>
          </w:p>
        </w:tc>
        <w:tc>
          <w:tcPr>
            <w:tcW w:w="3264" w:type="dxa"/>
            <w:vAlign w:val="center"/>
          </w:tcPr>
          <w:p w14:paraId="2E4A8860" w14:textId="77777777" w:rsidR="00CE1682" w:rsidRDefault="00000000">
            <w:pPr>
              <w:spacing w:after="0"/>
            </w:pPr>
            <w:r>
              <w:rPr>
                <w:color w:val="9B1C1C"/>
                <w:sz w:val="19"/>
              </w:rPr>
              <w:t>Protects academic delivery requirements.</w:t>
            </w:r>
          </w:p>
        </w:tc>
      </w:tr>
      <w:tr w:rsidR="00CE1682" w14:paraId="247F0758" w14:textId="77777777">
        <w:trPr>
          <w:jc w:val="center"/>
        </w:trPr>
        <w:tc>
          <w:tcPr>
            <w:tcW w:w="3264" w:type="dxa"/>
            <w:vAlign w:val="center"/>
          </w:tcPr>
          <w:p w14:paraId="548601CD" w14:textId="77777777" w:rsidR="00CE1682" w:rsidRDefault="00000000">
            <w:pPr>
              <w:spacing w:after="0"/>
            </w:pPr>
            <w:r>
              <w:rPr>
                <w:b/>
                <w:color w:val="9B1C1C"/>
                <w:sz w:val="19"/>
              </w:rPr>
              <w:t>Hard</w:t>
            </w:r>
          </w:p>
        </w:tc>
        <w:tc>
          <w:tcPr>
            <w:tcW w:w="3264" w:type="dxa"/>
            <w:vAlign w:val="center"/>
          </w:tcPr>
          <w:p w14:paraId="33FFEEDD" w14:textId="77777777" w:rsidR="00CE1682" w:rsidRDefault="00000000">
            <w:pPr>
              <w:spacing w:after="0"/>
            </w:pPr>
            <w:r>
              <w:rPr>
                <w:color w:val="9B1C1C"/>
                <w:sz w:val="19"/>
              </w:rPr>
              <w:t>3-credit theory split as 2+1 on separate days</w:t>
            </w:r>
          </w:p>
        </w:tc>
        <w:tc>
          <w:tcPr>
            <w:tcW w:w="3264" w:type="dxa"/>
            <w:vAlign w:val="center"/>
          </w:tcPr>
          <w:p w14:paraId="7C7B6282" w14:textId="77777777" w:rsidR="00CE1682" w:rsidRDefault="00000000">
            <w:pPr>
              <w:spacing w:after="0"/>
            </w:pPr>
            <w:r>
              <w:rPr>
                <w:color w:val="9B1C1C"/>
                <w:sz w:val="19"/>
              </w:rPr>
              <w:t>Matches realistic weekly contact-hour pattern.</w:t>
            </w:r>
          </w:p>
        </w:tc>
      </w:tr>
      <w:tr w:rsidR="00CE1682" w14:paraId="67A23668" w14:textId="77777777">
        <w:trPr>
          <w:jc w:val="center"/>
        </w:trPr>
        <w:tc>
          <w:tcPr>
            <w:tcW w:w="3264" w:type="dxa"/>
            <w:vAlign w:val="center"/>
          </w:tcPr>
          <w:p w14:paraId="38498706" w14:textId="77777777" w:rsidR="00CE1682" w:rsidRDefault="00000000">
            <w:pPr>
              <w:spacing w:after="0"/>
            </w:pPr>
            <w:r>
              <w:rPr>
                <w:b/>
                <w:color w:val="9B1C1C"/>
                <w:sz w:val="19"/>
              </w:rPr>
              <w:t>Hard</w:t>
            </w:r>
          </w:p>
        </w:tc>
        <w:tc>
          <w:tcPr>
            <w:tcW w:w="3264" w:type="dxa"/>
            <w:vAlign w:val="center"/>
          </w:tcPr>
          <w:p w14:paraId="77CDB2AA" w14:textId="77777777" w:rsidR="00CE1682" w:rsidRDefault="00000000">
            <w:pPr>
              <w:spacing w:after="0"/>
            </w:pPr>
            <w:r>
              <w:rPr>
                <w:color w:val="9B1C1C"/>
                <w:sz w:val="19"/>
              </w:rPr>
              <w:t>Labs as one continuous 3-hour block</w:t>
            </w:r>
          </w:p>
        </w:tc>
        <w:tc>
          <w:tcPr>
            <w:tcW w:w="3264" w:type="dxa"/>
            <w:vAlign w:val="center"/>
          </w:tcPr>
          <w:p w14:paraId="294C1A85" w14:textId="77777777" w:rsidR="00CE1682" w:rsidRDefault="00000000">
            <w:pPr>
              <w:spacing w:after="0"/>
            </w:pPr>
            <w:r>
              <w:rPr>
                <w:color w:val="9B1C1C"/>
                <w:sz w:val="19"/>
              </w:rPr>
              <w:t>Prevents broken lab sessions.</w:t>
            </w:r>
          </w:p>
        </w:tc>
      </w:tr>
      <w:tr w:rsidR="00CE1682" w14:paraId="4EC1D0E7" w14:textId="77777777">
        <w:trPr>
          <w:jc w:val="center"/>
        </w:trPr>
        <w:tc>
          <w:tcPr>
            <w:tcW w:w="3264" w:type="dxa"/>
            <w:vAlign w:val="center"/>
          </w:tcPr>
          <w:p w14:paraId="550E28AB" w14:textId="77777777" w:rsidR="00CE1682" w:rsidRDefault="00000000">
            <w:pPr>
              <w:spacing w:after="0"/>
            </w:pPr>
            <w:r>
              <w:rPr>
                <w:b/>
                <w:color w:val="9B1C1C"/>
                <w:sz w:val="19"/>
              </w:rPr>
              <w:t>Hard</w:t>
            </w:r>
          </w:p>
        </w:tc>
        <w:tc>
          <w:tcPr>
            <w:tcW w:w="3264" w:type="dxa"/>
            <w:vAlign w:val="center"/>
          </w:tcPr>
          <w:p w14:paraId="1B3B0FC0" w14:textId="77777777" w:rsidR="00CE1682" w:rsidRDefault="00000000">
            <w:pPr>
              <w:spacing w:after="0"/>
            </w:pPr>
            <w:r>
              <w:rPr>
                <w:color w:val="9B1C1C"/>
                <w:sz w:val="19"/>
              </w:rPr>
              <w:t>Same teacher for same section-course all week</w:t>
            </w:r>
          </w:p>
        </w:tc>
        <w:tc>
          <w:tcPr>
            <w:tcW w:w="3264" w:type="dxa"/>
            <w:vAlign w:val="center"/>
          </w:tcPr>
          <w:p w14:paraId="43D7F43E" w14:textId="77777777" w:rsidR="00CE1682" w:rsidRDefault="00000000">
            <w:pPr>
              <w:spacing w:after="0"/>
            </w:pPr>
            <w:r>
              <w:rPr>
                <w:color w:val="9B1C1C"/>
                <w:sz w:val="19"/>
              </w:rPr>
              <w:t>Keeps course responsibility consistent.</w:t>
            </w:r>
          </w:p>
        </w:tc>
      </w:tr>
      <w:tr w:rsidR="00CE1682" w14:paraId="49E9158F" w14:textId="77777777">
        <w:trPr>
          <w:jc w:val="center"/>
        </w:trPr>
        <w:tc>
          <w:tcPr>
            <w:tcW w:w="3264" w:type="dxa"/>
            <w:vAlign w:val="center"/>
          </w:tcPr>
          <w:p w14:paraId="7C781AB6" w14:textId="77777777" w:rsidR="00CE1682" w:rsidRDefault="00000000">
            <w:pPr>
              <w:spacing w:after="0"/>
            </w:pPr>
            <w:r>
              <w:rPr>
                <w:b/>
                <w:color w:val="0F766E"/>
                <w:sz w:val="19"/>
              </w:rPr>
              <w:t>Soft</w:t>
            </w:r>
          </w:p>
        </w:tc>
        <w:tc>
          <w:tcPr>
            <w:tcW w:w="3264" w:type="dxa"/>
            <w:vAlign w:val="center"/>
          </w:tcPr>
          <w:p w14:paraId="26A5AE6E" w14:textId="77777777" w:rsidR="00CE1682" w:rsidRDefault="00000000">
            <w:pPr>
              <w:spacing w:after="0"/>
            </w:pPr>
            <w:r>
              <w:rPr>
                <w:color w:val="0F766E"/>
                <w:sz w:val="19"/>
              </w:rPr>
              <w:t>Compact timetable and early release</w:t>
            </w:r>
          </w:p>
        </w:tc>
        <w:tc>
          <w:tcPr>
            <w:tcW w:w="3264" w:type="dxa"/>
            <w:vAlign w:val="center"/>
          </w:tcPr>
          <w:p w14:paraId="3D21849B" w14:textId="77777777" w:rsidR="00CE1682" w:rsidRDefault="00000000">
            <w:pPr>
              <w:spacing w:after="0"/>
            </w:pPr>
            <w:r>
              <w:rPr>
                <w:color w:val="0F766E"/>
                <w:sz w:val="19"/>
              </w:rPr>
              <w:t>Improves student experience.</w:t>
            </w:r>
          </w:p>
        </w:tc>
      </w:tr>
      <w:tr w:rsidR="00CE1682" w14:paraId="0411D6C7" w14:textId="77777777">
        <w:trPr>
          <w:jc w:val="center"/>
        </w:trPr>
        <w:tc>
          <w:tcPr>
            <w:tcW w:w="3264" w:type="dxa"/>
            <w:vAlign w:val="center"/>
          </w:tcPr>
          <w:p w14:paraId="0DECF455" w14:textId="77777777" w:rsidR="00CE1682" w:rsidRDefault="00000000">
            <w:pPr>
              <w:spacing w:after="0"/>
            </w:pPr>
            <w:r>
              <w:rPr>
                <w:b/>
                <w:color w:val="0F766E"/>
                <w:sz w:val="19"/>
              </w:rPr>
              <w:t>Soft</w:t>
            </w:r>
          </w:p>
        </w:tc>
        <w:tc>
          <w:tcPr>
            <w:tcW w:w="3264" w:type="dxa"/>
            <w:vAlign w:val="center"/>
          </w:tcPr>
          <w:p w14:paraId="56660B23" w14:textId="77777777" w:rsidR="00CE1682" w:rsidRDefault="00000000">
            <w:pPr>
              <w:spacing w:after="0"/>
            </w:pPr>
            <w:r>
              <w:rPr>
                <w:color w:val="0F766E"/>
                <w:sz w:val="19"/>
              </w:rPr>
              <w:t>Teacher workload balance and day fairness</w:t>
            </w:r>
          </w:p>
        </w:tc>
        <w:tc>
          <w:tcPr>
            <w:tcW w:w="3264" w:type="dxa"/>
            <w:vAlign w:val="center"/>
          </w:tcPr>
          <w:p w14:paraId="23C628A4" w14:textId="77777777" w:rsidR="00CE1682" w:rsidRDefault="00000000">
            <w:pPr>
              <w:spacing w:after="0"/>
            </w:pPr>
            <w:r>
              <w:rPr>
                <w:color w:val="0F766E"/>
                <w:sz w:val="19"/>
              </w:rPr>
              <w:t>Improves fairness when multiple valid solutions exist.</w:t>
            </w:r>
          </w:p>
        </w:tc>
      </w:tr>
      <w:tr w:rsidR="00CE1682" w14:paraId="00A3A223" w14:textId="77777777">
        <w:trPr>
          <w:jc w:val="center"/>
        </w:trPr>
        <w:tc>
          <w:tcPr>
            <w:tcW w:w="3264" w:type="dxa"/>
            <w:vAlign w:val="center"/>
          </w:tcPr>
          <w:p w14:paraId="3B693070" w14:textId="77777777" w:rsidR="00CE1682" w:rsidRDefault="00000000">
            <w:pPr>
              <w:spacing w:after="0"/>
            </w:pPr>
            <w:r>
              <w:rPr>
                <w:b/>
                <w:color w:val="0F766E"/>
                <w:sz w:val="19"/>
              </w:rPr>
              <w:t>Soft</w:t>
            </w:r>
          </w:p>
        </w:tc>
        <w:tc>
          <w:tcPr>
            <w:tcW w:w="3264" w:type="dxa"/>
            <w:vAlign w:val="center"/>
          </w:tcPr>
          <w:p w14:paraId="4D740F9B" w14:textId="77777777" w:rsidR="00CE1682" w:rsidRDefault="00000000">
            <w:pPr>
              <w:spacing w:after="0"/>
            </w:pPr>
            <w:r>
              <w:rPr>
                <w:color w:val="0F766E"/>
                <w:sz w:val="19"/>
              </w:rPr>
              <w:t>Difficult courses earlier where possible</w:t>
            </w:r>
          </w:p>
        </w:tc>
        <w:tc>
          <w:tcPr>
            <w:tcW w:w="3264" w:type="dxa"/>
            <w:vAlign w:val="center"/>
          </w:tcPr>
          <w:p w14:paraId="78877BC1" w14:textId="77777777" w:rsidR="00CE1682" w:rsidRDefault="00000000">
            <w:pPr>
              <w:spacing w:after="0"/>
            </w:pPr>
            <w:r>
              <w:rPr>
                <w:color w:val="0F766E"/>
                <w:sz w:val="19"/>
              </w:rPr>
              <w:t>Improves academic usability without blocking valid schedules.</w:t>
            </w:r>
          </w:p>
        </w:tc>
      </w:tr>
    </w:tbl>
    <w:p w14:paraId="208FD87B" w14:textId="77777777" w:rsidR="00CE1682" w:rsidRDefault="00000000">
      <w:pPr>
        <w:pStyle w:val="Heading1"/>
      </w:pPr>
      <w:r>
        <w:t>10. Implementation Modules</w:t>
      </w:r>
    </w:p>
    <w:p w14:paraId="4970B044" w14:textId="77777777" w:rsidR="00CE1682" w:rsidRDefault="00000000">
      <w:pPr>
        <w:pStyle w:val="ListBullet"/>
        <w:spacing w:after="80"/>
      </w:pPr>
      <w:r>
        <w:t>Input Module: admin dashboard, SECTION-WISE importer, entity forms, section subject plan, and teacher availability matrix.</w:t>
      </w:r>
    </w:p>
    <w:p w14:paraId="0326EDEC" w14:textId="77777777" w:rsidR="00CE1682" w:rsidRDefault="00000000">
      <w:pPr>
        <w:pStyle w:val="ListBullet"/>
        <w:spacing w:after="80"/>
      </w:pPr>
      <w:r>
        <w:t>Processing / AI Logic Module: scheduler, constraint checker, slot scoring function, and explanation generator.</w:t>
      </w:r>
    </w:p>
    <w:p w14:paraId="07821E00" w14:textId="77777777" w:rsidR="00CE1682" w:rsidRDefault="00000000">
      <w:pPr>
        <w:pStyle w:val="ListBullet"/>
        <w:spacing w:after="80"/>
      </w:pPr>
      <w:r>
        <w:t>Output Module: timetable grid, teacher/room/lab views, conflict report, quality score, CSV, PDF, and ZIP exports.</w:t>
      </w:r>
    </w:p>
    <w:p w14:paraId="25C5A060" w14:textId="77777777" w:rsidR="00CE1682" w:rsidRDefault="00000000">
      <w:pPr>
        <w:pStyle w:val="ListBullet"/>
        <w:spacing w:after="80"/>
      </w:pPr>
      <w:r>
        <w:t>Error Handling: invalid login checks, missing import folder checks, API error responses, unscheduled-session reporting, and export guards.</w:t>
      </w:r>
    </w:p>
    <w:p w14:paraId="29A63A17" w14:textId="77777777" w:rsidR="00CE1682" w:rsidRDefault="00000000">
      <w:pPr>
        <w:pStyle w:val="Heading1"/>
      </w:pPr>
      <w:r>
        <w:lastRenderedPageBreak/>
        <w:t>11. Code Organization</w:t>
      </w:r>
    </w:p>
    <w:p w14:paraId="690F49ED" w14:textId="77777777" w:rsidR="00CE1682" w:rsidRDefault="00000000">
      <w:r>
        <w:t>All project files are kept inside one project folder so the code, dataset, screenshots, and generated outputs can be submitted together. The code is separated by responsibility instead of being written in one large file.</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880"/>
        <w:gridCol w:w="6120"/>
      </w:tblGrid>
      <w:tr w:rsidR="00CE1682" w14:paraId="2422F3CC" w14:textId="77777777">
        <w:trPr>
          <w:jc w:val="center"/>
        </w:trPr>
        <w:tc>
          <w:tcPr>
            <w:tcW w:w="2880" w:type="dxa"/>
            <w:shd w:val="clear" w:color="auto" w:fill="F2F4F7"/>
            <w:vAlign w:val="center"/>
          </w:tcPr>
          <w:p w14:paraId="0A93E8D2" w14:textId="77777777" w:rsidR="00CE1682" w:rsidRDefault="00000000">
            <w:pPr>
              <w:spacing w:after="0"/>
            </w:pPr>
            <w:r>
              <w:rPr>
                <w:b/>
                <w:color w:val="0B2545"/>
                <w:sz w:val="19"/>
              </w:rPr>
              <w:t>backend/main.py</w:t>
            </w:r>
          </w:p>
        </w:tc>
        <w:tc>
          <w:tcPr>
            <w:tcW w:w="6120" w:type="dxa"/>
            <w:vAlign w:val="center"/>
          </w:tcPr>
          <w:p w14:paraId="675788AB" w14:textId="77777777" w:rsidR="00CE1682" w:rsidRDefault="00000000">
            <w:pPr>
              <w:spacing w:after="0"/>
            </w:pPr>
            <w:r>
              <w:rPr>
                <w:color w:val="000000"/>
                <w:sz w:val="19"/>
              </w:rPr>
              <w:t>FastAPI routes, login, generation endpoint, import endpoint, and export endpoints.</w:t>
            </w:r>
          </w:p>
        </w:tc>
      </w:tr>
      <w:tr w:rsidR="00CE1682" w14:paraId="221865BE" w14:textId="77777777">
        <w:trPr>
          <w:jc w:val="center"/>
        </w:trPr>
        <w:tc>
          <w:tcPr>
            <w:tcW w:w="2880" w:type="dxa"/>
            <w:shd w:val="clear" w:color="auto" w:fill="F2F4F7"/>
            <w:vAlign w:val="center"/>
          </w:tcPr>
          <w:p w14:paraId="6BEF8D42" w14:textId="77777777" w:rsidR="00CE1682" w:rsidRDefault="00000000">
            <w:pPr>
              <w:spacing w:after="0"/>
            </w:pPr>
            <w:r>
              <w:rPr>
                <w:b/>
                <w:color w:val="0B2545"/>
                <w:sz w:val="19"/>
              </w:rPr>
              <w:t>backend/scheduler.py</w:t>
            </w:r>
          </w:p>
        </w:tc>
        <w:tc>
          <w:tcPr>
            <w:tcW w:w="6120" w:type="dxa"/>
            <w:vAlign w:val="center"/>
          </w:tcPr>
          <w:p w14:paraId="600B0700" w14:textId="77777777" w:rsidR="00CE1682" w:rsidRDefault="00000000">
            <w:pPr>
              <w:spacing w:after="0"/>
            </w:pPr>
            <w:r>
              <w:rPr>
                <w:color w:val="000000"/>
                <w:sz w:val="19"/>
              </w:rPr>
              <w:t>CSP-style scheduling engine, hard-constraint checks, scoring, and explanation generation.</w:t>
            </w:r>
          </w:p>
        </w:tc>
      </w:tr>
      <w:tr w:rsidR="00CE1682" w14:paraId="6837EE3B" w14:textId="77777777">
        <w:trPr>
          <w:jc w:val="center"/>
        </w:trPr>
        <w:tc>
          <w:tcPr>
            <w:tcW w:w="2880" w:type="dxa"/>
            <w:shd w:val="clear" w:color="auto" w:fill="F2F4F7"/>
            <w:vAlign w:val="center"/>
          </w:tcPr>
          <w:p w14:paraId="1D03DC3A" w14:textId="77777777" w:rsidR="00CE1682" w:rsidRDefault="00000000">
            <w:pPr>
              <w:spacing w:after="0"/>
            </w:pPr>
            <w:r>
              <w:rPr>
                <w:b/>
                <w:color w:val="0B2545"/>
                <w:sz w:val="19"/>
              </w:rPr>
              <w:t>backend/sectionwise_importer.py</w:t>
            </w:r>
          </w:p>
        </w:tc>
        <w:tc>
          <w:tcPr>
            <w:tcW w:w="6120" w:type="dxa"/>
            <w:vAlign w:val="center"/>
          </w:tcPr>
          <w:p w14:paraId="38246B5F" w14:textId="77777777" w:rsidR="00CE1682" w:rsidRDefault="00000000">
            <w:pPr>
              <w:spacing w:after="0"/>
            </w:pPr>
            <w:r>
              <w:rPr>
                <w:color w:val="000000"/>
                <w:sz w:val="19"/>
              </w:rPr>
              <w:t>Extraction and cleaning of SECTION-WISE DOCX timetable data.</w:t>
            </w:r>
          </w:p>
        </w:tc>
      </w:tr>
      <w:tr w:rsidR="00CE1682" w14:paraId="4ECF9318" w14:textId="77777777">
        <w:trPr>
          <w:jc w:val="center"/>
        </w:trPr>
        <w:tc>
          <w:tcPr>
            <w:tcW w:w="2880" w:type="dxa"/>
            <w:shd w:val="clear" w:color="auto" w:fill="F2F4F7"/>
            <w:vAlign w:val="center"/>
          </w:tcPr>
          <w:p w14:paraId="44BB3BA7" w14:textId="77777777" w:rsidR="00CE1682" w:rsidRDefault="00000000">
            <w:pPr>
              <w:spacing w:after="0"/>
            </w:pPr>
            <w:r>
              <w:rPr>
                <w:b/>
                <w:color w:val="0B2545"/>
                <w:sz w:val="19"/>
              </w:rPr>
              <w:t>backend/store.py</w:t>
            </w:r>
          </w:p>
        </w:tc>
        <w:tc>
          <w:tcPr>
            <w:tcW w:w="6120" w:type="dxa"/>
            <w:vAlign w:val="center"/>
          </w:tcPr>
          <w:p w14:paraId="5DEC56EC" w14:textId="77777777" w:rsidR="00CE1682" w:rsidRDefault="00000000">
            <w:pPr>
              <w:spacing w:after="0"/>
            </w:pPr>
            <w:r>
              <w:rPr>
                <w:color w:val="000000"/>
                <w:sz w:val="19"/>
              </w:rPr>
              <w:t>SQLite-backed dataset loading, saving, and latest-run storage.</w:t>
            </w:r>
          </w:p>
        </w:tc>
      </w:tr>
      <w:tr w:rsidR="00CE1682" w14:paraId="53B1CF5C" w14:textId="77777777">
        <w:trPr>
          <w:jc w:val="center"/>
        </w:trPr>
        <w:tc>
          <w:tcPr>
            <w:tcW w:w="2880" w:type="dxa"/>
            <w:shd w:val="clear" w:color="auto" w:fill="F2F4F7"/>
            <w:vAlign w:val="center"/>
          </w:tcPr>
          <w:p w14:paraId="0C4AE720" w14:textId="77777777" w:rsidR="00CE1682" w:rsidRDefault="00000000">
            <w:pPr>
              <w:spacing w:after="0"/>
            </w:pPr>
            <w:r>
              <w:rPr>
                <w:b/>
                <w:color w:val="0B2545"/>
                <w:sz w:val="19"/>
              </w:rPr>
              <w:t>static/app.jsx</w:t>
            </w:r>
          </w:p>
        </w:tc>
        <w:tc>
          <w:tcPr>
            <w:tcW w:w="6120" w:type="dxa"/>
            <w:vAlign w:val="center"/>
          </w:tcPr>
          <w:p w14:paraId="30915D37" w14:textId="77777777" w:rsidR="00CE1682" w:rsidRDefault="00000000">
            <w:pPr>
              <w:spacing w:after="0"/>
            </w:pPr>
            <w:r>
              <w:rPr>
                <w:color w:val="000000"/>
                <w:sz w:val="19"/>
              </w:rPr>
              <w:t>React user interface for admin pages, timetable views, reports, and export actions.</w:t>
            </w:r>
          </w:p>
        </w:tc>
      </w:tr>
      <w:tr w:rsidR="00CE1682" w14:paraId="14EBB076" w14:textId="77777777">
        <w:trPr>
          <w:jc w:val="center"/>
        </w:trPr>
        <w:tc>
          <w:tcPr>
            <w:tcW w:w="2880" w:type="dxa"/>
            <w:shd w:val="clear" w:color="auto" w:fill="F2F4F7"/>
            <w:vAlign w:val="center"/>
          </w:tcPr>
          <w:p w14:paraId="676CE817" w14:textId="77777777" w:rsidR="00CE1682" w:rsidRDefault="00000000">
            <w:pPr>
              <w:spacing w:after="0"/>
            </w:pPr>
            <w:r>
              <w:rPr>
                <w:b/>
                <w:color w:val="0B2545"/>
                <w:sz w:val="19"/>
              </w:rPr>
              <w:t>data/</w:t>
            </w:r>
          </w:p>
        </w:tc>
        <w:tc>
          <w:tcPr>
            <w:tcW w:w="6120" w:type="dxa"/>
            <w:vAlign w:val="center"/>
          </w:tcPr>
          <w:p w14:paraId="5810BB3B" w14:textId="77777777" w:rsidR="00CE1682" w:rsidRDefault="00000000">
            <w:pPr>
              <w:spacing w:after="0"/>
            </w:pPr>
            <w:r>
              <w:rPr>
                <w:color w:val="000000"/>
                <w:sz w:val="19"/>
              </w:rPr>
              <w:t>SQLite database, extracted JSON/CSV data, and section-wise timetable ZIP output.</w:t>
            </w:r>
          </w:p>
        </w:tc>
      </w:tr>
    </w:tbl>
    <w:p w14:paraId="30DD532B" w14:textId="77777777" w:rsidR="00CE1682" w:rsidRDefault="00000000">
      <w:pPr>
        <w:pStyle w:val="Heading1"/>
      </w:pPr>
      <w:r>
        <w:t>12. Testing and Validation</w:t>
      </w:r>
    </w:p>
    <w:p w14:paraId="35CC6A38" w14:textId="77777777" w:rsidR="00CE1682" w:rsidRDefault="00000000">
      <w:r>
        <w:t>The final run was tested on the imported SECTION-WISE dataset. The system generated every required weekly session and reported no hard conflicts.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880"/>
        <w:gridCol w:w="6120"/>
      </w:tblGrid>
      <w:tr w:rsidR="00CE1682" w14:paraId="110F31AE" w14:textId="77777777">
        <w:trPr>
          <w:jc w:val="center"/>
        </w:trPr>
        <w:tc>
          <w:tcPr>
            <w:tcW w:w="2880" w:type="dxa"/>
            <w:shd w:val="clear" w:color="auto" w:fill="F2F4F7"/>
            <w:vAlign w:val="center"/>
          </w:tcPr>
          <w:p w14:paraId="7E13B8C3" w14:textId="77777777" w:rsidR="00CE1682" w:rsidRDefault="00000000">
            <w:pPr>
              <w:spacing w:after="0"/>
            </w:pPr>
            <w:r>
              <w:rPr>
                <w:b/>
                <w:color w:val="0B2545"/>
                <w:sz w:val="19"/>
              </w:rPr>
              <w:t>Scheduled Sessions</w:t>
            </w:r>
          </w:p>
        </w:tc>
        <w:tc>
          <w:tcPr>
            <w:tcW w:w="6120" w:type="dxa"/>
            <w:vAlign w:val="center"/>
          </w:tcPr>
          <w:p w14:paraId="55A4098C" w14:textId="77777777" w:rsidR="00CE1682" w:rsidRDefault="00000000">
            <w:pPr>
              <w:spacing w:after="0"/>
            </w:pPr>
            <w:r>
              <w:rPr>
                <w:color w:val="000000"/>
                <w:sz w:val="19"/>
              </w:rPr>
              <w:t>149 / 149</w:t>
            </w:r>
          </w:p>
        </w:tc>
      </w:tr>
      <w:tr w:rsidR="00CE1682" w14:paraId="2979D4FC" w14:textId="77777777">
        <w:trPr>
          <w:jc w:val="center"/>
        </w:trPr>
        <w:tc>
          <w:tcPr>
            <w:tcW w:w="2880" w:type="dxa"/>
            <w:shd w:val="clear" w:color="auto" w:fill="F2F4F7"/>
            <w:vAlign w:val="center"/>
          </w:tcPr>
          <w:p w14:paraId="0EF19051" w14:textId="77777777" w:rsidR="00CE1682" w:rsidRDefault="00000000">
            <w:pPr>
              <w:spacing w:after="0"/>
            </w:pPr>
            <w:r>
              <w:rPr>
                <w:b/>
                <w:color w:val="0B2545"/>
                <w:sz w:val="19"/>
              </w:rPr>
              <w:t>Unscheduled Sessions</w:t>
            </w:r>
          </w:p>
        </w:tc>
        <w:tc>
          <w:tcPr>
            <w:tcW w:w="6120" w:type="dxa"/>
            <w:vAlign w:val="center"/>
          </w:tcPr>
          <w:p w14:paraId="643A3E6D" w14:textId="77777777" w:rsidR="00CE1682" w:rsidRDefault="00000000">
            <w:pPr>
              <w:spacing w:after="0"/>
            </w:pPr>
            <w:r>
              <w:rPr>
                <w:color w:val="000000"/>
                <w:sz w:val="19"/>
              </w:rPr>
              <w:t>0</w:t>
            </w:r>
          </w:p>
        </w:tc>
      </w:tr>
      <w:tr w:rsidR="00CE1682" w14:paraId="731D2C26" w14:textId="77777777">
        <w:trPr>
          <w:jc w:val="center"/>
        </w:trPr>
        <w:tc>
          <w:tcPr>
            <w:tcW w:w="2880" w:type="dxa"/>
            <w:shd w:val="clear" w:color="auto" w:fill="F2F4F7"/>
            <w:vAlign w:val="center"/>
          </w:tcPr>
          <w:p w14:paraId="41EC84EA" w14:textId="77777777" w:rsidR="00CE1682" w:rsidRDefault="00000000">
            <w:pPr>
              <w:spacing w:after="0"/>
            </w:pPr>
            <w:r>
              <w:rPr>
                <w:b/>
                <w:color w:val="0B2545"/>
                <w:sz w:val="19"/>
              </w:rPr>
              <w:t>Hard Conflicts</w:t>
            </w:r>
          </w:p>
        </w:tc>
        <w:tc>
          <w:tcPr>
            <w:tcW w:w="6120" w:type="dxa"/>
            <w:vAlign w:val="center"/>
          </w:tcPr>
          <w:p w14:paraId="29B3D5C8" w14:textId="77777777" w:rsidR="00CE1682" w:rsidRDefault="00000000">
            <w:pPr>
              <w:spacing w:after="0"/>
            </w:pPr>
            <w:r>
              <w:rPr>
                <w:color w:val="000000"/>
                <w:sz w:val="19"/>
              </w:rPr>
              <w:t>0</w:t>
            </w:r>
          </w:p>
        </w:tc>
      </w:tr>
      <w:tr w:rsidR="00CE1682" w14:paraId="0870C137" w14:textId="77777777">
        <w:trPr>
          <w:jc w:val="center"/>
        </w:trPr>
        <w:tc>
          <w:tcPr>
            <w:tcW w:w="2880" w:type="dxa"/>
            <w:shd w:val="clear" w:color="auto" w:fill="F2F4F7"/>
            <w:vAlign w:val="center"/>
          </w:tcPr>
          <w:p w14:paraId="4133AD7C" w14:textId="77777777" w:rsidR="00CE1682" w:rsidRDefault="00000000">
            <w:pPr>
              <w:spacing w:after="0"/>
            </w:pPr>
            <w:r>
              <w:rPr>
                <w:b/>
                <w:color w:val="0B2545"/>
                <w:sz w:val="19"/>
              </w:rPr>
              <w:t>Overall Quality Score</w:t>
            </w:r>
          </w:p>
        </w:tc>
        <w:tc>
          <w:tcPr>
            <w:tcW w:w="6120" w:type="dxa"/>
            <w:vAlign w:val="center"/>
          </w:tcPr>
          <w:p w14:paraId="7693354D" w14:textId="77777777" w:rsidR="00CE1682" w:rsidRDefault="00000000">
            <w:pPr>
              <w:spacing w:after="0"/>
            </w:pPr>
            <w:r>
              <w:rPr>
                <w:color w:val="000000"/>
                <w:sz w:val="19"/>
              </w:rPr>
              <w:t>85 / 100</w:t>
            </w:r>
          </w:p>
        </w:tc>
      </w:tr>
      <w:tr w:rsidR="00CE1682" w14:paraId="571A844B" w14:textId="77777777">
        <w:trPr>
          <w:jc w:val="center"/>
        </w:trPr>
        <w:tc>
          <w:tcPr>
            <w:tcW w:w="2880" w:type="dxa"/>
            <w:shd w:val="clear" w:color="auto" w:fill="F2F4F7"/>
            <w:vAlign w:val="center"/>
          </w:tcPr>
          <w:p w14:paraId="68B1005E" w14:textId="77777777" w:rsidR="00CE1682" w:rsidRDefault="00000000">
            <w:pPr>
              <w:spacing w:after="0"/>
            </w:pPr>
            <w:r>
              <w:rPr>
                <w:b/>
                <w:color w:val="0B2545"/>
                <w:sz w:val="19"/>
              </w:rPr>
              <w:t>Hard Constraint Score</w:t>
            </w:r>
          </w:p>
        </w:tc>
        <w:tc>
          <w:tcPr>
            <w:tcW w:w="6120" w:type="dxa"/>
            <w:vAlign w:val="center"/>
          </w:tcPr>
          <w:p w14:paraId="6968087D" w14:textId="77777777" w:rsidR="00CE1682" w:rsidRDefault="00000000">
            <w:pPr>
              <w:spacing w:after="0"/>
            </w:pPr>
            <w:r>
              <w:rPr>
                <w:color w:val="000000"/>
                <w:sz w:val="19"/>
              </w:rPr>
              <w:t>100 / 100</w:t>
            </w:r>
          </w:p>
        </w:tc>
      </w:tr>
      <w:tr w:rsidR="00CE1682" w14:paraId="2D5120E9" w14:textId="77777777">
        <w:trPr>
          <w:jc w:val="center"/>
        </w:trPr>
        <w:tc>
          <w:tcPr>
            <w:tcW w:w="2880" w:type="dxa"/>
            <w:shd w:val="clear" w:color="auto" w:fill="F2F4F7"/>
            <w:vAlign w:val="center"/>
          </w:tcPr>
          <w:p w14:paraId="2F5205C4" w14:textId="77777777" w:rsidR="00CE1682" w:rsidRDefault="00000000">
            <w:pPr>
              <w:spacing w:after="0"/>
            </w:pPr>
            <w:r>
              <w:rPr>
                <w:b/>
                <w:color w:val="0B2545"/>
                <w:sz w:val="19"/>
              </w:rPr>
              <w:t>Compactness Score</w:t>
            </w:r>
          </w:p>
        </w:tc>
        <w:tc>
          <w:tcPr>
            <w:tcW w:w="6120" w:type="dxa"/>
            <w:vAlign w:val="center"/>
          </w:tcPr>
          <w:p w14:paraId="78B405D8" w14:textId="77777777" w:rsidR="00CE1682" w:rsidRDefault="00000000">
            <w:pPr>
              <w:spacing w:after="0"/>
            </w:pPr>
            <w:r>
              <w:rPr>
                <w:color w:val="000000"/>
                <w:sz w:val="19"/>
              </w:rPr>
              <w:t>96 / 100</w:t>
            </w:r>
          </w:p>
        </w:tc>
      </w:tr>
      <w:tr w:rsidR="00CE1682" w14:paraId="5398A5CC" w14:textId="77777777">
        <w:trPr>
          <w:jc w:val="center"/>
        </w:trPr>
        <w:tc>
          <w:tcPr>
            <w:tcW w:w="2880" w:type="dxa"/>
            <w:shd w:val="clear" w:color="auto" w:fill="F2F4F7"/>
            <w:vAlign w:val="center"/>
          </w:tcPr>
          <w:p w14:paraId="1C6864C9" w14:textId="77777777" w:rsidR="00CE1682" w:rsidRDefault="00000000">
            <w:pPr>
              <w:spacing w:after="0"/>
            </w:pPr>
            <w:r>
              <w:rPr>
                <w:b/>
                <w:color w:val="0B2545"/>
                <w:sz w:val="19"/>
              </w:rPr>
              <w:t>Lab Quality Score</w:t>
            </w:r>
          </w:p>
        </w:tc>
        <w:tc>
          <w:tcPr>
            <w:tcW w:w="6120" w:type="dxa"/>
            <w:vAlign w:val="center"/>
          </w:tcPr>
          <w:p w14:paraId="6BEF3A33" w14:textId="77777777" w:rsidR="00CE1682" w:rsidRDefault="00000000">
            <w:pPr>
              <w:spacing w:after="0"/>
            </w:pPr>
            <w:r>
              <w:rPr>
                <w:color w:val="000000"/>
                <w:sz w:val="19"/>
              </w:rPr>
              <w:t>96 / 100</w:t>
            </w:r>
          </w:p>
        </w:tc>
      </w:tr>
      <w:tr w:rsidR="00CE1682" w14:paraId="2BF38152" w14:textId="77777777">
        <w:trPr>
          <w:jc w:val="center"/>
        </w:trPr>
        <w:tc>
          <w:tcPr>
            <w:tcW w:w="2880" w:type="dxa"/>
            <w:shd w:val="clear" w:color="auto" w:fill="F2F4F7"/>
            <w:vAlign w:val="center"/>
          </w:tcPr>
          <w:p w14:paraId="221D52E9" w14:textId="77777777" w:rsidR="00CE1682" w:rsidRDefault="00000000">
            <w:pPr>
              <w:spacing w:after="0"/>
            </w:pPr>
            <w:r>
              <w:rPr>
                <w:b/>
                <w:color w:val="0B2545"/>
                <w:sz w:val="19"/>
              </w:rPr>
              <w:t>Repeat Protection Score</w:t>
            </w:r>
          </w:p>
        </w:tc>
        <w:tc>
          <w:tcPr>
            <w:tcW w:w="6120" w:type="dxa"/>
            <w:vAlign w:val="center"/>
          </w:tcPr>
          <w:p w14:paraId="5A027947" w14:textId="77777777" w:rsidR="00CE1682" w:rsidRDefault="00000000">
            <w:pPr>
              <w:spacing w:after="0"/>
            </w:pPr>
            <w:r>
              <w:rPr>
                <w:color w:val="000000"/>
                <w:sz w:val="19"/>
              </w:rPr>
              <w:t>100 / 100</w:t>
            </w:r>
          </w:p>
        </w:tc>
      </w:tr>
    </w:tbl>
    <w:p w14:paraId="37B4E92D" w14:textId="77777777" w:rsidR="00CE1682" w:rsidRDefault="00000000">
      <w:pPr>
        <w:pStyle w:val="ListBullet"/>
        <w:spacing w:after="80"/>
      </w:pPr>
      <w:r>
        <w:t>Teacher clashes avoided: 2613</w:t>
      </w:r>
    </w:p>
    <w:p w14:paraId="32623AA4" w14:textId="77777777" w:rsidR="00CE1682" w:rsidRDefault="00000000">
      <w:pPr>
        <w:pStyle w:val="ListBullet"/>
        <w:spacing w:after="80"/>
      </w:pPr>
      <w:r>
        <w:t>Room clashes avoided: 7015</w:t>
      </w:r>
    </w:p>
    <w:p w14:paraId="7D707081" w14:textId="77777777" w:rsidR="00CE1682" w:rsidRDefault="00000000">
      <w:pPr>
        <w:pStyle w:val="ListBullet"/>
        <w:spacing w:after="80"/>
      </w:pPr>
      <w:r>
        <w:t>Section clashes avoided: 13780</w:t>
      </w:r>
    </w:p>
    <w:p w14:paraId="5D98F747" w14:textId="77777777" w:rsidR="00CE1682" w:rsidRDefault="00000000">
      <w:pPr>
        <w:pStyle w:val="ListBullet"/>
        <w:spacing w:after="80"/>
      </w:pPr>
      <w:r>
        <w:t>Lab allocation conflicts avoided: 400</w:t>
      </w:r>
    </w:p>
    <w:p w14:paraId="505346B8" w14:textId="77777777" w:rsidR="00CE1682" w:rsidRDefault="00000000">
      <w:pPr>
        <w:pStyle w:val="ListBullet"/>
        <w:spacing w:after="80"/>
      </w:pPr>
      <w:r>
        <w:t>Friday prayer break rejections: 2580</w:t>
      </w:r>
    </w:p>
    <w:p w14:paraId="25CCD836" w14:textId="2ADB311D" w:rsidR="00CE1682" w:rsidRDefault="00000000">
      <w:pPr>
        <w:pStyle w:val="Heading1"/>
      </w:pPr>
      <w:r>
        <w:t>13. Results and Screenshots</w:t>
      </w:r>
    </w:p>
    <w:p w14:paraId="3E8F6184" w14:textId="77777777" w:rsidR="00CE1682" w:rsidRDefault="00000000">
      <w:r>
        <w:t>The following screenshots show the working implementation and outputs.</w:t>
      </w:r>
    </w:p>
    <w:p w14:paraId="1D9CCCE3" w14:textId="77777777" w:rsidR="00CE1682" w:rsidRDefault="00000000">
      <w:pPr>
        <w:jc w:val="center"/>
      </w:pPr>
      <w:r>
        <w:rPr>
          <w:noProof/>
        </w:rPr>
        <w:lastRenderedPageBreak/>
        <w:drawing>
          <wp:inline distT="0" distB="0" distL="0" distR="0" wp14:anchorId="19999A2F" wp14:editId="52C98504">
            <wp:extent cx="5669280" cy="3937000"/>
            <wp:effectExtent l="19050" t="19050" r="2667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669280" cy="3937000"/>
                    </a:xfrm>
                    <a:prstGeom prst="rect">
                      <a:avLst/>
                    </a:prstGeom>
                    <a:ln>
                      <a:solidFill>
                        <a:schemeClr val="tx1"/>
                      </a:solidFill>
                    </a:ln>
                  </pic:spPr>
                </pic:pic>
              </a:graphicData>
            </a:graphic>
          </wp:inline>
        </w:drawing>
      </w:r>
    </w:p>
    <w:p w14:paraId="236CE254" w14:textId="77777777" w:rsidR="00CE1682" w:rsidRDefault="00000000">
      <w:pPr>
        <w:spacing w:before="60" w:after="180"/>
        <w:jc w:val="center"/>
      </w:pPr>
      <w:r>
        <w:rPr>
          <w:i/>
          <w:color w:val="5B677A"/>
          <w:sz w:val="18"/>
        </w:rPr>
        <w:t>Figure 2: Dashboard with conflict count, quality score, AI health, and dataset snapshot.</w:t>
      </w:r>
    </w:p>
    <w:p w14:paraId="23337D65" w14:textId="77777777" w:rsidR="00CE1682" w:rsidRDefault="00000000">
      <w:pPr>
        <w:jc w:val="center"/>
      </w:pPr>
      <w:r>
        <w:rPr>
          <w:noProof/>
        </w:rPr>
        <w:lastRenderedPageBreak/>
        <w:drawing>
          <wp:inline distT="0" distB="0" distL="0" distR="0" wp14:anchorId="45ED8179" wp14:editId="5823EA34">
            <wp:extent cx="5669280" cy="5701108"/>
            <wp:effectExtent l="19050" t="19050" r="2667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_plan.png"/>
                    <pic:cNvPicPr/>
                  </pic:nvPicPr>
                  <pic:blipFill>
                    <a:blip r:embed="rId11"/>
                    <a:stretch>
                      <a:fillRect/>
                    </a:stretch>
                  </pic:blipFill>
                  <pic:spPr>
                    <a:xfrm>
                      <a:off x="0" y="0"/>
                      <a:ext cx="5669280" cy="5701108"/>
                    </a:xfrm>
                    <a:prstGeom prst="rect">
                      <a:avLst/>
                    </a:prstGeom>
                    <a:ln>
                      <a:solidFill>
                        <a:schemeClr val="tx1"/>
                      </a:solidFill>
                    </a:ln>
                  </pic:spPr>
                </pic:pic>
              </a:graphicData>
            </a:graphic>
          </wp:inline>
        </w:drawing>
      </w:r>
    </w:p>
    <w:p w14:paraId="095E4D1C" w14:textId="77777777" w:rsidR="00CE1682" w:rsidRDefault="00000000">
      <w:pPr>
        <w:spacing w:before="60" w:after="180"/>
        <w:jc w:val="center"/>
      </w:pPr>
      <w:r>
        <w:rPr>
          <w:i/>
          <w:color w:val="5B677A"/>
          <w:sz w:val="18"/>
        </w:rPr>
        <w:t>Figure 3: Section Subject Plan showing which section studies which courses in the semester.</w:t>
      </w:r>
    </w:p>
    <w:p w14:paraId="01C0CE3E" w14:textId="77777777" w:rsidR="00CE1682" w:rsidRDefault="00000000">
      <w:pPr>
        <w:jc w:val="center"/>
      </w:pPr>
      <w:r>
        <w:rPr>
          <w:noProof/>
        </w:rPr>
        <w:lastRenderedPageBreak/>
        <w:drawing>
          <wp:inline distT="0" distB="0" distL="0" distR="0" wp14:anchorId="0C494897" wp14:editId="70044817">
            <wp:extent cx="5669280" cy="4284782"/>
            <wp:effectExtent l="19050" t="19050" r="26670" b="209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png"/>
                    <pic:cNvPicPr/>
                  </pic:nvPicPr>
                  <pic:blipFill>
                    <a:blip r:embed="rId12"/>
                    <a:stretch>
                      <a:fillRect/>
                    </a:stretch>
                  </pic:blipFill>
                  <pic:spPr>
                    <a:xfrm>
                      <a:off x="0" y="0"/>
                      <a:ext cx="5669280" cy="4284782"/>
                    </a:xfrm>
                    <a:prstGeom prst="rect">
                      <a:avLst/>
                    </a:prstGeom>
                    <a:ln>
                      <a:solidFill>
                        <a:schemeClr val="tx1"/>
                      </a:solidFill>
                    </a:ln>
                  </pic:spPr>
                </pic:pic>
              </a:graphicData>
            </a:graphic>
          </wp:inline>
        </w:drawing>
      </w:r>
    </w:p>
    <w:p w14:paraId="5CB4D44C" w14:textId="77777777" w:rsidR="00CE1682" w:rsidRDefault="00000000">
      <w:pPr>
        <w:spacing w:before="60" w:after="180"/>
        <w:jc w:val="center"/>
      </w:pPr>
      <w:r>
        <w:rPr>
          <w:i/>
          <w:color w:val="5B677A"/>
          <w:sz w:val="18"/>
        </w:rPr>
        <w:t>Figure 4: Section-wise timetable view with AI explanation panel.</w:t>
      </w:r>
    </w:p>
    <w:p w14:paraId="20415529" w14:textId="77777777" w:rsidR="00CE1682" w:rsidRDefault="00000000">
      <w:pPr>
        <w:jc w:val="center"/>
      </w:pPr>
      <w:r>
        <w:rPr>
          <w:noProof/>
        </w:rPr>
        <w:lastRenderedPageBreak/>
        <w:drawing>
          <wp:inline distT="0" distB="0" distL="0" distR="0" wp14:anchorId="2AEDD383" wp14:editId="2D50CB07">
            <wp:extent cx="5303520" cy="5825837"/>
            <wp:effectExtent l="19050" t="19050" r="11430"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13"/>
                    <a:stretch>
                      <a:fillRect/>
                    </a:stretch>
                  </pic:blipFill>
                  <pic:spPr>
                    <a:xfrm>
                      <a:off x="0" y="0"/>
                      <a:ext cx="5303520" cy="5825837"/>
                    </a:xfrm>
                    <a:prstGeom prst="rect">
                      <a:avLst/>
                    </a:prstGeom>
                    <a:ln>
                      <a:solidFill>
                        <a:schemeClr val="tx1"/>
                      </a:solidFill>
                    </a:ln>
                  </pic:spPr>
                </pic:pic>
              </a:graphicData>
            </a:graphic>
          </wp:inline>
        </w:drawing>
      </w:r>
    </w:p>
    <w:p w14:paraId="056CBF72" w14:textId="77777777" w:rsidR="00CE1682" w:rsidRDefault="00000000">
      <w:pPr>
        <w:spacing w:before="60" w:after="180"/>
        <w:jc w:val="center"/>
      </w:pPr>
      <w:r>
        <w:rPr>
          <w:i/>
          <w:color w:val="5B677A"/>
          <w:sz w:val="18"/>
        </w:rPr>
        <w:t>Figure 5: Reports page showing constraints, AI concepts, quality metrics, and validation output.</w:t>
      </w:r>
    </w:p>
    <w:p w14:paraId="37F918B5" w14:textId="77777777" w:rsidR="00CE1682" w:rsidRDefault="00000000">
      <w:pPr>
        <w:jc w:val="center"/>
      </w:pPr>
      <w:r>
        <w:rPr>
          <w:noProof/>
        </w:rPr>
        <w:lastRenderedPageBreak/>
        <w:drawing>
          <wp:inline distT="0" distB="0" distL="0" distR="0" wp14:anchorId="7D1579FE" wp14:editId="2A3964B6">
            <wp:extent cx="5303520" cy="6227619"/>
            <wp:effectExtent l="19050" t="19050" r="11430"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png"/>
                    <pic:cNvPicPr/>
                  </pic:nvPicPr>
                  <pic:blipFill>
                    <a:blip r:embed="rId14"/>
                    <a:stretch>
                      <a:fillRect/>
                    </a:stretch>
                  </pic:blipFill>
                  <pic:spPr>
                    <a:xfrm>
                      <a:off x="0" y="0"/>
                      <a:ext cx="5303520" cy="6227619"/>
                    </a:xfrm>
                    <a:prstGeom prst="rect">
                      <a:avLst/>
                    </a:prstGeom>
                    <a:ln>
                      <a:solidFill>
                        <a:schemeClr val="tx1"/>
                      </a:solidFill>
                    </a:ln>
                  </pic:spPr>
                </pic:pic>
              </a:graphicData>
            </a:graphic>
          </wp:inline>
        </w:drawing>
      </w:r>
    </w:p>
    <w:p w14:paraId="6A35BC9B" w14:textId="77777777" w:rsidR="00CE1682" w:rsidRDefault="00000000">
      <w:pPr>
        <w:spacing w:before="60" w:after="180"/>
        <w:jc w:val="center"/>
      </w:pPr>
      <w:r>
        <w:rPr>
          <w:i/>
          <w:color w:val="5B677A"/>
          <w:sz w:val="18"/>
        </w:rPr>
        <w:t>Figure 6: Generate/export page with academic rules, export options, and latest run status.</w:t>
      </w:r>
    </w:p>
    <w:p w14:paraId="2A9172E2" w14:textId="77777777" w:rsidR="00CE1682" w:rsidRDefault="00000000">
      <w:pPr>
        <w:pStyle w:val="Heading1"/>
      </w:pPr>
      <w:r>
        <w:t>14. Challenges and Solutions</w:t>
      </w:r>
    </w:p>
    <w:tbl>
      <w:tblPr>
        <w:tblW w:w="0" w:type="auto"/>
        <w:jc w:val="cente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4891"/>
        <w:gridCol w:w="4891"/>
      </w:tblGrid>
      <w:tr w:rsidR="00CE1682" w14:paraId="7DFA1F08" w14:textId="77777777">
        <w:trPr>
          <w:jc w:val="center"/>
        </w:trPr>
        <w:tc>
          <w:tcPr>
            <w:tcW w:w="4896" w:type="dxa"/>
            <w:shd w:val="clear" w:color="auto" w:fill="F2F4F7"/>
            <w:vAlign w:val="center"/>
          </w:tcPr>
          <w:p w14:paraId="28F10326" w14:textId="77777777" w:rsidR="00CE1682" w:rsidRDefault="00000000">
            <w:pPr>
              <w:spacing w:after="0"/>
            </w:pPr>
            <w:r>
              <w:rPr>
                <w:b/>
                <w:color w:val="0B2545"/>
                <w:sz w:val="19"/>
              </w:rPr>
              <w:t>Challenge</w:t>
            </w:r>
          </w:p>
        </w:tc>
        <w:tc>
          <w:tcPr>
            <w:tcW w:w="4896" w:type="dxa"/>
            <w:shd w:val="clear" w:color="auto" w:fill="F2F4F7"/>
            <w:vAlign w:val="center"/>
          </w:tcPr>
          <w:p w14:paraId="41128160" w14:textId="77777777" w:rsidR="00CE1682" w:rsidRDefault="00000000">
            <w:pPr>
              <w:spacing w:after="0"/>
            </w:pPr>
            <w:r>
              <w:rPr>
                <w:b/>
                <w:color w:val="0B2545"/>
                <w:sz w:val="19"/>
              </w:rPr>
              <w:t>Solution Implemented</w:t>
            </w:r>
          </w:p>
        </w:tc>
      </w:tr>
      <w:tr w:rsidR="00CE1682" w14:paraId="6028D284" w14:textId="77777777">
        <w:trPr>
          <w:jc w:val="center"/>
        </w:trPr>
        <w:tc>
          <w:tcPr>
            <w:tcW w:w="4896" w:type="dxa"/>
            <w:vAlign w:val="center"/>
          </w:tcPr>
          <w:p w14:paraId="7F8569F7" w14:textId="77777777" w:rsidR="00CE1682" w:rsidRDefault="00000000">
            <w:pPr>
              <w:spacing w:after="0"/>
            </w:pPr>
            <w:r>
              <w:rPr>
                <w:b/>
                <w:color w:val="000000"/>
                <w:sz w:val="19"/>
              </w:rPr>
              <w:t>Lab sessions appeared as repeated cells.</w:t>
            </w:r>
          </w:p>
        </w:tc>
        <w:tc>
          <w:tcPr>
            <w:tcW w:w="4896" w:type="dxa"/>
            <w:vAlign w:val="center"/>
          </w:tcPr>
          <w:p w14:paraId="3C3F36DF" w14:textId="77777777" w:rsidR="00CE1682" w:rsidRDefault="00000000">
            <w:pPr>
              <w:spacing w:after="0"/>
            </w:pPr>
            <w:r>
              <w:rPr>
                <w:color w:val="000000"/>
                <w:sz w:val="19"/>
              </w:rPr>
              <w:t>Rendered multi-slot lab entries as one continuous merged block.</w:t>
            </w:r>
          </w:p>
        </w:tc>
      </w:tr>
      <w:tr w:rsidR="00CE1682" w14:paraId="0AE5ADA9" w14:textId="77777777">
        <w:trPr>
          <w:jc w:val="center"/>
        </w:trPr>
        <w:tc>
          <w:tcPr>
            <w:tcW w:w="4896" w:type="dxa"/>
            <w:vAlign w:val="center"/>
          </w:tcPr>
          <w:p w14:paraId="1920F310" w14:textId="77777777" w:rsidR="00CE1682" w:rsidRDefault="00000000">
            <w:pPr>
              <w:spacing w:after="0"/>
            </w:pPr>
            <w:r>
              <w:rPr>
                <w:b/>
                <w:color w:val="000000"/>
                <w:sz w:val="19"/>
              </w:rPr>
              <w:t>Some imported rows were semester-total text, not courses.</w:t>
            </w:r>
          </w:p>
        </w:tc>
        <w:tc>
          <w:tcPr>
            <w:tcW w:w="4896" w:type="dxa"/>
            <w:vAlign w:val="center"/>
          </w:tcPr>
          <w:p w14:paraId="20196FE0" w14:textId="77777777" w:rsidR="00CE1682" w:rsidRDefault="00000000">
            <w:pPr>
              <w:spacing w:after="0"/>
            </w:pPr>
            <w:r>
              <w:rPr>
                <w:color w:val="000000"/>
                <w:sz w:val="19"/>
              </w:rPr>
              <w:t>Importer filters non-course rows before seeding data.</w:t>
            </w:r>
          </w:p>
        </w:tc>
      </w:tr>
      <w:tr w:rsidR="00CE1682" w14:paraId="0BB8ADDE" w14:textId="77777777">
        <w:trPr>
          <w:jc w:val="center"/>
        </w:trPr>
        <w:tc>
          <w:tcPr>
            <w:tcW w:w="4896" w:type="dxa"/>
            <w:vAlign w:val="center"/>
          </w:tcPr>
          <w:p w14:paraId="2843D23C" w14:textId="77777777" w:rsidR="00CE1682" w:rsidRDefault="00000000">
            <w:pPr>
              <w:spacing w:after="0"/>
            </w:pPr>
            <w:r>
              <w:rPr>
                <w:b/>
                <w:color w:val="000000"/>
                <w:sz w:val="19"/>
              </w:rPr>
              <w:t>Lab contact hours could be read incorrectly.</w:t>
            </w:r>
          </w:p>
        </w:tc>
        <w:tc>
          <w:tcPr>
            <w:tcW w:w="4896" w:type="dxa"/>
            <w:vAlign w:val="center"/>
          </w:tcPr>
          <w:p w14:paraId="4CE51738" w14:textId="77777777" w:rsidR="00CE1682" w:rsidRDefault="00000000">
            <w:pPr>
              <w:spacing w:after="0"/>
            </w:pPr>
            <w:r>
              <w:rPr>
                <w:color w:val="000000"/>
                <w:sz w:val="19"/>
              </w:rPr>
              <w:t>Importer and scheduler force lab duration to continuous 3-hour blocks.</w:t>
            </w:r>
          </w:p>
        </w:tc>
      </w:tr>
      <w:tr w:rsidR="00CE1682" w14:paraId="4C78697B" w14:textId="77777777">
        <w:trPr>
          <w:jc w:val="center"/>
        </w:trPr>
        <w:tc>
          <w:tcPr>
            <w:tcW w:w="4896" w:type="dxa"/>
            <w:vAlign w:val="center"/>
          </w:tcPr>
          <w:p w14:paraId="46F2CE0D" w14:textId="77777777" w:rsidR="00CE1682" w:rsidRDefault="00000000">
            <w:pPr>
              <w:spacing w:after="0"/>
            </w:pPr>
            <w:r>
              <w:rPr>
                <w:b/>
                <w:color w:val="000000"/>
                <w:sz w:val="19"/>
              </w:rPr>
              <w:t>Same course could be assigned different teachers in one section.</w:t>
            </w:r>
          </w:p>
        </w:tc>
        <w:tc>
          <w:tcPr>
            <w:tcW w:w="4896" w:type="dxa"/>
            <w:vAlign w:val="center"/>
          </w:tcPr>
          <w:p w14:paraId="6BD7AF99" w14:textId="77777777" w:rsidR="00CE1682" w:rsidRDefault="00000000">
            <w:pPr>
              <w:spacing w:after="0"/>
            </w:pPr>
            <w:r>
              <w:rPr>
                <w:color w:val="000000"/>
                <w:sz w:val="19"/>
              </w:rPr>
              <w:t>Added section-specific teacher consistency rule.</w:t>
            </w:r>
          </w:p>
        </w:tc>
      </w:tr>
      <w:tr w:rsidR="00CE1682" w14:paraId="091A5878" w14:textId="77777777">
        <w:trPr>
          <w:jc w:val="center"/>
        </w:trPr>
        <w:tc>
          <w:tcPr>
            <w:tcW w:w="4896" w:type="dxa"/>
            <w:vAlign w:val="center"/>
          </w:tcPr>
          <w:p w14:paraId="427378E9" w14:textId="77777777" w:rsidR="00CE1682" w:rsidRDefault="00000000">
            <w:pPr>
              <w:spacing w:after="0"/>
            </w:pPr>
            <w:r>
              <w:rPr>
                <w:b/>
                <w:color w:val="000000"/>
                <w:sz w:val="19"/>
              </w:rPr>
              <w:lastRenderedPageBreak/>
              <w:t>A fully imported dataset can become impossible if all quality rules are hard.</w:t>
            </w:r>
          </w:p>
        </w:tc>
        <w:tc>
          <w:tcPr>
            <w:tcW w:w="4896" w:type="dxa"/>
            <w:vAlign w:val="center"/>
          </w:tcPr>
          <w:p w14:paraId="62F26BB1" w14:textId="77777777" w:rsidR="00CE1682" w:rsidRDefault="00000000">
            <w:pPr>
              <w:spacing w:after="0"/>
            </w:pPr>
            <w:r>
              <w:rPr>
                <w:color w:val="000000"/>
                <w:sz w:val="19"/>
              </w:rPr>
              <w:t>Kept essential clashes hard and treated fairness/workload as scored soft constraints.</w:t>
            </w:r>
          </w:p>
        </w:tc>
      </w:tr>
      <w:tr w:rsidR="00CE1682" w14:paraId="1A727BD7" w14:textId="77777777">
        <w:trPr>
          <w:jc w:val="center"/>
        </w:trPr>
        <w:tc>
          <w:tcPr>
            <w:tcW w:w="4896" w:type="dxa"/>
            <w:vAlign w:val="center"/>
          </w:tcPr>
          <w:p w14:paraId="52C0AE09" w14:textId="77777777" w:rsidR="00CE1682" w:rsidRDefault="00000000">
            <w:pPr>
              <w:spacing w:after="0"/>
            </w:pPr>
            <w:r>
              <w:rPr>
                <w:b/>
                <w:color w:val="000000"/>
                <w:sz w:val="19"/>
              </w:rPr>
              <w:t>PDF output could overflow page boundaries.</w:t>
            </w:r>
          </w:p>
        </w:tc>
        <w:tc>
          <w:tcPr>
            <w:tcW w:w="4896" w:type="dxa"/>
            <w:vAlign w:val="center"/>
          </w:tcPr>
          <w:p w14:paraId="44E1832F" w14:textId="77777777" w:rsidR="00CE1682" w:rsidRDefault="00000000">
            <w:pPr>
              <w:spacing w:after="0"/>
            </w:pPr>
            <w:r>
              <w:rPr>
                <w:color w:val="000000"/>
                <w:sz w:val="19"/>
              </w:rPr>
              <w:t>Added compact section-wise layouts and ZIP export for separate section PDFs.</w:t>
            </w:r>
          </w:p>
        </w:tc>
      </w:tr>
    </w:tbl>
    <w:p w14:paraId="3505B1CF" w14:textId="77777777" w:rsidR="00CE1682" w:rsidRDefault="00000000">
      <w:pPr>
        <w:pStyle w:val="Heading1"/>
      </w:pPr>
      <w:r>
        <w:t>15. Limitations and Future Work</w:t>
      </w:r>
    </w:p>
    <w:p w14:paraId="36832FB6" w14:textId="77777777" w:rsidR="00CE1682" w:rsidRDefault="00000000">
      <w:r>
        <w:t>The current version is suitable for a CCP demonstration and local academic scheduling workflow. Some features are intentionally kept for future extension.</w:t>
      </w:r>
    </w:p>
    <w:p w14:paraId="61CA26F7" w14:textId="77777777" w:rsidR="00CE1682" w:rsidRDefault="00000000">
      <w:pPr>
        <w:pStyle w:val="ListBullet"/>
        <w:spacing w:after="80"/>
      </w:pPr>
      <w:r>
        <w:t>Connect directly with NIIT AMS database after official API/database access is available.</w:t>
      </w:r>
    </w:p>
    <w:p w14:paraId="2345C75F" w14:textId="77777777" w:rsidR="00CE1682" w:rsidRDefault="00000000">
      <w:pPr>
        <w:pStyle w:val="ListBullet"/>
        <w:spacing w:after="80"/>
      </w:pPr>
      <w:r>
        <w:t>Import exact student enrollment and repeat-student records automatically.</w:t>
      </w:r>
    </w:p>
    <w:p w14:paraId="46FE41BB" w14:textId="77777777" w:rsidR="00CE1682" w:rsidRDefault="00000000">
      <w:pPr>
        <w:pStyle w:val="ListBullet"/>
        <w:spacing w:after="80"/>
      </w:pPr>
      <w:r>
        <w:t>Add drag-and-drop manual timetable changes with instant revalidation.</w:t>
      </w:r>
    </w:p>
    <w:p w14:paraId="232C81F2" w14:textId="77777777" w:rsidR="00CE1682" w:rsidRDefault="00000000">
      <w:pPr>
        <w:pStyle w:val="ListBullet"/>
        <w:spacing w:after="80"/>
      </w:pPr>
      <w:r>
        <w:t>Add multiple optimizer modes such as genetic algorithm or simulated annealing for comparison.</w:t>
      </w:r>
    </w:p>
    <w:p w14:paraId="7D81E0AD" w14:textId="77777777" w:rsidR="00CE1682" w:rsidRDefault="00000000">
      <w:pPr>
        <w:pStyle w:val="ListBullet"/>
        <w:spacing w:after="80"/>
      </w:pPr>
      <w:r>
        <w:t>Add role-based access for department heads, faculty, and timetable coordinators.</w:t>
      </w:r>
    </w:p>
    <w:p w14:paraId="7A953CCA" w14:textId="77777777" w:rsidR="00CE1682" w:rsidRDefault="00000000">
      <w:pPr>
        <w:pStyle w:val="Heading1"/>
      </w:pPr>
      <w:r>
        <w:t>16. Conclusion</w:t>
      </w:r>
    </w:p>
    <w:p w14:paraId="4A49F99C" w14:textId="77777777" w:rsidR="00CE1682" w:rsidRDefault="00000000">
      <w:r>
        <w:t>ReSched AI demonstrates how AI problem-solving can be applied to a real university administration problem. The system models timetabling as a CSP, uses backtracking and heuristic search to find valid assignments, optimizes the result through soft scoring, and explains the reasoning behind each scheduled class. The final test run scheduled all 149 sessions with zero hard conflicts, showing that the design meets the core requirements of the AI CCP project.</w:t>
      </w:r>
    </w:p>
    <w:sectPr w:rsidR="00CE1682" w:rsidSect="00034616">
      <w:footerReference w:type="default" r:id="rId15"/>
      <w:pgSz w:w="12240" w:h="15840"/>
      <w:pgMar w:top="1152" w:right="1224" w:bottom="1080" w:left="1224" w:header="648" w:footer="648" w:gutter="0"/>
      <w:pgBorders w:offsetFrom="page">
        <w:top w:val="single" w:sz="8" w:space="24" w:color="444444"/>
        <w:left w:val="single" w:sz="8" w:space="24" w:color="444444"/>
        <w:bottom w:val="single" w:sz="8" w:space="24" w:color="444444"/>
        <w:right w:val="single" w:sz="8" w:space="24" w:color="44444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19FCF" w14:textId="77777777" w:rsidR="00BF6F6C" w:rsidRDefault="00BF6F6C">
      <w:pPr>
        <w:spacing w:after="0" w:line="240" w:lineRule="auto"/>
      </w:pPr>
      <w:r>
        <w:separator/>
      </w:r>
    </w:p>
  </w:endnote>
  <w:endnote w:type="continuationSeparator" w:id="0">
    <w:p w14:paraId="115D4847" w14:textId="77777777" w:rsidR="00BF6F6C" w:rsidRDefault="00BF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7027C" w14:textId="77777777" w:rsidR="00CE1682" w:rsidRDefault="00000000">
    <w:pPr>
      <w:pStyle w:val="Footer"/>
      <w:jc w:val="right"/>
    </w:pPr>
    <w:r>
      <w:rPr>
        <w:color w:val="5B677A"/>
        <w:sz w:val="17"/>
      </w:rPr>
      <w:t>ReSched AI - CS 344 CCP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6A1AD" w14:textId="77777777" w:rsidR="00BF6F6C" w:rsidRDefault="00BF6F6C">
      <w:pPr>
        <w:spacing w:after="0" w:line="240" w:lineRule="auto"/>
      </w:pPr>
      <w:r>
        <w:separator/>
      </w:r>
    </w:p>
  </w:footnote>
  <w:footnote w:type="continuationSeparator" w:id="0">
    <w:p w14:paraId="67532618" w14:textId="77777777" w:rsidR="00BF6F6C" w:rsidRDefault="00BF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31090">
    <w:abstractNumId w:val="8"/>
  </w:num>
  <w:num w:numId="2" w16cid:durableId="478808765">
    <w:abstractNumId w:val="6"/>
  </w:num>
  <w:num w:numId="3" w16cid:durableId="2102869763">
    <w:abstractNumId w:val="5"/>
  </w:num>
  <w:num w:numId="4" w16cid:durableId="1734500829">
    <w:abstractNumId w:val="4"/>
  </w:num>
  <w:num w:numId="5" w16cid:durableId="574166953">
    <w:abstractNumId w:val="7"/>
  </w:num>
  <w:num w:numId="6" w16cid:durableId="1878002843">
    <w:abstractNumId w:val="3"/>
  </w:num>
  <w:num w:numId="7" w16cid:durableId="1985617599">
    <w:abstractNumId w:val="2"/>
  </w:num>
  <w:num w:numId="8" w16cid:durableId="1208839956">
    <w:abstractNumId w:val="1"/>
  </w:num>
  <w:num w:numId="9" w16cid:durableId="198836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792E"/>
    <w:rsid w:val="00AA1D8D"/>
    <w:rsid w:val="00B47730"/>
    <w:rsid w:val="00BF6F6C"/>
    <w:rsid w:val="00CB0664"/>
    <w:rsid w:val="00CD103B"/>
    <w:rsid w:val="00CE1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99236"/>
  <w14:defaultImageDpi w14:val="300"/>
  <w15:docId w15:val="{62CB48C6-E078-4697-8570-75A3E5815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1549</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ali</cp:lastModifiedBy>
  <cp:revision>2</cp:revision>
  <dcterms:created xsi:type="dcterms:W3CDTF">2026-05-24T09:34:00Z</dcterms:created>
  <dcterms:modified xsi:type="dcterms:W3CDTF">2026-05-24T09:34:00Z</dcterms:modified>
  <cp:category/>
</cp:coreProperties>
</file>