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B00" w:rsidRDefault="00232B00">
      <w:pPr>
        <w:spacing w:after="0" w:line="259" w:lineRule="auto"/>
        <w:ind w:left="0" w:right="1197" w:firstLine="0"/>
        <w:jc w:val="center"/>
        <w:rPr>
          <w:b/>
          <w:sz w:val="36"/>
        </w:rPr>
      </w:pPr>
      <w:r>
        <w:rPr>
          <w:b/>
          <w:sz w:val="36"/>
        </w:rPr>
        <w:t>THIS IS NOT FOR THE PART OF PROJECT. IT IS JUST FIRST TIME USERS</w:t>
      </w:r>
      <w:proofErr w:type="gramStart"/>
      <w:r>
        <w:rPr>
          <w:b/>
          <w:sz w:val="36"/>
        </w:rPr>
        <w:t>!!!!</w:t>
      </w:r>
      <w:proofErr w:type="gramEnd"/>
      <w:r>
        <w:rPr>
          <w:b/>
          <w:sz w:val="36"/>
        </w:rPr>
        <w:t xml:space="preserve"> JUST FOR EXPLANATION </w:t>
      </w:r>
      <w:bookmarkStart w:id="0" w:name="_GoBack"/>
      <w:bookmarkEnd w:id="0"/>
    </w:p>
    <w:p w:rsidR="00232B00" w:rsidRDefault="00232B00">
      <w:pPr>
        <w:spacing w:after="0" w:line="259" w:lineRule="auto"/>
        <w:ind w:left="0" w:right="1197" w:firstLine="0"/>
        <w:jc w:val="center"/>
        <w:rPr>
          <w:b/>
          <w:sz w:val="36"/>
        </w:rPr>
      </w:pPr>
    </w:p>
    <w:p w:rsidR="00232B00" w:rsidRDefault="00232B00">
      <w:pPr>
        <w:spacing w:after="0" w:line="259" w:lineRule="auto"/>
        <w:ind w:left="0" w:right="1197" w:firstLine="0"/>
        <w:jc w:val="center"/>
        <w:rPr>
          <w:b/>
          <w:sz w:val="36"/>
        </w:rPr>
      </w:pPr>
    </w:p>
    <w:p w:rsidR="00842490" w:rsidRDefault="00400C80">
      <w:pPr>
        <w:spacing w:after="0" w:line="259" w:lineRule="auto"/>
        <w:ind w:left="0" w:right="1197" w:firstLine="0"/>
        <w:jc w:val="center"/>
      </w:pPr>
      <w:r>
        <w:rPr>
          <w:b/>
          <w:sz w:val="36"/>
        </w:rPr>
        <w:t xml:space="preserve">Preliminaries </w:t>
      </w:r>
      <w:r>
        <w:rPr>
          <w:sz w:val="36"/>
          <w:vertAlign w:val="subscript"/>
        </w:rPr>
        <w:t xml:space="preserve"> </w:t>
      </w:r>
    </w:p>
    <w:p w:rsidR="00842490" w:rsidRDefault="00400C80">
      <w:pPr>
        <w:spacing w:after="0" w:line="259" w:lineRule="auto"/>
        <w:ind w:left="0" w:right="0" w:firstLine="0"/>
      </w:pPr>
      <w:r>
        <w:t xml:space="preserve"> </w:t>
      </w:r>
    </w:p>
    <w:p w:rsidR="00DC2EFC" w:rsidRDefault="00400C80" w:rsidP="00DC2EFC">
      <w:pPr>
        <w:pStyle w:val="Balk1"/>
      </w:pPr>
      <w:r>
        <w:t xml:space="preserve"> </w:t>
      </w:r>
    </w:p>
    <w:p w:rsidR="00842490" w:rsidRDefault="00400C80" w:rsidP="00DC2EFC">
      <w:pPr>
        <w:pStyle w:val="Balk1"/>
      </w:pPr>
      <w:r>
        <w:t xml:space="preserve">Starting Up Matlab  </w:t>
      </w:r>
    </w:p>
    <w:p w:rsidR="00DC2EFC" w:rsidRPr="00DC2EFC" w:rsidRDefault="00DC2EFC" w:rsidP="00DC2EFC">
      <w:pPr>
        <w:ind w:left="0" w:firstLine="0"/>
      </w:pPr>
    </w:p>
    <w:p w:rsidR="00842490" w:rsidRDefault="00400C80">
      <w:pPr>
        <w:ind w:right="1189"/>
      </w:pPr>
      <w:r>
        <w:t xml:space="preserve">In this section you will see how to </w:t>
      </w:r>
      <w:proofErr w:type="gramStart"/>
      <w:r>
        <w:t>start</w:t>
      </w:r>
      <w:proofErr w:type="gramEnd"/>
      <w:r>
        <w:t xml:space="preserve"> up recent versions of Matlab that use the Java windowing interface. These instructions are the same for the Unix and MS-Windows versions of Matlab. I will also give the command-line equivalents of many of the commands. These command-line equivalents are valid for all versions of Matlab, and many of them are valid for the Matlab clone named Octave. Generally speaking, anything you can do using a menu can also be </w:t>
      </w:r>
      <w:proofErr w:type="gramStart"/>
      <w:r>
        <w:t>done</w:t>
      </w:r>
      <w:proofErr w:type="gramEnd"/>
      <w:r>
        <w:t xml:space="preserve"> with command-line equivalents. You would use the equivalents when writing scripts and the menus when working interactively.  </w:t>
      </w:r>
    </w:p>
    <w:p w:rsidR="00842490" w:rsidRDefault="00400C80">
      <w:pPr>
        <w:numPr>
          <w:ilvl w:val="0"/>
          <w:numId w:val="1"/>
        </w:numPr>
        <w:spacing w:after="0"/>
        <w:ind w:right="1189" w:hanging="360"/>
      </w:pPr>
      <w:r>
        <w:t xml:space="preserve">Start up Matlab by (a) double-clicking the icon on the status bar at the This window will look something like the following: </w:t>
      </w:r>
    </w:p>
    <w:p w:rsidR="00842490" w:rsidRDefault="00400C80">
      <w:pPr>
        <w:spacing w:after="199" w:line="259" w:lineRule="auto"/>
        <w:ind w:left="721" w:right="0" w:firstLine="0"/>
      </w:pPr>
      <w:r>
        <w:rPr>
          <w:noProof/>
          <w:lang w:val="en-US" w:eastAsia="en-US"/>
        </w:rPr>
        <w:drawing>
          <wp:inline distT="0" distB="0" distL="0" distR="0">
            <wp:extent cx="4228338" cy="2549525"/>
            <wp:effectExtent l="0" t="0" r="0" b="0"/>
            <wp:docPr id="298" name="Picture 298"/>
            <wp:cNvGraphicFramePr/>
            <a:graphic xmlns:a="http://schemas.openxmlformats.org/drawingml/2006/main">
              <a:graphicData uri="http://schemas.openxmlformats.org/drawingml/2006/picture">
                <pic:pic xmlns:pic="http://schemas.openxmlformats.org/drawingml/2006/picture">
                  <pic:nvPicPr>
                    <pic:cNvPr id="298" name="Picture 298"/>
                    <pic:cNvPicPr/>
                  </pic:nvPicPr>
                  <pic:blipFill>
                    <a:blip r:embed="rId7"/>
                    <a:stretch>
                      <a:fillRect/>
                    </a:stretch>
                  </pic:blipFill>
                  <pic:spPr>
                    <a:xfrm>
                      <a:off x="0" y="0"/>
                      <a:ext cx="4228338" cy="2549525"/>
                    </a:xfrm>
                    <a:prstGeom prst="rect">
                      <a:avLst/>
                    </a:prstGeom>
                  </pic:spPr>
                </pic:pic>
              </a:graphicData>
            </a:graphic>
          </wp:inline>
        </w:drawing>
      </w:r>
      <w:r>
        <w:t xml:space="preserve"> </w:t>
      </w:r>
    </w:p>
    <w:p w:rsidR="00842490" w:rsidRDefault="00400C80">
      <w:pPr>
        <w:ind w:left="730" w:right="1189"/>
      </w:pPr>
      <w:r>
        <w:t xml:space="preserve">The default window is divided into a larger pane on the right, and two panes, each with identification tabs at the bottoms, on the left. The right windowpane is a command windowpane and you will be typing Matlab commands in it. On the left side of this command windowpane somewhere (near the bottom in the figure) there will be a prompt of the form </w:t>
      </w:r>
      <w:r>
        <w:rPr>
          <w:rFonts w:ascii="Courier New" w:eastAsia="Courier New" w:hAnsi="Courier New" w:cs="Courier New"/>
          <w:sz w:val="31"/>
          <w:vertAlign w:val="subscript"/>
        </w:rPr>
        <w:t>»</w:t>
      </w:r>
      <w:r>
        <w:t xml:space="preserve">. Your typed commands go next to this prompt.  </w:t>
      </w:r>
    </w:p>
    <w:p w:rsidR="00842490" w:rsidRDefault="00400C80">
      <w:pPr>
        <w:ind w:left="730" w:right="1189"/>
      </w:pPr>
      <w:r>
        <w:lastRenderedPageBreak/>
        <w:t xml:space="preserve">There are two choices for display on each of the two windowpanes on the left. I suggest that you choose ``Workspace'' on the top and ``Command History'' on the bottom in general, although we will have occasion to use ``Current Directory'' on the bottom.  </w:t>
      </w:r>
    </w:p>
    <w:p w:rsidR="00842490" w:rsidRDefault="00400C80">
      <w:pPr>
        <w:numPr>
          <w:ilvl w:val="0"/>
          <w:numId w:val="1"/>
        </w:numPr>
        <w:ind w:right="1189" w:hanging="360"/>
      </w:pPr>
      <w:r>
        <w:t xml:space="preserve">It is a good idea to organize your work into directories I suggest that you use a directory named </w:t>
      </w:r>
      <w:r>
        <w:rPr>
          <w:rFonts w:ascii="Courier New" w:eastAsia="Courier New" w:hAnsi="Courier New" w:cs="Courier New"/>
          <w:sz w:val="31"/>
          <w:vertAlign w:val="subscript"/>
        </w:rPr>
        <w:t>math381</w:t>
      </w:r>
      <w:r>
        <w:t xml:space="preserve"> for all the work in this lab, and subdirectories </w:t>
      </w:r>
      <w:r>
        <w:rPr>
          <w:rFonts w:ascii="Courier New" w:eastAsia="Courier New" w:hAnsi="Courier New" w:cs="Courier New"/>
          <w:sz w:val="31"/>
          <w:vertAlign w:val="subscript"/>
        </w:rPr>
        <w:t>lab01</w:t>
      </w:r>
      <w:r>
        <w:t xml:space="preserve">, </w:t>
      </w:r>
      <w:r>
        <w:rPr>
          <w:rFonts w:ascii="Courier New" w:eastAsia="Courier New" w:hAnsi="Courier New" w:cs="Courier New"/>
          <w:sz w:val="31"/>
          <w:vertAlign w:val="subscript"/>
        </w:rPr>
        <w:t>lab02</w:t>
      </w:r>
      <w:r>
        <w:t xml:space="preserve">, </w:t>
      </w:r>
      <w:proofErr w:type="gramStart"/>
      <w:r>
        <w:t>...,</w:t>
      </w:r>
      <w:proofErr w:type="gramEnd"/>
      <w:r>
        <w:t xml:space="preserve"> </w:t>
      </w:r>
      <w:r>
        <w:rPr>
          <w:rFonts w:ascii="Courier New" w:eastAsia="Courier New" w:hAnsi="Courier New" w:cs="Courier New"/>
          <w:sz w:val="31"/>
          <w:vertAlign w:val="subscript"/>
        </w:rPr>
        <w:t>lab10</w:t>
      </w:r>
      <w:r>
        <w:t xml:space="preserve"> for each of the labs. You will need to create these directories before you can use them, and the ``Current Directory'' windowpane has the appropriate buttons. After a directory has been created, you can also use the small box named ``Current Directory'' in the middle of the line of icons near the top of the Matlab window.  </w:t>
      </w:r>
    </w:p>
    <w:p w:rsidR="00842490" w:rsidRDefault="00400C80">
      <w:pPr>
        <w:spacing w:after="170"/>
        <w:ind w:left="730" w:right="1189"/>
      </w:pPr>
      <w:r>
        <w:t xml:space="preserve">If you wish to use the command line to create and switch directories, you create a </w:t>
      </w:r>
    </w:p>
    <w:p w:rsidR="00842490" w:rsidRDefault="00400C80">
      <w:pPr>
        <w:spacing w:after="170"/>
        <w:ind w:left="730" w:right="1189"/>
      </w:pPr>
      <w:r>
        <w:t xml:space="preserve">directory named </w:t>
      </w:r>
      <w:r>
        <w:rPr>
          <w:rFonts w:ascii="Courier New" w:eastAsia="Courier New" w:hAnsi="Courier New" w:cs="Courier New"/>
          <w:sz w:val="31"/>
          <w:vertAlign w:val="subscript"/>
        </w:rPr>
        <w:t>math381</w:t>
      </w:r>
      <w:r>
        <w:t xml:space="preserve"> with the command  </w:t>
      </w:r>
    </w:p>
    <w:p w:rsidR="00DC2EFC" w:rsidRPr="00DC2EFC" w:rsidRDefault="00DC2EFC" w:rsidP="00DC2E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cd  math381</w:t>
      </w:r>
      <w:proofErr w:type="gramEnd"/>
    </w:p>
    <w:p w:rsidR="00842490" w:rsidRDefault="00400C80">
      <w:pPr>
        <w:spacing w:after="222"/>
        <w:ind w:left="730" w:right="1189"/>
      </w:pPr>
      <w:r>
        <w:t xml:space="preserve">and you can make it the current directory with the command  </w:t>
      </w:r>
    </w:p>
    <w:p w:rsidR="00DC2EFC" w:rsidRDefault="00400C80" w:rsidP="00DC2EFC">
      <w:pPr>
        <w:pStyle w:val="HTMLncedenBiimlendirilmi"/>
        <w:shd w:val="clear" w:color="auto" w:fill="EEEEEE"/>
        <w:rPr>
          <w:color w:val="000000"/>
        </w:rPr>
      </w:pPr>
      <w:r>
        <w:rPr>
          <w:rFonts w:eastAsia="Courier New"/>
        </w:rPr>
        <w:t xml:space="preserve"> </w:t>
      </w:r>
      <w:r w:rsidR="00DC2EFC">
        <w:rPr>
          <w:rFonts w:eastAsia="Courier New"/>
        </w:rPr>
        <w:t xml:space="preserve">     </w:t>
      </w:r>
      <w:r w:rsidR="00DC2EFC">
        <w:rPr>
          <w:color w:val="000000"/>
        </w:rPr>
        <w:t>cd math381</w:t>
      </w:r>
    </w:p>
    <w:p w:rsidR="00842490" w:rsidRDefault="00400C80">
      <w:pPr>
        <w:spacing w:after="318" w:line="249" w:lineRule="auto"/>
        <w:ind w:left="730" w:right="8347"/>
      </w:pPr>
      <w:r>
        <w:rPr>
          <w:rFonts w:ascii="Courier New" w:eastAsia="Courier New" w:hAnsi="Courier New" w:cs="Courier New"/>
          <w:sz w:val="20"/>
        </w:rPr>
        <w:t xml:space="preserve"> </w:t>
      </w:r>
    </w:p>
    <w:p w:rsidR="00842490" w:rsidRDefault="00400C80">
      <w:pPr>
        <w:spacing w:after="222"/>
        <w:ind w:left="730" w:right="1189"/>
      </w:pPr>
      <w:r>
        <w:t xml:space="preserve">and you can get a listing of the files in the current directory with either the command  </w:t>
      </w:r>
    </w:p>
    <w:p w:rsidR="00842490" w:rsidRDefault="00400C80">
      <w:pPr>
        <w:spacing w:after="93" w:line="359" w:lineRule="auto"/>
        <w:ind w:left="730" w:right="7989"/>
      </w:pPr>
      <w:r>
        <w:rPr>
          <w:rFonts w:ascii="Courier New" w:eastAsia="Courier New" w:hAnsi="Courier New" w:cs="Courier New"/>
          <w:sz w:val="20"/>
        </w:rPr>
        <w:t xml:space="preserve"> dir </w:t>
      </w:r>
      <w:r>
        <w:t xml:space="preserve">or the command  </w:t>
      </w:r>
    </w:p>
    <w:p w:rsidR="00842490" w:rsidRDefault="00400C80">
      <w:pPr>
        <w:spacing w:after="353" w:line="249" w:lineRule="auto"/>
        <w:ind w:left="730" w:right="9188"/>
      </w:pPr>
      <w:r>
        <w:rPr>
          <w:rFonts w:ascii="Courier New" w:eastAsia="Courier New" w:hAnsi="Courier New" w:cs="Courier New"/>
          <w:sz w:val="20"/>
        </w:rPr>
        <w:t xml:space="preserve"> ls </w:t>
      </w:r>
    </w:p>
    <w:p w:rsidR="00842490" w:rsidRDefault="00400C80">
      <w:pPr>
        <w:spacing w:after="200" w:line="311" w:lineRule="auto"/>
        <w:ind w:left="730" w:right="1189"/>
      </w:pPr>
      <w:r>
        <w:t xml:space="preserve">Before going on, create the directory </w:t>
      </w:r>
      <w:r>
        <w:rPr>
          <w:rFonts w:ascii="Courier New" w:eastAsia="Courier New" w:hAnsi="Courier New" w:cs="Courier New"/>
          <w:sz w:val="31"/>
          <w:vertAlign w:val="subscript"/>
        </w:rPr>
        <w:t>math381</w:t>
      </w:r>
      <w:r>
        <w:t xml:space="preserve">, with subdirectories </w:t>
      </w:r>
      <w:r>
        <w:rPr>
          <w:rFonts w:ascii="Courier New" w:eastAsia="Courier New" w:hAnsi="Courier New" w:cs="Courier New"/>
          <w:sz w:val="31"/>
          <w:vertAlign w:val="subscript"/>
        </w:rPr>
        <w:t>lab01</w:t>
      </w:r>
      <w:r>
        <w:t xml:space="preserve">, </w:t>
      </w:r>
      <w:r>
        <w:rPr>
          <w:rFonts w:ascii="Courier New" w:eastAsia="Courier New" w:hAnsi="Courier New" w:cs="Courier New"/>
          <w:sz w:val="31"/>
          <w:vertAlign w:val="subscript"/>
        </w:rPr>
        <w:t>lab02</w:t>
      </w:r>
      <w:r>
        <w:t xml:space="preserve">, </w:t>
      </w:r>
      <w:proofErr w:type="gramStart"/>
      <w:r>
        <w:t>...,</w:t>
      </w:r>
      <w:proofErr w:type="gramEnd"/>
      <w:r>
        <w:t xml:space="preserve"> </w:t>
      </w:r>
      <w:r>
        <w:rPr>
          <w:rFonts w:ascii="Courier New" w:eastAsia="Courier New" w:hAnsi="Courier New" w:cs="Courier New"/>
          <w:sz w:val="20"/>
        </w:rPr>
        <w:t>lab09</w:t>
      </w:r>
      <w:r>
        <w:t xml:space="preserve">.  </w:t>
      </w:r>
    </w:p>
    <w:p w:rsidR="00842490" w:rsidRDefault="00400C80">
      <w:pPr>
        <w:spacing w:after="224"/>
        <w:ind w:left="705" w:right="1189" w:hanging="360"/>
      </w:pPr>
      <w:r>
        <w:t>3.</w:t>
      </w:r>
      <w:r>
        <w:rPr>
          <w:rFonts w:ascii="Arial" w:eastAsia="Arial" w:hAnsi="Arial" w:cs="Arial"/>
        </w:rPr>
        <w:t xml:space="preserve"> </w:t>
      </w:r>
      <w:r>
        <w:t xml:space="preserve">The ``Command History'' windowpane is convenient for recalling what commands you have used recently. In addition, Matlab provides the capability to keep a record of </w:t>
      </w:r>
      <w:r>
        <w:rPr>
          <w:i/>
        </w:rPr>
        <w:t>both</w:t>
      </w:r>
      <w:r>
        <w:t xml:space="preserve"> the commands </w:t>
      </w:r>
      <w:r>
        <w:rPr>
          <w:i/>
        </w:rPr>
        <w:t>and</w:t>
      </w:r>
      <w:r>
        <w:t xml:space="preserve"> their output. The command to do this is  </w:t>
      </w:r>
    </w:p>
    <w:p w:rsidR="00842490" w:rsidRDefault="00400C80">
      <w:pPr>
        <w:spacing w:after="9" w:line="249" w:lineRule="auto"/>
        <w:ind w:left="370" w:right="0"/>
      </w:pPr>
      <w:r>
        <w:rPr>
          <w:rFonts w:ascii="Courier New" w:eastAsia="Courier New" w:hAnsi="Courier New" w:cs="Courier New"/>
          <w:sz w:val="20"/>
        </w:rPr>
        <w:t>4.</w:t>
      </w:r>
      <w:r>
        <w:rPr>
          <w:sz w:val="14"/>
        </w:rPr>
        <w:t xml:space="preserve">           </w:t>
      </w:r>
      <w:r>
        <w:rPr>
          <w:rFonts w:ascii="Courier New" w:eastAsia="Courier New" w:hAnsi="Courier New" w:cs="Courier New"/>
          <w:sz w:val="20"/>
        </w:rPr>
        <w:t xml:space="preserve"> </w:t>
      </w:r>
    </w:p>
    <w:p w:rsidR="00842490" w:rsidRDefault="00400C80">
      <w:pPr>
        <w:numPr>
          <w:ilvl w:val="0"/>
          <w:numId w:val="2"/>
        </w:numPr>
        <w:spacing w:after="342" w:line="249" w:lineRule="auto"/>
        <w:ind w:right="1189" w:hanging="626"/>
      </w:pPr>
      <w:r>
        <w:rPr>
          <w:rFonts w:ascii="Courier New" w:eastAsia="Courier New" w:hAnsi="Courier New" w:cs="Courier New"/>
          <w:sz w:val="20"/>
        </w:rPr>
        <w:t xml:space="preserve">diary </w:t>
      </w:r>
      <w:proofErr w:type="gramStart"/>
      <w:r>
        <w:rPr>
          <w:rFonts w:ascii="Courier New" w:eastAsia="Courier New" w:hAnsi="Courier New" w:cs="Courier New"/>
          <w:sz w:val="20"/>
        </w:rPr>
        <w:t>diary.txt</w:t>
      </w:r>
      <w:proofErr w:type="gramEnd"/>
      <w:r>
        <w:rPr>
          <w:rFonts w:ascii="Courier New" w:eastAsia="Courier New" w:hAnsi="Courier New" w:cs="Courier New"/>
          <w:sz w:val="20"/>
        </w:rPr>
        <w:t xml:space="preserve"> </w:t>
      </w:r>
    </w:p>
    <w:p w:rsidR="00842490" w:rsidRDefault="00400C80">
      <w:pPr>
        <w:ind w:left="730" w:right="1189"/>
      </w:pPr>
      <w:r>
        <w:t xml:space="preserve">The name </w:t>
      </w:r>
      <w:r>
        <w:rPr>
          <w:rFonts w:ascii="Courier New" w:eastAsia="Courier New" w:hAnsi="Courier New" w:cs="Courier New"/>
          <w:sz w:val="31"/>
          <w:vertAlign w:val="subscript"/>
        </w:rPr>
        <w:t>diary.txt</w:t>
      </w:r>
      <w:r>
        <w:t xml:space="preserve"> is actually the name of the file that is created and you can use any name you like. It is a text file, and you should </w:t>
      </w:r>
      <w:proofErr w:type="gramStart"/>
      <w:r>
        <w:t xml:space="preserve">use </w:t>
      </w:r>
      <w:r>
        <w:rPr>
          <w:rFonts w:ascii="Courier New" w:eastAsia="Courier New" w:hAnsi="Courier New" w:cs="Courier New"/>
          <w:sz w:val="31"/>
          <w:vertAlign w:val="subscript"/>
        </w:rPr>
        <w:t>.txt</w:t>
      </w:r>
      <w:proofErr w:type="gramEnd"/>
      <w:r>
        <w:t xml:space="preserve"> to name it. Before going on, type this command in the ``Command'' windowpane. Terminate the command by hitting the ``Enter'' key.  </w:t>
      </w:r>
    </w:p>
    <w:p w:rsidR="00842490" w:rsidRDefault="00400C80">
      <w:pPr>
        <w:ind w:left="730" w:right="1189"/>
      </w:pPr>
      <w:r>
        <w:t xml:space="preserve">You should also, type a comment line that will help you identify your work later. It should </w:t>
      </w:r>
      <w:proofErr w:type="gramStart"/>
      <w:r>
        <w:t>start</w:t>
      </w:r>
      <w:proofErr w:type="gramEnd"/>
      <w:r>
        <w:t xml:space="preserve"> with the comment character, a percent sign </w:t>
      </w:r>
      <w:r>
        <w:rPr>
          <w:rFonts w:ascii="Courier New" w:eastAsia="Courier New" w:hAnsi="Courier New" w:cs="Courier New"/>
          <w:sz w:val="31"/>
          <w:vertAlign w:val="subscript"/>
        </w:rPr>
        <w:t>%</w:t>
      </w:r>
      <w:r>
        <w:t xml:space="preserve">, and include the lab number and date. This line will serve as an identifier when you look at the file.  </w:t>
      </w:r>
    </w:p>
    <w:p w:rsidR="00842490" w:rsidRDefault="00400C80">
      <w:pPr>
        <w:ind w:left="730" w:right="1189"/>
      </w:pPr>
      <w:r>
        <w:rPr>
          <w:rFonts w:ascii="Calibri" w:eastAsia="Calibri" w:hAnsi="Calibri" w:cs="Calibri"/>
          <w:noProof/>
          <w:sz w:val="22"/>
          <w:lang w:val="en-US" w:eastAsia="en-US"/>
        </w:rPr>
        <w:lastRenderedPageBreak/>
        <mc:AlternateContent>
          <mc:Choice Requires="wpg">
            <w:drawing>
              <wp:anchor distT="0" distB="0" distL="114300" distR="114300" simplePos="0" relativeHeight="251658240" behindDoc="1" locked="0" layoutInCell="1" allowOverlap="1">
                <wp:simplePos x="0" y="0"/>
                <wp:positionH relativeFrom="column">
                  <wp:posOffset>457149</wp:posOffset>
                </wp:positionH>
                <wp:positionV relativeFrom="paragraph">
                  <wp:posOffset>-10819</wp:posOffset>
                </wp:positionV>
                <wp:extent cx="5142865" cy="884225"/>
                <wp:effectExtent l="0" t="0" r="0" b="0"/>
                <wp:wrapNone/>
                <wp:docPr id="6890" name="Group 6890"/>
                <wp:cNvGraphicFramePr/>
                <a:graphic xmlns:a="http://schemas.openxmlformats.org/drawingml/2006/main">
                  <a:graphicData uri="http://schemas.microsoft.com/office/word/2010/wordprocessingGroup">
                    <wpg:wgp>
                      <wpg:cNvGrpSpPr/>
                      <wpg:grpSpPr>
                        <a:xfrm>
                          <a:off x="0" y="0"/>
                          <a:ext cx="5142865" cy="884225"/>
                          <a:chOff x="0" y="0"/>
                          <a:chExt cx="5142865" cy="884225"/>
                        </a:xfrm>
                      </wpg:grpSpPr>
                      <wps:wsp>
                        <wps:cNvPr id="7455" name="Shape 7455"/>
                        <wps:cNvSpPr/>
                        <wps:spPr>
                          <a:xfrm>
                            <a:off x="0" y="0"/>
                            <a:ext cx="4944745" cy="183185"/>
                          </a:xfrm>
                          <a:custGeom>
                            <a:avLst/>
                            <a:gdLst/>
                            <a:ahLst/>
                            <a:cxnLst/>
                            <a:rect l="0" t="0" r="0" b="0"/>
                            <a:pathLst>
                              <a:path w="4944745" h="183185">
                                <a:moveTo>
                                  <a:pt x="0" y="0"/>
                                </a:moveTo>
                                <a:lnTo>
                                  <a:pt x="4944745" y="0"/>
                                </a:lnTo>
                                <a:lnTo>
                                  <a:pt x="4944745" y="183185"/>
                                </a:lnTo>
                                <a:lnTo>
                                  <a:pt x="0" y="18318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7456" name="Shape 7456"/>
                        <wps:cNvSpPr/>
                        <wps:spPr>
                          <a:xfrm>
                            <a:off x="0" y="178613"/>
                            <a:ext cx="4995037" cy="179832"/>
                          </a:xfrm>
                          <a:custGeom>
                            <a:avLst/>
                            <a:gdLst/>
                            <a:ahLst/>
                            <a:cxnLst/>
                            <a:rect l="0" t="0" r="0" b="0"/>
                            <a:pathLst>
                              <a:path w="4995037" h="179832">
                                <a:moveTo>
                                  <a:pt x="0" y="0"/>
                                </a:moveTo>
                                <a:lnTo>
                                  <a:pt x="4995037" y="0"/>
                                </a:lnTo>
                                <a:lnTo>
                                  <a:pt x="4995037" y="179832"/>
                                </a:lnTo>
                                <a:lnTo>
                                  <a:pt x="0" y="179832"/>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7457" name="Shape 7457"/>
                        <wps:cNvSpPr/>
                        <wps:spPr>
                          <a:xfrm>
                            <a:off x="0" y="353873"/>
                            <a:ext cx="5142865" cy="179832"/>
                          </a:xfrm>
                          <a:custGeom>
                            <a:avLst/>
                            <a:gdLst/>
                            <a:ahLst/>
                            <a:cxnLst/>
                            <a:rect l="0" t="0" r="0" b="0"/>
                            <a:pathLst>
                              <a:path w="5142865" h="179832">
                                <a:moveTo>
                                  <a:pt x="0" y="0"/>
                                </a:moveTo>
                                <a:lnTo>
                                  <a:pt x="5142865" y="0"/>
                                </a:lnTo>
                                <a:lnTo>
                                  <a:pt x="5142865" y="179832"/>
                                </a:lnTo>
                                <a:lnTo>
                                  <a:pt x="0" y="179832"/>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7458" name="Shape 7458"/>
                        <wps:cNvSpPr/>
                        <wps:spPr>
                          <a:xfrm>
                            <a:off x="0" y="529133"/>
                            <a:ext cx="4905121" cy="179832"/>
                          </a:xfrm>
                          <a:custGeom>
                            <a:avLst/>
                            <a:gdLst/>
                            <a:ahLst/>
                            <a:cxnLst/>
                            <a:rect l="0" t="0" r="0" b="0"/>
                            <a:pathLst>
                              <a:path w="4905121" h="179832">
                                <a:moveTo>
                                  <a:pt x="0" y="0"/>
                                </a:moveTo>
                                <a:lnTo>
                                  <a:pt x="4905121" y="0"/>
                                </a:lnTo>
                                <a:lnTo>
                                  <a:pt x="4905121" y="179832"/>
                                </a:lnTo>
                                <a:lnTo>
                                  <a:pt x="0" y="179832"/>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7459" name="Shape 7459"/>
                        <wps:cNvSpPr/>
                        <wps:spPr>
                          <a:xfrm>
                            <a:off x="0" y="704393"/>
                            <a:ext cx="4740529" cy="179832"/>
                          </a:xfrm>
                          <a:custGeom>
                            <a:avLst/>
                            <a:gdLst/>
                            <a:ahLst/>
                            <a:cxnLst/>
                            <a:rect l="0" t="0" r="0" b="0"/>
                            <a:pathLst>
                              <a:path w="4740529" h="179832">
                                <a:moveTo>
                                  <a:pt x="0" y="0"/>
                                </a:moveTo>
                                <a:lnTo>
                                  <a:pt x="4740529" y="0"/>
                                </a:lnTo>
                                <a:lnTo>
                                  <a:pt x="4740529" y="179832"/>
                                </a:lnTo>
                                <a:lnTo>
                                  <a:pt x="0" y="179832"/>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w:pict>
              <v:group w14:anchorId="588DA976" id="Group 6890" o:spid="_x0000_s1026" style="position:absolute;margin-left:36pt;margin-top:-.85pt;width:404.95pt;height:69.6pt;z-index:-251658240" coordsize="51428,8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">
                <v:shape id="Shape 7455" o:spid="_x0000_s1027" style="position:absolute;width:49447;height:1831;visibility:visible;mso-wrap-style:square;v-text-anchor:top" coordsize="4944745,183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8lxccA&#10;AADdAAAADwAAAGRycy9kb3ducmV2LnhtbESPT2vCQBTE70K/w/IKXqRuDMaW1FVEETwIxX94fWZf&#10;k9Ds25hdNfn23ULB4zAzv2Gm89ZU4k6NKy0rGA0jEMSZ1SXnCo6H9dsHCOeRNVaWSUFHDuazl94U&#10;U20fvKP73uciQNilqKDwvk6ldFlBBt3Q1sTB+7aNQR9kk0vd4CPATSXjKJpIgyWHhQJrWhaU/exv&#10;RkESj1cXfR2du1PsBvHXxnXVZatU/7VdfILw1Ppn+L+90Qrex0kCf2/CE5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GfJcXHAAAA3QAAAA8AAAAAAAAAAAAAAAAAmAIAAGRy&#10;cy9kb3ducmV2LnhtbFBLBQYAAAAABAAEAPUAAACMAwAAAAA=&#10;" path="m,l4944745,r,183185l,183185,,e" fillcolor="#eee" stroked="f" strokeweight="0">
                  <v:stroke miterlimit="83231f" joinstyle="miter"/>
                  <v:path arrowok="t" textboxrect="0,0,4944745,183185"/>
                </v:shape>
                <v:shape id="Shape 7456" o:spid="_x0000_s1028" style="position:absolute;top:1786;width:49950;height:1798;visibility:visible;mso-wrap-style:square;v-text-anchor:top" coordsize="4995037,179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BZZcQA&#10;AADdAAAADwAAAGRycy9kb3ducmV2LnhtbESP0WrCQBRE3wv+w3IFX4puUlqV6CoSUHwSGv2AS/aa&#10;BLN3w+42iX/vFgp9HGbmDLPdj6YVPTnfWFaQLhIQxKXVDVcKbtfjfA3CB2SNrWVS8CQP+93kbYuZ&#10;tgN/U1+ESkQI+wwV1CF0mZS+rMmgX9iOOHp36wyGKF0ltcMhwk0rP5JkKQ02HBdq7CivqXwUP0ZB&#10;+56e7he7yodLeuzPzuWppkKp2XQ8bEAEGsN/+K991gpWn19L+H0Tn4D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QWWXEAAAA3QAAAA8AAAAAAAAAAAAAAAAAmAIAAGRycy9k&#10;b3ducmV2LnhtbFBLBQYAAAAABAAEAPUAAACJAwAAAAA=&#10;" path="m,l4995037,r,179832l,179832,,e" fillcolor="#eee" stroked="f" strokeweight="0">
                  <v:stroke miterlimit="83231f" joinstyle="miter"/>
                  <v:path arrowok="t" textboxrect="0,0,4995037,179832"/>
                </v:shape>
                <v:shape id="Shape 7457" o:spid="_x0000_s1029" style="position:absolute;top:3538;width:51428;height:1799;visibility:visible;mso-wrap-style:square;v-text-anchor:top" coordsize="5142865,179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gnZsQA&#10;AADdAAAADwAAAGRycy9kb3ducmV2LnhtbESPQWvCQBSE7wX/w/KE3upGsVViNiLSll6bWs+P7DMb&#10;k30bshtN/n23UOhxmJlvmGw/2lbcqPe1YwXLRQKCuHS65krB6evtaQvCB2SNrWNSMJGHfT57yDDV&#10;7s6fdCtCJSKEfYoKTAhdKqUvDVn0C9cRR+/ieoshyr6Susd7hNtWrpLkRVqsOS4Y7OhoqGyKwSo4&#10;D6tiaKbr1GwNfR9OMnlfN69KPc7Hww5EoDH8h//aH1rBZv28gd838QnI/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YJ2bEAAAA3QAAAA8AAAAAAAAAAAAAAAAAmAIAAGRycy9k&#10;b3ducmV2LnhtbFBLBQYAAAAABAAEAPUAAACJAwAAAAA=&#10;" path="m,l5142865,r,179832l,179832,,e" fillcolor="#eee" stroked="f" strokeweight="0">
                  <v:stroke miterlimit="83231f" joinstyle="miter"/>
                  <v:path arrowok="t" textboxrect="0,0,5142865,179832"/>
                </v:shape>
                <v:shape id="Shape 7458" o:spid="_x0000_s1030" style="position:absolute;top:5291;width:49051;height:1798;visibility:visible;mso-wrap-style:square;v-text-anchor:top" coordsize="4905121,179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QZRsAA&#10;AADdAAAADwAAAGRycy9kb3ducmV2LnhtbERPyarCMBTdP/AfwhXcvaYOz6EaRQTFzUMcwO2lubbF&#10;5qY00da/NwvB5eHMi1VrSvGk2hWWFfSjGARxanXBmYLLefs7BeE8ssbSMil4kYPVsvOzwETbho/0&#10;PPlMhBB2CSrIva8SKV2ak0EX2Yo4cDdbG/QB1pnUNTYh3JRyEMdjabDg0JBjRZuc0vvpYRQMmllK&#10;e7smkv5xPvzvhpP2eFWq123XcxCeWv8Vf9x7rWAy+gtzw5vwBOTy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TQZRsAAAADdAAAADwAAAAAAAAAAAAAAAACYAgAAZHJzL2Rvd25y&#10;ZXYueG1sUEsFBgAAAAAEAAQA9QAAAIUDAAAAAA==&#10;" path="m,l4905121,r,179832l,179832,,e" fillcolor="#eee" stroked="f" strokeweight="0">
                  <v:stroke miterlimit="83231f" joinstyle="miter"/>
                  <v:path arrowok="t" textboxrect="0,0,4905121,179832"/>
                </v:shape>
                <v:shape id="Shape 7459" o:spid="_x0000_s1031" style="position:absolute;top:7043;width:47405;height:1799;visibility:visible;mso-wrap-style:square;v-text-anchor:top" coordsize="4740529,179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LRbsgA&#10;AADdAAAADwAAAGRycy9kb3ducmV2LnhtbESPQWvCQBSE7wX/w/IK3uqmxapNXUUrQsFDMVrE22v2&#10;mQSzb0N2Y+K/dwWhx2FmvmGm886U4kK1KywreB1EIIhTqwvOFOx365cJCOeRNZaWScGVHMxnvacp&#10;xtq2vKVL4jMRIOxiVJB7X8VSujQng25gK+LgnWxt0AdZZ1LX2Aa4KeVbFI2kwYLDQo4VfeWUnpPG&#10;KKhOTfNrjod2uftZbFfXzd9+mWyU6j93i08Qnjr/H360v7WC8fD9A+5vwhOQs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8AtFuyAAAAN0AAAAPAAAAAAAAAAAAAAAAAJgCAABk&#10;cnMvZG93bnJldi54bWxQSwUGAAAAAAQABAD1AAAAjQMAAAAA&#10;" path="m,l4740529,r,179832l,179832,,e" fillcolor="#eee" stroked="f" strokeweight="0">
                  <v:stroke miterlimit="83231f" joinstyle="miter"/>
                  <v:path arrowok="t" textboxrect="0,0,4740529,179832"/>
                </v:shape>
              </v:group>
            </w:pict>
          </mc:Fallback>
        </mc:AlternateContent>
      </w:r>
      <w:r>
        <w:rPr>
          <w:b/>
        </w:rPr>
        <w:t>Note:</w:t>
      </w:r>
      <w:r>
        <w:t xml:space="preserve"> The diary file contains a complete record of all the commands you enter in Matlab and the responses. You are to retain this </w:t>
      </w:r>
      <w:r>
        <w:rPr>
          <w:i/>
        </w:rPr>
        <w:t>complete</w:t>
      </w:r>
      <w:r>
        <w:t xml:space="preserve"> record to send to me for grading. Please do not turn the diary file on and off or edit the diary file to hide your errors. There are times when you write an explanation that is not, in my opinion, correct and I will need the complete diary to establish what really did happen. </w:t>
      </w:r>
    </w:p>
    <w:p w:rsidR="00842490" w:rsidRDefault="00400C80">
      <w:pPr>
        <w:numPr>
          <w:ilvl w:val="0"/>
          <w:numId w:val="2"/>
        </w:numPr>
        <w:spacing w:after="0"/>
        <w:ind w:right="1189" w:hanging="626"/>
      </w:pPr>
      <w:r>
        <w:t xml:space="preserve">Note that you can double-click a command in the ``Command History'' windowpane and it will be executed again. You can also drag a command into the ``Command'' windowpane and then change it using the arrow keys.  </w:t>
      </w:r>
    </w:p>
    <w:p w:rsidR="00842490" w:rsidRDefault="00400C80">
      <w:pPr>
        <w:numPr>
          <w:ilvl w:val="0"/>
          <w:numId w:val="2"/>
        </w:numPr>
        <w:spacing w:after="11"/>
        <w:ind w:right="1189" w:hanging="626"/>
      </w:pPr>
      <w:r>
        <w:t xml:space="preserve">You can also recover old commands by using the up-arrow key.  </w:t>
      </w:r>
    </w:p>
    <w:p w:rsidR="00842490" w:rsidRDefault="00400C80">
      <w:pPr>
        <w:numPr>
          <w:ilvl w:val="0"/>
          <w:numId w:val="2"/>
        </w:numPr>
        <w:spacing w:after="501"/>
        <w:ind w:right="1189" w:hanging="626"/>
      </w:pPr>
      <w:r>
        <w:t xml:space="preserve">After you have completed a lab, exit from Matlab with the command </w:t>
      </w:r>
      <w:r>
        <w:rPr>
          <w:rFonts w:ascii="Courier New" w:eastAsia="Courier New" w:hAnsi="Courier New" w:cs="Courier New"/>
          <w:sz w:val="31"/>
          <w:vertAlign w:val="subscript"/>
        </w:rPr>
        <w:t>quit</w:t>
      </w:r>
      <w:r>
        <w:t xml:space="preserve"> or use the File-&gt;Close Matlab menu choice.  </w:t>
      </w:r>
    </w:p>
    <w:p w:rsidR="00842490" w:rsidRDefault="00400C80">
      <w:pPr>
        <w:spacing w:after="0" w:line="259" w:lineRule="auto"/>
        <w:ind w:left="0" w:right="0" w:firstLine="0"/>
      </w:pPr>
      <w:r>
        <w:rPr>
          <w:b/>
          <w:sz w:val="48"/>
        </w:rPr>
        <w:t xml:space="preserve"> </w:t>
      </w:r>
    </w:p>
    <w:p w:rsidR="00842490" w:rsidRDefault="00400C80">
      <w:pPr>
        <w:pStyle w:val="Balk1"/>
        <w:ind w:left="-5"/>
      </w:pPr>
      <w:r>
        <w:t xml:space="preserve">Using a </w:t>
      </w:r>
      <w:proofErr w:type="gramStart"/>
      <w:r>
        <w:t>browser</w:t>
      </w:r>
      <w:proofErr w:type="gramEnd"/>
      <w:r>
        <w:t xml:space="preserve"> to download files  </w:t>
      </w:r>
    </w:p>
    <w:p w:rsidR="00842490" w:rsidRDefault="00400C80">
      <w:pPr>
        <w:ind w:right="1189"/>
      </w:pPr>
      <w:r>
        <w:t xml:space="preserve">Some of the labs require that you download files from the web in order to use them. The following exercise illustrates how to download files. The file you will download is a very simple script file.  </w:t>
      </w:r>
    </w:p>
    <w:p w:rsidR="00842490" w:rsidRDefault="00400C80">
      <w:pPr>
        <w:spacing w:after="257" w:line="259" w:lineRule="auto"/>
        <w:ind w:left="715" w:right="0"/>
      </w:pPr>
      <w:r>
        <w:rPr>
          <w:b/>
        </w:rPr>
        <w:t>Exercise 1</w:t>
      </w:r>
      <w:r>
        <w:t xml:space="preserve">:  </w:t>
      </w:r>
    </w:p>
    <w:p w:rsidR="00842490" w:rsidRDefault="00400C80">
      <w:pPr>
        <w:ind w:left="730" w:right="1189"/>
      </w:pPr>
      <w:r>
        <w:t xml:space="preserve">Right-mouse click on the file </w:t>
      </w:r>
      <w:hyperlink r:id="rId8" w:history="1">
        <w:r w:rsidRPr="009E30D4">
          <w:rPr>
            <w:rStyle w:val="Kpr"/>
            <w:u w:color="0000FF"/>
          </w:rPr>
          <w:t>demoscript.m</w:t>
        </w:r>
      </w:hyperlink>
      <w:r>
        <w:t xml:space="preserve"> to bring up a menu. Choose ``Save link as'' and a file save box will pop up. Navigate to the directory you made: </w:t>
      </w:r>
      <w:r>
        <w:rPr>
          <w:rFonts w:ascii="Courier New" w:eastAsia="Courier New" w:hAnsi="Courier New" w:cs="Courier New"/>
          <w:sz w:val="31"/>
          <w:vertAlign w:val="subscript"/>
        </w:rPr>
        <w:t>math381/lab01</w:t>
      </w:r>
      <w:r>
        <w:t xml:space="preserve">, and save the file with the name </w:t>
      </w:r>
      <w:r>
        <w:rPr>
          <w:rFonts w:ascii="Courier New" w:eastAsia="Courier New" w:hAnsi="Courier New" w:cs="Courier New"/>
          <w:sz w:val="31"/>
          <w:vertAlign w:val="subscript"/>
        </w:rPr>
        <w:t>demoscript.m</w:t>
      </w:r>
      <w:r>
        <w:t xml:space="preserve">. You must use </w:t>
      </w:r>
      <w:proofErr w:type="gramStart"/>
      <w:r>
        <w:t xml:space="preserve">the </w:t>
      </w:r>
      <w:r>
        <w:rPr>
          <w:rFonts w:ascii="Courier New" w:eastAsia="Courier New" w:hAnsi="Courier New" w:cs="Courier New"/>
          <w:sz w:val="31"/>
          <w:vertAlign w:val="subscript"/>
        </w:rPr>
        <w:t>.m</w:t>
      </w:r>
      <w:proofErr w:type="gramEnd"/>
      <w:r>
        <w:t xml:space="preserve"> extension to tell Matlab that the file contains Matlab commands. Return to the Matlab command window. The file should be visible to Matlab, a fact that you can confirm with the </w:t>
      </w:r>
      <w:r>
        <w:rPr>
          <w:rFonts w:ascii="Courier New" w:eastAsia="Courier New" w:hAnsi="Courier New" w:cs="Courier New"/>
          <w:sz w:val="31"/>
          <w:vertAlign w:val="subscript"/>
        </w:rPr>
        <w:t>dir</w:t>
      </w:r>
      <w:r>
        <w:t xml:space="preserve"> command or by its presence in the ``Current Directory'' windowpane.  </w:t>
      </w:r>
    </w:p>
    <w:p w:rsidR="00842490" w:rsidRDefault="00400C80">
      <w:pPr>
        <w:spacing w:after="219"/>
        <w:ind w:left="730" w:right="1189"/>
      </w:pPr>
      <w:r>
        <w:t xml:space="preserve">Edit the file by typing the command  </w:t>
      </w:r>
    </w:p>
    <w:p w:rsidR="00842490" w:rsidRDefault="00400C80">
      <w:pPr>
        <w:spacing w:after="0" w:line="259" w:lineRule="auto"/>
        <w:ind w:left="720" w:right="0" w:firstLine="0"/>
      </w:pPr>
      <w:r>
        <w:rPr>
          <w:rFonts w:ascii="Courier New" w:eastAsia="Courier New" w:hAnsi="Courier New" w:cs="Courier New"/>
          <w:sz w:val="20"/>
        </w:rPr>
        <w:t xml:space="preserve"> </w:t>
      </w:r>
    </w:p>
    <w:p w:rsidR="00842490" w:rsidRDefault="00400C80">
      <w:pPr>
        <w:spacing w:after="35" w:line="249" w:lineRule="auto"/>
        <w:ind w:left="730" w:right="0"/>
      </w:pPr>
      <w:r>
        <w:rPr>
          <w:rFonts w:ascii="Courier New" w:eastAsia="Courier New" w:hAnsi="Courier New" w:cs="Courier New"/>
          <w:sz w:val="20"/>
        </w:rPr>
        <w:t xml:space="preserve">edit </w:t>
      </w:r>
      <w:proofErr w:type="gramStart"/>
      <w:r>
        <w:rPr>
          <w:rFonts w:ascii="Courier New" w:eastAsia="Courier New" w:hAnsi="Courier New" w:cs="Courier New"/>
          <w:sz w:val="20"/>
        </w:rPr>
        <w:t>demoscript.m</w:t>
      </w:r>
      <w:proofErr w:type="gramEnd"/>
      <w:r>
        <w:rPr>
          <w:rFonts w:ascii="Courier New" w:eastAsia="Courier New" w:hAnsi="Courier New" w:cs="Courier New"/>
          <w:sz w:val="20"/>
        </w:rPr>
        <w:t xml:space="preserve"> </w:t>
      </w:r>
    </w:p>
    <w:p w:rsidR="00842490" w:rsidRDefault="00400C80">
      <w:pPr>
        <w:spacing w:after="11"/>
        <w:ind w:left="730" w:right="1189"/>
      </w:pPr>
      <w:r>
        <w:t xml:space="preserve">or by double-clicking on the file in the ``Current Directory'' windowpane, or using the </w:t>
      </w:r>
    </w:p>
    <w:p w:rsidR="00842490" w:rsidRDefault="00400C80">
      <w:pPr>
        <w:ind w:left="730" w:right="1189"/>
      </w:pPr>
      <w:r>
        <w:t>``File</w:t>
      </w:r>
      <w:r>
        <w:rPr>
          <w:noProof/>
          <w:lang w:val="en-US" w:eastAsia="en-US"/>
        </w:rPr>
        <w:drawing>
          <wp:inline distT="0" distB="0" distL="0" distR="0">
            <wp:extent cx="198120" cy="149352"/>
            <wp:effectExtent l="0" t="0" r="0" b="0"/>
            <wp:docPr id="7256" name="Picture 7256"/>
            <wp:cNvGraphicFramePr/>
            <a:graphic xmlns:a="http://schemas.openxmlformats.org/drawingml/2006/main">
              <a:graphicData uri="http://schemas.openxmlformats.org/drawingml/2006/picture">
                <pic:pic xmlns:pic="http://schemas.openxmlformats.org/drawingml/2006/picture">
                  <pic:nvPicPr>
                    <pic:cNvPr id="7256" name="Picture 7256"/>
                    <pic:cNvPicPr/>
                  </pic:nvPicPr>
                  <pic:blipFill>
                    <a:blip r:embed="rId9"/>
                    <a:stretch>
                      <a:fillRect/>
                    </a:stretch>
                  </pic:blipFill>
                  <pic:spPr>
                    <a:xfrm>
                      <a:off x="0" y="0"/>
                      <a:ext cx="198120" cy="149352"/>
                    </a:xfrm>
                    <a:prstGeom prst="rect">
                      <a:avLst/>
                    </a:prstGeom>
                  </pic:spPr>
                </pic:pic>
              </a:graphicData>
            </a:graphic>
          </wp:inline>
        </w:drawing>
      </w:r>
      <w:r>
        <w:t xml:space="preserve">Open'' menu pick. An edit window will show up. Read through the file: the comments make it self-explanitory.  </w:t>
      </w:r>
    </w:p>
    <w:p w:rsidR="00842490" w:rsidRDefault="00400C80">
      <w:pPr>
        <w:ind w:left="730" w:right="1189"/>
      </w:pPr>
      <w:r>
        <w:t>You can tell Matlab to execute the file by typing its name, without the ``</w:t>
      </w:r>
      <w:r>
        <w:rPr>
          <w:rFonts w:ascii="Courier New" w:eastAsia="Courier New" w:hAnsi="Courier New" w:cs="Courier New"/>
          <w:sz w:val="31"/>
          <w:vertAlign w:val="subscript"/>
        </w:rPr>
        <w:t>.m</w:t>
      </w:r>
      <w:r>
        <w:t xml:space="preserve">'', on the command line, or by choosing ``Run'' from the Debug menu on the edit window. (The final statements in the file and comments refer to the following exercise.)  </w:t>
      </w:r>
    </w:p>
    <w:p w:rsidR="00842490" w:rsidRDefault="00400C80">
      <w:pPr>
        <w:ind w:right="1189"/>
      </w:pPr>
      <w:r>
        <w:t xml:space="preserve">The following two exercises illustrate the use of the debugging capability of Matlab. Most of the time you will be able to see what is wrong from the Matlab error messages, but sometimes the error is not obvious. In Exercise 2 below, you will see what you might do when you just cannot see why something is wrong.  </w:t>
      </w:r>
    </w:p>
    <w:p w:rsidR="00842490" w:rsidRDefault="00400C80">
      <w:pPr>
        <w:spacing w:after="257" w:line="259" w:lineRule="auto"/>
        <w:ind w:left="715" w:right="0"/>
      </w:pPr>
      <w:r>
        <w:rPr>
          <w:b/>
        </w:rPr>
        <w:t>Exercise 2</w:t>
      </w:r>
      <w:r>
        <w:t xml:space="preserve">:  </w:t>
      </w:r>
    </w:p>
    <w:p w:rsidR="00842490" w:rsidRDefault="00400C80">
      <w:pPr>
        <w:spacing w:after="221"/>
        <w:ind w:left="1090" w:right="1189"/>
      </w:pPr>
      <w:r>
        <w:lastRenderedPageBreak/>
        <w:t>1.</w:t>
      </w:r>
      <w:r>
        <w:rPr>
          <w:sz w:val="14"/>
        </w:rPr>
        <w:t xml:space="preserve">    </w:t>
      </w:r>
      <w:r>
        <w:rPr>
          <w:sz w:val="21"/>
          <w:vertAlign w:val="subscript"/>
        </w:rPr>
        <w:t xml:space="preserve"> </w:t>
      </w:r>
      <w:r>
        <w:t xml:space="preserve">Turn on debugging with the commands  </w:t>
      </w:r>
    </w:p>
    <w:p w:rsidR="00842490" w:rsidRDefault="00400C80">
      <w:pPr>
        <w:spacing w:after="9" w:line="249" w:lineRule="auto"/>
        <w:ind w:left="1075" w:right="0"/>
      </w:pPr>
      <w:r>
        <w:rPr>
          <w:rFonts w:ascii="Courier New" w:eastAsia="Courier New" w:hAnsi="Courier New" w:cs="Courier New"/>
          <w:sz w:val="20"/>
        </w:rPr>
        <w:t>2.</w:t>
      </w:r>
      <w:r>
        <w:rPr>
          <w:sz w:val="14"/>
        </w:rPr>
        <w:t xml:space="preserve">                 </w:t>
      </w:r>
      <w:r>
        <w:rPr>
          <w:rFonts w:ascii="Courier New" w:eastAsia="Courier New" w:hAnsi="Courier New" w:cs="Courier New"/>
          <w:sz w:val="20"/>
        </w:rPr>
        <w:t xml:space="preserve"> </w:t>
      </w:r>
    </w:p>
    <w:p w:rsidR="00842490" w:rsidRDefault="00400C80">
      <w:pPr>
        <w:numPr>
          <w:ilvl w:val="0"/>
          <w:numId w:val="3"/>
        </w:numPr>
        <w:spacing w:after="9" w:line="249" w:lineRule="auto"/>
        <w:ind w:right="1189" w:hanging="838"/>
      </w:pPr>
      <w:r>
        <w:rPr>
          <w:rFonts w:ascii="Courier New" w:eastAsia="Courier New" w:hAnsi="Courier New" w:cs="Courier New"/>
          <w:sz w:val="20"/>
        </w:rPr>
        <w:t xml:space="preserve">dbstop if error </w:t>
      </w:r>
    </w:p>
    <w:p w:rsidR="00842490" w:rsidRDefault="00400C80">
      <w:pPr>
        <w:numPr>
          <w:ilvl w:val="0"/>
          <w:numId w:val="3"/>
        </w:numPr>
        <w:spacing w:after="28" w:line="482" w:lineRule="auto"/>
        <w:ind w:right="1189" w:hanging="838"/>
      </w:pPr>
      <w:r>
        <w:rPr>
          <w:rFonts w:ascii="Courier New" w:eastAsia="Courier New" w:hAnsi="Courier New" w:cs="Courier New"/>
          <w:sz w:val="20"/>
        </w:rPr>
        <w:t xml:space="preserve">dbstop if naninf </w:t>
      </w:r>
      <w:r>
        <w:t xml:space="preserve">or through the Breakpoints on the Edit window.  </w:t>
      </w:r>
    </w:p>
    <w:p w:rsidR="00842490" w:rsidRDefault="00400C80">
      <w:pPr>
        <w:numPr>
          <w:ilvl w:val="0"/>
          <w:numId w:val="3"/>
        </w:numPr>
        <w:ind w:right="1189" w:hanging="838"/>
      </w:pPr>
      <w:r>
        <w:t xml:space="preserve">Now, look at </w:t>
      </w:r>
      <w:proofErr w:type="gramStart"/>
      <w:r>
        <w:rPr>
          <w:rFonts w:ascii="Courier New" w:eastAsia="Courier New" w:hAnsi="Courier New" w:cs="Courier New"/>
          <w:sz w:val="31"/>
          <w:vertAlign w:val="subscript"/>
        </w:rPr>
        <w:t>demoscript.m</w:t>
      </w:r>
      <w:proofErr w:type="gramEnd"/>
      <w:r>
        <w:t xml:space="preserve"> in the edit window. At the bottom there is a statement </w:t>
      </w:r>
      <w:r>
        <w:rPr>
          <w:rFonts w:ascii="Courier New" w:eastAsia="Courier New" w:hAnsi="Courier New" w:cs="Courier New"/>
          <w:sz w:val="31"/>
          <w:vertAlign w:val="subscript"/>
        </w:rPr>
        <w:t>%bad=1/(x-1)</w:t>
      </w:r>
      <w:proofErr w:type="gramStart"/>
      <w:r>
        <w:rPr>
          <w:rFonts w:ascii="Courier New" w:eastAsia="Courier New" w:hAnsi="Courier New" w:cs="Courier New"/>
          <w:sz w:val="31"/>
          <w:vertAlign w:val="subscript"/>
        </w:rPr>
        <w:t>;</w:t>
      </w:r>
      <w:r>
        <w:t>.</w:t>
      </w:r>
      <w:proofErr w:type="gramEnd"/>
      <w:r>
        <w:t xml:space="preserve"> The percent is a comment character, so this statement is not executed. Make this statement active by deleting the percent character and save the changed file.  </w:t>
      </w:r>
    </w:p>
    <w:p w:rsidR="00842490" w:rsidRDefault="00400C80">
      <w:pPr>
        <w:numPr>
          <w:ilvl w:val="0"/>
          <w:numId w:val="3"/>
        </w:numPr>
        <w:ind w:right="1189" w:hanging="838"/>
      </w:pPr>
      <w:r>
        <w:t xml:space="preserve">Execute the script file by typing its name without </w:t>
      </w:r>
      <w:proofErr w:type="gramStart"/>
      <w:r>
        <w:t xml:space="preserve">the </w:t>
      </w:r>
      <w:r>
        <w:rPr>
          <w:rFonts w:ascii="Courier New" w:eastAsia="Courier New" w:hAnsi="Courier New" w:cs="Courier New"/>
          <w:sz w:val="31"/>
          <w:vertAlign w:val="subscript"/>
        </w:rPr>
        <w:t>.m</w:t>
      </w:r>
      <w:proofErr w:type="gramEnd"/>
      <w:r>
        <w:t xml:space="preserve"> at the command line or by choosing ``Run'' from the Debug menu on the Edit window.  </w:t>
      </w:r>
    </w:p>
    <w:p w:rsidR="00842490" w:rsidRDefault="00400C80">
      <w:pPr>
        <w:numPr>
          <w:ilvl w:val="0"/>
          <w:numId w:val="3"/>
        </w:numPr>
        <w:spacing w:after="300"/>
        <w:ind w:right="1189" w:hanging="838"/>
      </w:pPr>
      <w:r>
        <w:t xml:space="preserve">The division by zero caused an exception and Matlab popped up a window with the offending source line highlighted. You should also note the changed prompt in the command window.  </w:t>
      </w:r>
    </w:p>
    <w:p w:rsidR="00842490" w:rsidRDefault="00400C80">
      <w:pPr>
        <w:numPr>
          <w:ilvl w:val="0"/>
          <w:numId w:val="3"/>
        </w:numPr>
        <w:spacing w:after="230"/>
        <w:ind w:right="1189" w:hanging="838"/>
      </w:pPr>
      <w:r>
        <w:t xml:space="preserve">Place the mouse pointer on top of the </w:t>
      </w:r>
      <w:r>
        <w:rPr>
          <w:rFonts w:ascii="Courier New" w:eastAsia="Courier New" w:hAnsi="Courier New" w:cs="Courier New"/>
          <w:sz w:val="31"/>
          <w:vertAlign w:val="subscript"/>
        </w:rPr>
        <w:t>x</w:t>
      </w:r>
      <w:r>
        <w:t xml:space="preserve"> in the expression </w:t>
      </w:r>
      <w:r>
        <w:rPr>
          <w:rFonts w:ascii="Courier New" w:eastAsia="Courier New" w:hAnsi="Courier New" w:cs="Courier New"/>
          <w:sz w:val="31"/>
          <w:vertAlign w:val="subscript"/>
        </w:rPr>
        <w:t>bad=1/(x-1)</w:t>
      </w:r>
      <w:r>
        <w:t xml:space="preserve"> and leave it there motionless for a second or so (this is called ``hovering''). The value of </w:t>
      </w:r>
      <w:r>
        <w:rPr>
          <w:rFonts w:ascii="Courier New" w:eastAsia="Courier New" w:hAnsi="Courier New" w:cs="Courier New"/>
          <w:sz w:val="31"/>
          <w:vertAlign w:val="subscript"/>
        </w:rPr>
        <w:t>x</w:t>
      </w:r>
      <w:r>
        <w:t xml:space="preserve"> should be displayed. You can then see why the error occurred.  </w:t>
      </w:r>
    </w:p>
    <w:p w:rsidR="00842490" w:rsidRDefault="00400C80">
      <w:pPr>
        <w:numPr>
          <w:ilvl w:val="0"/>
          <w:numId w:val="3"/>
        </w:numPr>
        <w:ind w:right="1189" w:hanging="838"/>
      </w:pPr>
      <w:r>
        <w:t xml:space="preserve">Look at the prompt in the command window. It has changed to </w:t>
      </w:r>
      <w:r>
        <w:rPr>
          <w:rFonts w:ascii="Courier New" w:eastAsia="Courier New" w:hAnsi="Courier New" w:cs="Courier New"/>
          <w:sz w:val="31"/>
          <w:vertAlign w:val="subscript"/>
        </w:rPr>
        <w:t>K»</w:t>
      </w:r>
      <w:r>
        <w:t xml:space="preserve">. You can do any legal Matlab command at this changed prompt. In particular, you can type the name </w:t>
      </w:r>
      <w:r>
        <w:rPr>
          <w:rFonts w:ascii="Courier New" w:eastAsia="Courier New" w:hAnsi="Courier New" w:cs="Courier New"/>
          <w:sz w:val="31"/>
          <w:vertAlign w:val="subscript"/>
        </w:rPr>
        <w:t>x</w:t>
      </w:r>
      <w:r>
        <w:t xml:space="preserve"> to get Matlab to print out its value. This is an alternative way to see the value of a variable in a debug situation.  </w:t>
      </w:r>
    </w:p>
    <w:p w:rsidR="00842490" w:rsidRDefault="00400C80">
      <w:pPr>
        <w:numPr>
          <w:ilvl w:val="0"/>
          <w:numId w:val="3"/>
        </w:numPr>
        <w:spacing w:after="224"/>
        <w:ind w:right="1189" w:hanging="838"/>
      </w:pPr>
      <w:r>
        <w:t xml:space="preserve">You can exit from debugging mode either using the menu in the edit window or with the command  </w:t>
      </w:r>
    </w:p>
    <w:p w:rsidR="00842490" w:rsidRDefault="00400C80">
      <w:pPr>
        <w:spacing w:after="9" w:line="249" w:lineRule="auto"/>
        <w:ind w:left="1075" w:right="0"/>
      </w:pPr>
      <w:r>
        <w:rPr>
          <w:rFonts w:ascii="Courier New" w:eastAsia="Courier New" w:hAnsi="Courier New" w:cs="Courier New"/>
          <w:sz w:val="20"/>
        </w:rPr>
        <w:t>11.</w:t>
      </w:r>
      <w:r>
        <w:rPr>
          <w:sz w:val="14"/>
        </w:rPr>
        <w:t xml:space="preserve">             </w:t>
      </w:r>
      <w:r>
        <w:rPr>
          <w:rFonts w:ascii="Courier New" w:eastAsia="Courier New" w:hAnsi="Courier New" w:cs="Courier New"/>
          <w:sz w:val="20"/>
        </w:rPr>
        <w:t xml:space="preserve"> </w:t>
      </w:r>
    </w:p>
    <w:p w:rsidR="00842490" w:rsidRDefault="00400C80">
      <w:pPr>
        <w:numPr>
          <w:ilvl w:val="0"/>
          <w:numId w:val="4"/>
        </w:numPr>
        <w:spacing w:after="334" w:line="249" w:lineRule="auto"/>
        <w:ind w:right="1189" w:hanging="818"/>
      </w:pPr>
      <w:r>
        <w:rPr>
          <w:rFonts w:ascii="Courier New" w:eastAsia="Courier New" w:hAnsi="Courier New" w:cs="Courier New"/>
          <w:sz w:val="20"/>
        </w:rPr>
        <w:t xml:space="preserve">dbquit </w:t>
      </w:r>
    </w:p>
    <w:p w:rsidR="00842490" w:rsidRDefault="00400C80">
      <w:pPr>
        <w:spacing w:after="201"/>
        <w:ind w:left="1450" w:right="1189"/>
      </w:pPr>
      <w:r>
        <w:t xml:space="preserve">This action will return Matlab to its usual </w:t>
      </w:r>
      <w:r>
        <w:rPr>
          <w:rFonts w:ascii="Courier New" w:eastAsia="Courier New" w:hAnsi="Courier New" w:cs="Courier New"/>
          <w:sz w:val="31"/>
          <w:vertAlign w:val="subscript"/>
        </w:rPr>
        <w:t>»</w:t>
      </w:r>
      <w:r>
        <w:t xml:space="preserve"> prompt.  </w:t>
      </w:r>
    </w:p>
    <w:p w:rsidR="00842490" w:rsidRDefault="00400C80">
      <w:pPr>
        <w:numPr>
          <w:ilvl w:val="0"/>
          <w:numId w:val="4"/>
        </w:numPr>
        <w:spacing w:after="220"/>
        <w:ind w:right="1189" w:hanging="818"/>
      </w:pPr>
      <w:r>
        <w:t xml:space="preserve">You can turn off debugging feature with the command  </w:t>
      </w:r>
    </w:p>
    <w:p w:rsidR="00842490" w:rsidRDefault="00400C80">
      <w:pPr>
        <w:spacing w:after="9" w:line="249" w:lineRule="auto"/>
        <w:ind w:left="1075" w:right="0"/>
      </w:pPr>
      <w:r>
        <w:rPr>
          <w:rFonts w:ascii="Courier New" w:eastAsia="Courier New" w:hAnsi="Courier New" w:cs="Courier New"/>
          <w:sz w:val="20"/>
        </w:rPr>
        <w:t>14.</w:t>
      </w:r>
      <w:r>
        <w:rPr>
          <w:sz w:val="14"/>
        </w:rPr>
        <w:t xml:space="preserve">             </w:t>
      </w:r>
      <w:r>
        <w:rPr>
          <w:rFonts w:ascii="Courier New" w:eastAsia="Courier New" w:hAnsi="Courier New" w:cs="Courier New"/>
          <w:sz w:val="20"/>
        </w:rPr>
        <w:t xml:space="preserve"> </w:t>
      </w:r>
    </w:p>
    <w:p w:rsidR="00842490" w:rsidRDefault="00400C80">
      <w:pPr>
        <w:spacing w:after="0" w:line="482" w:lineRule="auto"/>
        <w:ind w:left="1440" w:right="4168" w:hanging="360"/>
      </w:pPr>
      <w:r>
        <w:rPr>
          <w:rFonts w:ascii="Courier New" w:eastAsia="Courier New" w:hAnsi="Courier New" w:cs="Courier New"/>
          <w:sz w:val="20"/>
        </w:rPr>
        <w:t>15.</w:t>
      </w:r>
      <w:r>
        <w:rPr>
          <w:sz w:val="14"/>
        </w:rPr>
        <w:t xml:space="preserve">             </w:t>
      </w:r>
      <w:r>
        <w:rPr>
          <w:rFonts w:ascii="Courier New" w:eastAsia="Courier New" w:hAnsi="Courier New" w:cs="Courier New"/>
          <w:sz w:val="20"/>
        </w:rPr>
        <w:t xml:space="preserve">dbclear all </w:t>
      </w:r>
      <w:r>
        <w:t xml:space="preserve">or from the debugging menu in the edit window.  </w:t>
      </w:r>
    </w:p>
    <w:p w:rsidR="00842490" w:rsidRDefault="00400C80">
      <w:pPr>
        <w:spacing w:after="213"/>
        <w:ind w:right="1189"/>
      </w:pPr>
      <w:r>
        <w:t xml:space="preserve">The following exercise illustrates how you can use the debugger to trace execution. It uses the same </w:t>
      </w:r>
      <w:r>
        <w:rPr>
          <w:rFonts w:ascii="Courier New" w:eastAsia="Courier New" w:hAnsi="Courier New" w:cs="Courier New"/>
          <w:sz w:val="31"/>
          <w:vertAlign w:val="subscript"/>
        </w:rPr>
        <w:t>demoscript.m</w:t>
      </w:r>
      <w:r>
        <w:t xml:space="preserve"> file as before.  </w:t>
      </w:r>
    </w:p>
    <w:p w:rsidR="00842490" w:rsidRDefault="00400C80">
      <w:pPr>
        <w:spacing w:after="257" w:line="259" w:lineRule="auto"/>
        <w:ind w:left="715" w:right="0"/>
      </w:pPr>
      <w:r>
        <w:rPr>
          <w:b/>
        </w:rPr>
        <w:t>Exercise 3</w:t>
      </w:r>
      <w:r>
        <w:t xml:space="preserve">:  </w:t>
      </w:r>
    </w:p>
    <w:p w:rsidR="00842490" w:rsidRDefault="00400C80">
      <w:pPr>
        <w:numPr>
          <w:ilvl w:val="0"/>
          <w:numId w:val="5"/>
        </w:numPr>
        <w:spacing w:after="303"/>
        <w:ind w:right="1189" w:hanging="358"/>
      </w:pPr>
      <w:r>
        <w:lastRenderedPageBreak/>
        <w:t xml:space="preserve">Type the command </w:t>
      </w:r>
      <w:r>
        <w:rPr>
          <w:rFonts w:ascii="Courier New" w:eastAsia="Courier New" w:hAnsi="Courier New" w:cs="Courier New"/>
          <w:sz w:val="31"/>
          <w:vertAlign w:val="subscript"/>
        </w:rPr>
        <w:t>clear</w:t>
      </w:r>
      <w:r>
        <w:t xml:space="preserve"> at the command line. This will return Matlab to its state just after starting up. No variables will show in the ``Workspace'' windowpane.  </w:t>
      </w:r>
    </w:p>
    <w:p w:rsidR="00842490" w:rsidRDefault="00400C80">
      <w:pPr>
        <w:numPr>
          <w:ilvl w:val="0"/>
          <w:numId w:val="5"/>
        </w:numPr>
        <w:ind w:right="1189" w:hanging="358"/>
      </w:pPr>
      <w:r>
        <w:t>Click on the first executable line (</w:t>
      </w:r>
      <w:r>
        <w:rPr>
          <w:rFonts w:ascii="Courier New" w:eastAsia="Courier New" w:hAnsi="Courier New" w:cs="Courier New"/>
          <w:sz w:val="31"/>
          <w:vertAlign w:val="subscript"/>
        </w:rPr>
        <w:t>x=1.3</w:t>
      </w:r>
      <w:r>
        <w:t xml:space="preserve">) of the </w:t>
      </w:r>
      <w:r>
        <w:rPr>
          <w:rFonts w:ascii="Courier New" w:eastAsia="Courier New" w:hAnsi="Courier New" w:cs="Courier New"/>
          <w:sz w:val="31"/>
          <w:vertAlign w:val="subscript"/>
        </w:rPr>
        <w:t>demoscript.m</w:t>
      </w:r>
      <w:r>
        <w:t xml:space="preserve"> file. Go to the ``Breakpoints'' menu and ``set'' a breakpoint there. When a breakpoint is set, a red dot will be placed next to the line number in the edit window.  </w:t>
      </w:r>
    </w:p>
    <w:p w:rsidR="00842490" w:rsidRDefault="00400C80">
      <w:pPr>
        <w:numPr>
          <w:ilvl w:val="0"/>
          <w:numId w:val="5"/>
        </w:numPr>
        <w:ind w:right="1189" w:hanging="358"/>
      </w:pPr>
      <w:r>
        <w:t xml:space="preserve">Begin executing the file either by choosing ``Run'' from the debug menu, by pressing the ``Run'' button, or by typing the name </w:t>
      </w:r>
      <w:r>
        <w:rPr>
          <w:rFonts w:ascii="Courier New" w:eastAsia="Courier New" w:hAnsi="Courier New" w:cs="Courier New"/>
          <w:sz w:val="31"/>
          <w:vertAlign w:val="subscript"/>
        </w:rPr>
        <w:t>demoscript</w:t>
      </w:r>
      <w:r>
        <w:t xml:space="preserve"> at the command line. The edit window will show that the script is poised to execute the first line of the file. (That line has not yet been executed.)  </w:t>
      </w:r>
    </w:p>
    <w:p w:rsidR="00842490" w:rsidRDefault="00400C80">
      <w:pPr>
        <w:numPr>
          <w:ilvl w:val="0"/>
          <w:numId w:val="5"/>
        </w:numPr>
        <w:ind w:right="1189" w:hanging="358"/>
      </w:pPr>
      <w:r>
        <w:t xml:space="preserve">Choose ``Step'' from the Debug </w:t>
      </w:r>
      <w:proofErr w:type="gramStart"/>
      <w:r>
        <w:t>menu , press</w:t>
      </w:r>
      <w:proofErr w:type="gramEnd"/>
      <w:r>
        <w:t xml:space="preserve"> the ``Step'' button (hovering over a button brings up its description) or issue the command ``dbstep'' at the command line. This will cause the current line (line 8) to be executed. You will see the variable </w:t>
      </w:r>
      <w:r>
        <w:rPr>
          <w:rFonts w:ascii="Courier New" w:eastAsia="Courier New" w:hAnsi="Courier New" w:cs="Courier New"/>
          <w:sz w:val="31"/>
          <w:vertAlign w:val="subscript"/>
        </w:rPr>
        <w:t>x</w:t>
      </w:r>
      <w:r>
        <w:t xml:space="preserve"> appear in the Workspace windowpane and </w:t>
      </w:r>
      <w:r>
        <w:rPr>
          <w:rFonts w:ascii="Courier New" w:eastAsia="Courier New" w:hAnsi="Courier New" w:cs="Courier New"/>
          <w:sz w:val="31"/>
          <w:vertAlign w:val="subscript"/>
        </w:rPr>
        <w:t>x=1.3000</w:t>
      </w:r>
      <w:r>
        <w:t xml:space="preserve"> appear in the command window.  </w:t>
      </w:r>
    </w:p>
    <w:p w:rsidR="00842490" w:rsidRDefault="00400C80">
      <w:pPr>
        <w:numPr>
          <w:ilvl w:val="0"/>
          <w:numId w:val="5"/>
        </w:numPr>
        <w:ind w:right="1189" w:hanging="358"/>
      </w:pPr>
      <w:r>
        <w:t xml:space="preserve">Continue using ``Step'' and watch the script execute, one line at a time.  </w:t>
      </w:r>
    </w:p>
    <w:p w:rsidR="00842490" w:rsidRDefault="00400C80">
      <w:pPr>
        <w:numPr>
          <w:ilvl w:val="0"/>
          <w:numId w:val="5"/>
        </w:numPr>
        <w:spacing w:after="283" w:line="239" w:lineRule="auto"/>
        <w:ind w:right="1189" w:hanging="358"/>
      </w:pPr>
      <w:r>
        <w:t xml:space="preserve">Pressing the ``Continue'' button causes Matlab to continue executing the script until another breakpoint is reached or until the end of the script is reached.  </w:t>
      </w:r>
    </w:p>
    <w:p w:rsidR="00842490" w:rsidRDefault="00400C80">
      <w:pPr>
        <w:numPr>
          <w:ilvl w:val="0"/>
          <w:numId w:val="5"/>
        </w:numPr>
        <w:spacing w:after="499"/>
        <w:ind w:right="1189" w:hanging="358"/>
      </w:pPr>
      <w:r>
        <w:t xml:space="preserve">Press the ``End Debugging'' button to exit from debug mode. Alternatively, choose Debug-&gt;Exit Debug Mode from the menus or use the command dbquit.  </w:t>
      </w:r>
    </w:p>
    <w:p w:rsidR="00842490" w:rsidRDefault="00400C80">
      <w:pPr>
        <w:spacing w:after="0" w:line="259" w:lineRule="auto"/>
        <w:ind w:left="0" w:right="0" w:firstLine="0"/>
      </w:pPr>
      <w:r>
        <w:rPr>
          <w:b/>
          <w:sz w:val="48"/>
        </w:rPr>
        <w:t xml:space="preserve"> </w:t>
      </w:r>
    </w:p>
    <w:p w:rsidR="00842490" w:rsidRDefault="00400C80">
      <w:pPr>
        <w:pStyle w:val="Balk1"/>
        <w:ind w:left="-5"/>
      </w:pPr>
      <w:r>
        <w:t xml:space="preserve">Getting help  </w:t>
      </w:r>
    </w:p>
    <w:p w:rsidR="00842490" w:rsidRDefault="00400C80">
      <w:pPr>
        <w:spacing w:after="225"/>
        <w:ind w:right="1189"/>
      </w:pPr>
      <w:r>
        <w:t xml:space="preserve">It is important to be able to get help when you need it. Matlab provides two help facilities from inside Matlab itself and a third on the web. From the Matlab prompt you can type  </w:t>
      </w:r>
    </w:p>
    <w:p w:rsidR="00842490" w:rsidRDefault="00400C80">
      <w:pPr>
        <w:spacing w:after="40" w:line="249" w:lineRule="auto"/>
        <w:ind w:right="9067"/>
      </w:pPr>
      <w:r>
        <w:rPr>
          <w:rFonts w:ascii="Courier New" w:eastAsia="Courier New" w:hAnsi="Courier New" w:cs="Courier New"/>
          <w:sz w:val="20"/>
        </w:rPr>
        <w:t xml:space="preserve"> help diary </w:t>
      </w:r>
    </w:p>
    <w:p w:rsidR="00842490" w:rsidRDefault="00400C80">
      <w:pPr>
        <w:spacing w:after="0"/>
        <w:ind w:right="1189"/>
      </w:pPr>
      <w:r>
        <w:t xml:space="preserve">or, in fact, help for any command. You will get a short description of how to use the command. When you write your own Matlab macro files, you should always include some special comments in the beginning of the file. The comments up to the first executable statement or blank line will be printed out in response to the </w:t>
      </w:r>
      <w:r>
        <w:rPr>
          <w:rFonts w:ascii="Courier New" w:eastAsia="Courier New" w:hAnsi="Courier New" w:cs="Courier New"/>
          <w:sz w:val="31"/>
          <w:vertAlign w:val="subscript"/>
        </w:rPr>
        <w:t>help</w:t>
      </w:r>
      <w:r>
        <w:t xml:space="preserve"> command. For example, the command  </w:t>
      </w:r>
    </w:p>
    <w:p w:rsidR="00842490" w:rsidRDefault="00400C80">
      <w:pPr>
        <w:spacing w:after="0" w:line="259" w:lineRule="auto"/>
        <w:ind w:left="0" w:right="0" w:firstLine="0"/>
      </w:pPr>
      <w:r>
        <w:rPr>
          <w:rFonts w:ascii="Courier New" w:eastAsia="Courier New" w:hAnsi="Courier New" w:cs="Courier New"/>
          <w:sz w:val="20"/>
        </w:rPr>
        <w:t xml:space="preserve"> </w:t>
      </w:r>
    </w:p>
    <w:p w:rsidR="00842490" w:rsidRDefault="00400C80">
      <w:pPr>
        <w:spacing w:after="62" w:line="249" w:lineRule="auto"/>
        <w:ind w:right="0"/>
      </w:pPr>
      <w:r>
        <w:rPr>
          <w:rFonts w:ascii="Courier New" w:eastAsia="Courier New" w:hAnsi="Courier New" w:cs="Courier New"/>
          <w:sz w:val="20"/>
        </w:rPr>
        <w:t xml:space="preserve">help demoscript </w:t>
      </w:r>
    </w:p>
    <w:p w:rsidR="00842490" w:rsidRDefault="00400C80">
      <w:pPr>
        <w:ind w:right="1189"/>
      </w:pPr>
      <w:r>
        <w:t xml:space="preserve">will give a quick help message from the first three lines of </w:t>
      </w:r>
      <w:r>
        <w:rPr>
          <w:rFonts w:ascii="Courier New" w:eastAsia="Courier New" w:hAnsi="Courier New" w:cs="Courier New"/>
          <w:sz w:val="31"/>
          <w:vertAlign w:val="subscript"/>
        </w:rPr>
        <w:t>demoscript.m</w:t>
      </w:r>
      <w:r>
        <w:t xml:space="preserve">. You may notice that the first of these lines is included in the file listing in the ``Current Directory'' windowpane.  </w:t>
      </w:r>
    </w:p>
    <w:p w:rsidR="00842490" w:rsidRDefault="00400C80">
      <w:pPr>
        <w:spacing w:after="219"/>
        <w:ind w:right="1189"/>
      </w:pPr>
      <w:r>
        <w:lastRenderedPageBreak/>
        <w:t xml:space="preserve">A second way to get help from the command prompt is the following.  </w:t>
      </w:r>
    </w:p>
    <w:p w:rsidR="00842490" w:rsidRDefault="00400C80">
      <w:pPr>
        <w:spacing w:after="0" w:line="259" w:lineRule="auto"/>
        <w:ind w:left="0" w:right="0" w:firstLine="0"/>
      </w:pPr>
      <w:r>
        <w:rPr>
          <w:rFonts w:ascii="Courier New" w:eastAsia="Courier New" w:hAnsi="Courier New" w:cs="Courier New"/>
          <w:sz w:val="20"/>
        </w:rPr>
        <w:t xml:space="preserve"> </w:t>
      </w:r>
    </w:p>
    <w:p w:rsidR="00842490" w:rsidRDefault="00400C80">
      <w:pPr>
        <w:spacing w:after="38" w:line="249" w:lineRule="auto"/>
        <w:ind w:right="0"/>
      </w:pPr>
      <w:r>
        <w:rPr>
          <w:rFonts w:ascii="Courier New" w:eastAsia="Courier New" w:hAnsi="Courier New" w:cs="Courier New"/>
          <w:sz w:val="20"/>
        </w:rPr>
        <w:t xml:space="preserve">helpdesk </w:t>
      </w:r>
    </w:p>
    <w:p w:rsidR="00842490" w:rsidRDefault="00400C80">
      <w:pPr>
        <w:spacing w:after="501"/>
        <w:ind w:right="1189"/>
      </w:pPr>
      <w:r>
        <w:t xml:space="preserve">This command brings up a comprehensive help facility, the same one that the Help menu brings up. This help facility is very similar to the one on the web from the URL:  </w:t>
      </w:r>
      <w:hyperlink r:id="rId10">
        <w:r>
          <w:rPr>
            <w:color w:val="0000FF"/>
            <w:u w:val="single" w:color="0000FF"/>
          </w:rPr>
          <w:t>http://www.mathworks.com/access/helpdesk/help/techdoc/</w:t>
        </w:r>
      </w:hyperlink>
      <w:hyperlink r:id="rId11">
        <w:r>
          <w:t xml:space="preserve"> </w:t>
        </w:r>
      </w:hyperlink>
      <w:r>
        <w:t xml:space="preserve">We will be looking at the help facility on the web later in this lab.  </w:t>
      </w:r>
    </w:p>
    <w:p w:rsidR="00842490" w:rsidRDefault="00400C80">
      <w:pPr>
        <w:spacing w:after="0" w:line="259" w:lineRule="auto"/>
        <w:ind w:left="0" w:right="0" w:firstLine="0"/>
      </w:pPr>
      <w:r>
        <w:rPr>
          <w:b/>
          <w:sz w:val="48"/>
        </w:rPr>
        <w:t xml:space="preserve"> </w:t>
      </w:r>
    </w:p>
    <w:p w:rsidR="00842490" w:rsidRDefault="00400C80">
      <w:pPr>
        <w:pStyle w:val="Balk1"/>
        <w:ind w:left="-5"/>
      </w:pPr>
      <w:r>
        <w:t xml:space="preserve">Quitting  </w:t>
      </w:r>
    </w:p>
    <w:p w:rsidR="00842490" w:rsidRDefault="00400C80">
      <w:pPr>
        <w:spacing w:after="431"/>
        <w:ind w:right="1189"/>
      </w:pPr>
      <w:r>
        <w:t xml:space="preserve">You exit Matlab by typing </w:t>
      </w:r>
      <w:r>
        <w:rPr>
          <w:rFonts w:ascii="Courier New" w:eastAsia="Courier New" w:hAnsi="Courier New" w:cs="Courier New"/>
          <w:sz w:val="31"/>
          <w:vertAlign w:val="subscript"/>
        </w:rPr>
        <w:t>quit</w:t>
      </w:r>
      <w:r>
        <w:t xml:space="preserve"> at the command line or by using the File</w:t>
      </w:r>
      <w:r>
        <w:rPr>
          <w:noProof/>
          <w:lang w:val="en-US" w:eastAsia="en-US"/>
        </w:rPr>
        <w:drawing>
          <wp:inline distT="0" distB="0" distL="0" distR="0">
            <wp:extent cx="198120" cy="146304"/>
            <wp:effectExtent l="0" t="0" r="0" b="0"/>
            <wp:docPr id="7258" name="Picture 7258"/>
            <wp:cNvGraphicFramePr/>
            <a:graphic xmlns:a="http://schemas.openxmlformats.org/drawingml/2006/main">
              <a:graphicData uri="http://schemas.openxmlformats.org/drawingml/2006/picture">
                <pic:pic xmlns:pic="http://schemas.openxmlformats.org/drawingml/2006/picture">
                  <pic:nvPicPr>
                    <pic:cNvPr id="7258" name="Picture 7258"/>
                    <pic:cNvPicPr/>
                  </pic:nvPicPr>
                  <pic:blipFill>
                    <a:blip r:embed="rId12"/>
                    <a:stretch>
                      <a:fillRect/>
                    </a:stretch>
                  </pic:blipFill>
                  <pic:spPr>
                    <a:xfrm>
                      <a:off x="0" y="0"/>
                      <a:ext cx="198120" cy="146304"/>
                    </a:xfrm>
                    <a:prstGeom prst="rect">
                      <a:avLst/>
                    </a:prstGeom>
                  </pic:spPr>
                </pic:pic>
              </a:graphicData>
            </a:graphic>
          </wp:inline>
        </w:drawing>
      </w:r>
      <w:r>
        <w:t xml:space="preserve">Exit menu choice.  </w:t>
      </w:r>
    </w:p>
    <w:p w:rsidR="00842490" w:rsidRDefault="00400C80">
      <w:pPr>
        <w:spacing w:after="0" w:line="259" w:lineRule="auto"/>
        <w:ind w:left="0" w:right="0" w:firstLine="0"/>
      </w:pPr>
      <w:r>
        <w:rPr>
          <w:b/>
          <w:sz w:val="48"/>
        </w:rPr>
        <w:t xml:space="preserve"> </w:t>
      </w:r>
    </w:p>
    <w:p w:rsidR="00842490" w:rsidRDefault="00842490">
      <w:pPr>
        <w:spacing w:after="0" w:line="259" w:lineRule="auto"/>
        <w:ind w:left="0" w:right="0" w:firstLine="0"/>
      </w:pPr>
    </w:p>
    <w:p w:rsidR="00842490" w:rsidRDefault="00400C80">
      <w:pPr>
        <w:pStyle w:val="Balk1"/>
        <w:ind w:left="-5"/>
      </w:pPr>
      <w:r>
        <w:t xml:space="preserve">More on Matlab  </w:t>
      </w:r>
    </w:p>
    <w:p w:rsidR="00842490" w:rsidRDefault="00400C80">
      <w:pPr>
        <w:ind w:right="1189"/>
      </w:pPr>
      <w:proofErr w:type="gramStart"/>
      <w:r>
        <w:t xml:space="preserve">The Mathworks, maker of Matlab, includes a short tutorial on using Matlab called </w:t>
      </w:r>
      <w:hyperlink r:id="rId13">
        <w:r>
          <w:rPr>
            <w:color w:val="0000FF"/>
            <w:u w:val="single" w:color="0000FF"/>
          </w:rPr>
          <w:t>Getting</w:t>
        </w:r>
      </w:hyperlink>
      <w:hyperlink r:id="rId14">
        <w:r>
          <w:rPr>
            <w:color w:val="0000FF"/>
          </w:rPr>
          <w:t xml:space="preserve"> </w:t>
        </w:r>
      </w:hyperlink>
      <w:hyperlink r:id="rId15">
        <w:r>
          <w:rPr>
            <w:color w:val="0000FF"/>
            <w:u w:val="single" w:color="0000FF"/>
          </w:rPr>
          <w:t>Started</w:t>
        </w:r>
      </w:hyperlink>
      <w:hyperlink r:id="rId16">
        <w:r>
          <w:t xml:space="preserve"> </w:t>
        </w:r>
      </w:hyperlink>
      <w:r>
        <w:t xml:space="preserve">This tutorial is also available from the Matlab command prompt with the command </w:t>
      </w:r>
      <w:r>
        <w:rPr>
          <w:rFonts w:ascii="Courier New" w:eastAsia="Courier New" w:hAnsi="Courier New" w:cs="Courier New"/>
          <w:sz w:val="20"/>
        </w:rPr>
        <w:t>helpdesk</w:t>
      </w:r>
      <w:r>
        <w:t xml:space="preserve"> and also from the Help menu, and, if you have your own copy of the Matlab manuals, it comprises the ``Getting Started'' book.  </w:t>
      </w:r>
      <w:proofErr w:type="gramEnd"/>
    </w:p>
    <w:p w:rsidR="00842490" w:rsidRDefault="00400C80">
      <w:pPr>
        <w:ind w:right="1189"/>
      </w:pPr>
      <w:r>
        <w:t xml:space="preserve">Begin this tutorial now, during this lab session. Read as much of it as you can now, and complete it at home or from any convenient computer connected to the web. The list of topics that follows (roughly in order of appearance) are topics that will be necessary for this semester's labs. The next lab, addresses some of these topics, but you will be well-served if you have seen the introduction.  </w:t>
      </w:r>
    </w:p>
    <w:p w:rsidR="00842490" w:rsidRDefault="00400C80">
      <w:pPr>
        <w:numPr>
          <w:ilvl w:val="0"/>
          <w:numId w:val="7"/>
        </w:numPr>
        <w:spacing w:after="0"/>
        <w:ind w:right="1189" w:hanging="360"/>
      </w:pPr>
      <w:r>
        <w:t xml:space="preserve">What is a matrix in Matlab? What is a vector? How are they different from plain numbers?  </w:t>
      </w:r>
    </w:p>
    <w:p w:rsidR="00842490" w:rsidRDefault="00400C80">
      <w:pPr>
        <w:numPr>
          <w:ilvl w:val="0"/>
          <w:numId w:val="7"/>
        </w:numPr>
        <w:spacing w:after="11"/>
        <w:ind w:right="1189" w:hanging="360"/>
      </w:pPr>
      <w:r>
        <w:t xml:space="preserve">How to you refer to the elements of a matrix or vector in Matlab?  </w:t>
      </w:r>
    </w:p>
    <w:p w:rsidR="00842490" w:rsidRDefault="00400C80">
      <w:pPr>
        <w:numPr>
          <w:ilvl w:val="0"/>
          <w:numId w:val="7"/>
        </w:numPr>
        <w:spacing w:after="11"/>
        <w:ind w:right="1189" w:hanging="360"/>
      </w:pPr>
      <w:r>
        <w:t xml:space="preserve">How to you use a colon to represent a range of numbers or subscripts?  </w:t>
      </w:r>
    </w:p>
    <w:p w:rsidR="00842490" w:rsidRDefault="00400C80">
      <w:pPr>
        <w:numPr>
          <w:ilvl w:val="0"/>
          <w:numId w:val="7"/>
        </w:numPr>
        <w:spacing w:after="17"/>
        <w:ind w:right="1189" w:hanging="360"/>
      </w:pPr>
      <w:r>
        <w:t xml:space="preserve">What symbols are associated with the elementary arithmetic operations? (Addition, multiplication, exponentiation, etc.)  </w:t>
      </w:r>
    </w:p>
    <w:p w:rsidR="00842490" w:rsidRDefault="00400C80">
      <w:pPr>
        <w:numPr>
          <w:ilvl w:val="0"/>
          <w:numId w:val="7"/>
        </w:numPr>
        <w:spacing w:after="6"/>
        <w:ind w:right="1189" w:hanging="360"/>
      </w:pPr>
      <w:r>
        <w:t xml:space="preserve">What meanings do the special constants </w:t>
      </w:r>
      <w:r>
        <w:rPr>
          <w:rFonts w:ascii="Courier New" w:eastAsia="Courier New" w:hAnsi="Courier New" w:cs="Courier New"/>
          <w:sz w:val="31"/>
          <w:vertAlign w:val="subscript"/>
        </w:rPr>
        <w:t>pi</w:t>
      </w:r>
      <w:r>
        <w:t xml:space="preserve">, </w:t>
      </w:r>
      <w:r>
        <w:rPr>
          <w:rFonts w:ascii="Courier New" w:eastAsia="Courier New" w:hAnsi="Courier New" w:cs="Courier New"/>
          <w:sz w:val="31"/>
          <w:vertAlign w:val="subscript"/>
        </w:rPr>
        <w:t>i</w:t>
      </w:r>
      <w:r>
        <w:t xml:space="preserve">, </w:t>
      </w:r>
      <w:r>
        <w:rPr>
          <w:rFonts w:ascii="Courier New" w:eastAsia="Courier New" w:hAnsi="Courier New" w:cs="Courier New"/>
          <w:sz w:val="31"/>
          <w:vertAlign w:val="subscript"/>
        </w:rPr>
        <w:t>j</w:t>
      </w:r>
      <w:r>
        <w:t xml:space="preserve">, </w:t>
      </w:r>
      <w:r>
        <w:rPr>
          <w:rFonts w:ascii="Courier New" w:eastAsia="Courier New" w:hAnsi="Courier New" w:cs="Courier New"/>
          <w:sz w:val="31"/>
          <w:vertAlign w:val="subscript"/>
        </w:rPr>
        <w:t>inf</w:t>
      </w:r>
      <w:r>
        <w:t xml:space="preserve"> (infinity), and </w:t>
      </w:r>
      <w:r>
        <w:rPr>
          <w:rFonts w:ascii="Courier New" w:eastAsia="Courier New" w:hAnsi="Courier New" w:cs="Courier New"/>
          <w:sz w:val="31"/>
          <w:vertAlign w:val="subscript"/>
        </w:rPr>
        <w:t>NaN</w:t>
      </w:r>
      <w:r>
        <w:t xml:space="preserve"> (not-anumber) have?  </w:t>
      </w:r>
    </w:p>
    <w:p w:rsidR="00842490" w:rsidRDefault="00400C80">
      <w:pPr>
        <w:numPr>
          <w:ilvl w:val="0"/>
          <w:numId w:val="7"/>
        </w:numPr>
        <w:spacing w:after="11"/>
        <w:ind w:right="1189" w:hanging="360"/>
      </w:pPr>
      <w:r>
        <w:t xml:space="preserve">How do you use the </w:t>
      </w:r>
      <w:proofErr w:type="gramStart"/>
      <w:r>
        <w:t xml:space="preserve">ellipsis </w:t>
      </w:r>
      <w:r>
        <w:rPr>
          <w:rFonts w:ascii="Courier New" w:eastAsia="Courier New" w:hAnsi="Courier New" w:cs="Courier New"/>
          <w:sz w:val="31"/>
          <w:vertAlign w:val="subscript"/>
        </w:rPr>
        <w:t>...</w:t>
      </w:r>
      <w:proofErr w:type="gramEnd"/>
      <w:r>
        <w:t xml:space="preserve"> to put a single statement on more than one line?  </w:t>
      </w:r>
    </w:p>
    <w:p w:rsidR="00842490" w:rsidRDefault="00400C80">
      <w:pPr>
        <w:numPr>
          <w:ilvl w:val="0"/>
          <w:numId w:val="7"/>
        </w:numPr>
        <w:spacing w:after="11"/>
        <w:ind w:right="1189" w:hanging="360"/>
      </w:pPr>
      <w:r>
        <w:t xml:space="preserve">What are script m-files? What are function m-files? What is the difference?  </w:t>
      </w:r>
    </w:p>
    <w:p w:rsidR="00842490" w:rsidRDefault="00400C80">
      <w:pPr>
        <w:numPr>
          <w:ilvl w:val="0"/>
          <w:numId w:val="7"/>
        </w:numPr>
        <w:spacing w:after="16"/>
        <w:ind w:right="1189" w:hanging="360"/>
      </w:pPr>
      <w:r>
        <w:t xml:space="preserve">What are anonymous functions and why would you use them?  </w:t>
      </w:r>
    </w:p>
    <w:p w:rsidR="00842490" w:rsidRDefault="00400C80">
      <w:pPr>
        <w:numPr>
          <w:ilvl w:val="0"/>
          <w:numId w:val="7"/>
        </w:numPr>
        <w:spacing w:after="11"/>
        <w:ind w:right="1189" w:hanging="360"/>
      </w:pPr>
      <w:r>
        <w:t xml:space="preserve">What does </w:t>
      </w:r>
      <w:r>
        <w:rPr>
          <w:rFonts w:ascii="Courier New" w:eastAsia="Courier New" w:hAnsi="Courier New" w:cs="Courier New"/>
          <w:sz w:val="31"/>
          <w:vertAlign w:val="subscript"/>
        </w:rPr>
        <w:t>format long</w:t>
      </w:r>
      <w:r>
        <w:t xml:space="preserve"> mean and what other options might be useful?  </w:t>
      </w:r>
    </w:p>
    <w:p w:rsidR="00842490" w:rsidRDefault="00400C80">
      <w:pPr>
        <w:numPr>
          <w:ilvl w:val="0"/>
          <w:numId w:val="7"/>
        </w:numPr>
        <w:spacing w:after="11"/>
        <w:ind w:right="1189" w:hanging="360"/>
      </w:pPr>
      <w:r>
        <w:t xml:space="preserve">How are the arrow keys used to edit commands in the command window?  </w:t>
      </w:r>
    </w:p>
    <w:p w:rsidR="00842490" w:rsidRDefault="00400C80">
      <w:pPr>
        <w:numPr>
          <w:ilvl w:val="0"/>
          <w:numId w:val="7"/>
        </w:numPr>
        <w:spacing w:after="11"/>
        <w:ind w:right="1189" w:hanging="360"/>
      </w:pPr>
      <w:r>
        <w:t xml:space="preserve">What is the form of the </w:t>
      </w:r>
      <w:r>
        <w:rPr>
          <w:rFonts w:ascii="Courier New" w:eastAsia="Courier New" w:hAnsi="Courier New" w:cs="Courier New"/>
          <w:sz w:val="31"/>
          <w:vertAlign w:val="subscript"/>
        </w:rPr>
        <w:t>plot</w:t>
      </w:r>
      <w:r>
        <w:t xml:space="preserve"> command?  </w:t>
      </w:r>
    </w:p>
    <w:p w:rsidR="00842490" w:rsidRDefault="00400C80">
      <w:pPr>
        <w:numPr>
          <w:ilvl w:val="0"/>
          <w:numId w:val="7"/>
        </w:numPr>
        <w:spacing w:after="11"/>
        <w:ind w:right="1189" w:hanging="360"/>
      </w:pPr>
      <w:r>
        <w:t xml:space="preserve">What are the </w:t>
      </w:r>
      <w:r>
        <w:rPr>
          <w:rFonts w:ascii="Courier New" w:eastAsia="Courier New" w:hAnsi="Courier New" w:cs="Courier New"/>
          <w:sz w:val="31"/>
          <w:vertAlign w:val="subscript"/>
        </w:rPr>
        <w:t>hold on</w:t>
      </w:r>
      <w:r>
        <w:t xml:space="preserve"> and </w:t>
      </w:r>
      <w:r>
        <w:rPr>
          <w:rFonts w:ascii="Courier New" w:eastAsia="Courier New" w:hAnsi="Courier New" w:cs="Courier New"/>
          <w:sz w:val="31"/>
          <w:vertAlign w:val="subscript"/>
        </w:rPr>
        <w:t>hold off</w:t>
      </w:r>
      <w:r>
        <w:t xml:space="preserve"> commands used for?  </w:t>
      </w:r>
    </w:p>
    <w:p w:rsidR="00842490" w:rsidRDefault="00400C80">
      <w:pPr>
        <w:numPr>
          <w:ilvl w:val="0"/>
          <w:numId w:val="7"/>
        </w:numPr>
        <w:spacing w:after="11"/>
        <w:ind w:right="1189" w:hanging="360"/>
      </w:pPr>
      <w:r>
        <w:t xml:space="preserve">How do you indicate matrix sum, product, inverse, and transpose?  </w:t>
      </w:r>
    </w:p>
    <w:p w:rsidR="00842490" w:rsidRDefault="00400C80">
      <w:pPr>
        <w:numPr>
          <w:ilvl w:val="0"/>
          <w:numId w:val="7"/>
        </w:numPr>
        <w:spacing w:after="28"/>
        <w:ind w:right="1189" w:hanging="360"/>
      </w:pPr>
      <w:r>
        <w:lastRenderedPageBreak/>
        <w:t xml:space="preserve">What do the element-by-element matrix operations such as product mean and how are they denoted?  </w:t>
      </w:r>
    </w:p>
    <w:p w:rsidR="00842490" w:rsidRDefault="00400C80">
      <w:pPr>
        <w:numPr>
          <w:ilvl w:val="0"/>
          <w:numId w:val="7"/>
        </w:numPr>
        <w:spacing w:after="11"/>
        <w:ind w:right="1189" w:hanging="360"/>
      </w:pPr>
      <w:r>
        <w:t xml:space="preserve">What is an </w:t>
      </w:r>
      <w:proofErr w:type="gramStart"/>
      <w:r>
        <w:rPr>
          <w:rFonts w:ascii="Courier New" w:eastAsia="Courier New" w:hAnsi="Courier New" w:cs="Courier New"/>
          <w:sz w:val="31"/>
          <w:vertAlign w:val="subscript"/>
        </w:rPr>
        <w:t>if ...</w:t>
      </w:r>
      <w:proofErr w:type="gramEnd"/>
      <w:r>
        <w:rPr>
          <w:rFonts w:ascii="Courier New" w:eastAsia="Courier New" w:hAnsi="Courier New" w:cs="Courier New"/>
          <w:sz w:val="31"/>
          <w:vertAlign w:val="subscript"/>
        </w:rPr>
        <w:t xml:space="preserve"> </w:t>
      </w:r>
      <w:proofErr w:type="gramStart"/>
      <w:r>
        <w:rPr>
          <w:rFonts w:ascii="Courier New" w:eastAsia="Courier New" w:hAnsi="Courier New" w:cs="Courier New"/>
          <w:sz w:val="31"/>
          <w:vertAlign w:val="subscript"/>
        </w:rPr>
        <w:t>else ...</w:t>
      </w:r>
      <w:proofErr w:type="gramEnd"/>
      <w:r>
        <w:rPr>
          <w:rFonts w:ascii="Courier New" w:eastAsia="Courier New" w:hAnsi="Courier New" w:cs="Courier New"/>
          <w:sz w:val="31"/>
          <w:vertAlign w:val="subscript"/>
        </w:rPr>
        <w:t xml:space="preserve"> end</w:t>
      </w:r>
      <w:r>
        <w:t xml:space="preserve"> statement used for? Can you give an example?  </w:t>
      </w:r>
    </w:p>
    <w:p w:rsidR="00842490" w:rsidRDefault="00400C80">
      <w:pPr>
        <w:numPr>
          <w:ilvl w:val="0"/>
          <w:numId w:val="7"/>
        </w:numPr>
        <w:spacing w:after="11"/>
        <w:ind w:right="1189" w:hanging="360"/>
      </w:pPr>
      <w:r>
        <w:t xml:space="preserve">How do you use the </w:t>
      </w:r>
      <w:r>
        <w:rPr>
          <w:rFonts w:ascii="Courier New" w:eastAsia="Courier New" w:hAnsi="Courier New" w:cs="Courier New"/>
          <w:sz w:val="31"/>
          <w:vertAlign w:val="subscript"/>
        </w:rPr>
        <w:t>for</w:t>
      </w:r>
      <w:r>
        <w:t xml:space="preserve"> statement to write a loop?  </w:t>
      </w:r>
    </w:p>
    <w:p w:rsidR="00842490" w:rsidRDefault="00400C80">
      <w:pPr>
        <w:numPr>
          <w:ilvl w:val="0"/>
          <w:numId w:val="7"/>
        </w:numPr>
        <w:spacing w:after="11"/>
        <w:ind w:right="1189" w:hanging="360"/>
      </w:pPr>
      <w:r>
        <w:t xml:space="preserve">How is the </w:t>
      </w:r>
      <w:r>
        <w:rPr>
          <w:rFonts w:ascii="Courier New" w:eastAsia="Courier New" w:hAnsi="Courier New" w:cs="Courier New"/>
          <w:sz w:val="31"/>
          <w:vertAlign w:val="subscript"/>
        </w:rPr>
        <w:t>break</w:t>
      </w:r>
      <w:r>
        <w:t xml:space="preserve"> statement used in a loop?  </w:t>
      </w:r>
    </w:p>
    <w:p w:rsidR="00842490" w:rsidRDefault="00400C80">
      <w:pPr>
        <w:numPr>
          <w:ilvl w:val="0"/>
          <w:numId w:val="7"/>
        </w:numPr>
        <w:spacing w:after="197"/>
        <w:ind w:right="1189" w:hanging="360"/>
      </w:pPr>
      <w:r>
        <w:t xml:space="preserve">What is the </w:t>
      </w:r>
      <w:r>
        <w:rPr>
          <w:rFonts w:ascii="Courier New" w:eastAsia="Courier New" w:hAnsi="Courier New" w:cs="Courier New"/>
          <w:sz w:val="31"/>
          <w:vertAlign w:val="subscript"/>
        </w:rPr>
        <w:t>feval</w:t>
      </w:r>
      <w:r>
        <w:t xml:space="preserve"> statement used for?  </w:t>
      </w:r>
    </w:p>
    <w:p w:rsidR="00842490" w:rsidRDefault="00400C80">
      <w:pPr>
        <w:spacing w:after="0" w:line="259" w:lineRule="auto"/>
        <w:ind w:left="0" w:right="0" w:firstLine="0"/>
      </w:pPr>
      <w:r>
        <w:t xml:space="preserve"> </w:t>
      </w:r>
    </w:p>
    <w:p w:rsidR="00842490" w:rsidRDefault="00400C80">
      <w:pPr>
        <w:spacing w:after="33" w:line="259" w:lineRule="auto"/>
        <w:ind w:left="0" w:right="0" w:firstLine="0"/>
      </w:pPr>
      <w:r>
        <w:t xml:space="preserve"> </w:t>
      </w:r>
    </w:p>
    <w:p w:rsidR="00842490" w:rsidRDefault="00400C80">
      <w:pPr>
        <w:tabs>
          <w:tab w:val="right" w:pos="10267"/>
        </w:tabs>
        <w:spacing w:after="205" w:line="259" w:lineRule="auto"/>
        <w:ind w:left="0" w:right="0" w:firstLine="0"/>
      </w:pPr>
      <w:r>
        <w:rPr>
          <w:rFonts w:ascii="Calibri" w:eastAsia="Calibri" w:hAnsi="Calibri" w:cs="Calibri"/>
          <w:noProof/>
          <w:sz w:val="22"/>
          <w:lang w:val="en-US" w:eastAsia="en-US"/>
        </w:rPr>
        <mc:AlternateContent>
          <mc:Choice Requires="wpg">
            <w:drawing>
              <wp:inline distT="0" distB="0" distL="0" distR="0">
                <wp:extent cx="5761991" cy="20447"/>
                <wp:effectExtent l="0" t="0" r="0" b="0"/>
                <wp:docPr id="5871" name="Group 5871"/>
                <wp:cNvGraphicFramePr/>
                <a:graphic xmlns:a="http://schemas.openxmlformats.org/drawingml/2006/main">
                  <a:graphicData uri="http://schemas.microsoft.com/office/word/2010/wordprocessingGroup">
                    <wpg:wgp>
                      <wpg:cNvGrpSpPr/>
                      <wpg:grpSpPr>
                        <a:xfrm>
                          <a:off x="0" y="0"/>
                          <a:ext cx="5761991" cy="20447"/>
                          <a:chOff x="0" y="0"/>
                          <a:chExt cx="5761991" cy="20447"/>
                        </a:xfrm>
                      </wpg:grpSpPr>
                      <wps:wsp>
                        <wps:cNvPr id="7460" name="Shape 746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461" name="Shape 7461"/>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462" name="Shape 7462"/>
                        <wps:cNvSpPr/>
                        <wps:spPr>
                          <a:xfrm>
                            <a:off x="3353" y="63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463" name="Shape 7463"/>
                        <wps:cNvSpPr/>
                        <wps:spPr>
                          <a:xfrm>
                            <a:off x="5758943"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464" name="Shape 7464"/>
                        <wps:cNvSpPr/>
                        <wps:spPr>
                          <a:xfrm>
                            <a:off x="305"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465" name="Shape 7465"/>
                        <wps:cNvSpPr/>
                        <wps:spPr>
                          <a:xfrm>
                            <a:off x="5758943"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466" name="Shape 7466"/>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467" name="Shape 7467"/>
                        <wps:cNvSpPr/>
                        <wps:spPr>
                          <a:xfrm>
                            <a:off x="3353" y="17399"/>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468" name="Shape 7468"/>
                        <wps:cNvSpPr/>
                        <wps:spPr>
                          <a:xfrm>
                            <a:off x="5758943"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76492AEA" id="Group 5871" o:spid="_x0000_s1026" style="width:453.7pt;height:1.6pt;mso-position-horizontal-relative:char;mso-position-vertical-relative:line" coordsize="57619,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">
                <v:shape id="Shape 7460" o:spid="_x0000_s1027" style="position:absolute;width:57607;height:196;visibility:visible;mso-wrap-style:square;v-text-anchor:top" coordsize="5760721,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XdMUA&#10;AADdAAAADwAAAGRycy9kb3ducmV2LnhtbESPwW7CMAyG70i8Q2QkbiMdGmzqCAihDXGYptHtAbzG&#10;a6s1TtaEUt4eHyZxtH7/nz+vNoNrVU9dbDwbuJ9loIhLbxuuDHx9vt49gYoJ2WLrmQxcKMJmPR6t&#10;MLf+zEfqi1QpgXDM0UCdUsi1jmVNDuPMB2LJfnznMMnYVdp2eBa4a/U8y5baYcNyocZAu5rK3+Lk&#10;RONt+AsvoW8/eOHfv+fHVBz21pjpZNg+g0o0pNvyf/tgDTw+LMVfvhEE6P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Rld0xQAAAN0AAAAPAAAAAAAAAAAAAAAAAJgCAABkcnMv&#10;ZG93bnJldi54bWxQSwUGAAAAAAQABAD1AAAAigMAAAAA&#10;" path="m,l5760721,r,19685l,19685,,e" fillcolor="#a0a0a0" stroked="f" strokeweight="0">
                  <v:stroke miterlimit="83231f" joinstyle="miter"/>
                  <v:path arrowok="t" textboxrect="0,0,5760721,19685"/>
                </v:shape>
                <v:shape id="Shape 7461" o:spid="_x0000_s1028" style="position:absolute;left:3;top: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WLh8YA&#10;AADdAAAADwAAAGRycy9kb3ducmV2LnhtbESPQWvCQBSE7wX/w/IKvdVNtKRN6iaIVBR6qhXB2yP7&#10;moRm34bsJsZ/3xWEHoeZ+YZZFZNpxUi9aywriOcRCOLS6oYrBcfv7fMbCOeRNbaWScGVHBT57GGF&#10;mbYX/qLx4CsRIOwyVFB732VSurImg25uO+Lg/djeoA+yr6Tu8RLgppWLKEqkwYbDQo0dbWoqfw+D&#10;UXCWp3Q5LMfrTu7j1H7ajyFNjko9PU7rdxCeJv8fvrf3WsHrSxLD7U14Aj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qWLh8YAAADdAAAADwAAAAAAAAAAAAAAAACYAgAAZHJz&#10;L2Rvd25yZXYueG1sUEsFBgAAAAAEAAQA9QAAAIsDAAAAAA==&#10;" path="m,l9144,r,9144l,9144,,e" fillcolor="#a0a0a0" stroked="f" strokeweight="0">
                  <v:stroke miterlimit="83231f" joinstyle="miter"/>
                  <v:path arrowok="t" textboxrect="0,0,9144,9144"/>
                </v:shape>
                <v:shape id="Shape 7462" o:spid="_x0000_s1029" style="position:absolute;left:33;top:6;width:57555;height:91;visibility:visible;mso-wrap-style:square;v-text-anchor:top" coordsize="575551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Kt88cA&#10;AADdAAAADwAAAGRycy9kb3ducmV2LnhtbESPS2vDMBCE74H+B7GF3hK5pk2KG8W0BedB6KHO47xY&#10;G9vYWhlLTdx/HwUCPQ4z3wwzTwfTijP1rras4HkSgSAurK65VLDfZeM3EM4ja2wtk4I/cpAuHkZz&#10;TLS98A+dc1+KUMIuQQWV910ipSsqMugmtiMO3sn2Bn2QfSl1j5dQbloZR9FUGqw5LFTY0VdFRZP/&#10;GgWz7Wa2fF3Fp6Y74jdln1lebg5KPT0OH+8gPA3+P3yn1zpwL9MYbm/CE5C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uirfPHAAAA3QAAAA8AAAAAAAAAAAAAAAAAmAIAAGRy&#10;cy9kb3ducmV2LnhtbFBLBQYAAAAABAAEAPUAAACMAwAAAAA=&#10;" path="m,l5755514,r,9144l,9144,,e" fillcolor="#a0a0a0" stroked="f" strokeweight="0">
                  <v:stroke miterlimit="83231f" joinstyle="miter"/>
                  <v:path arrowok="t" textboxrect="0,0,5755514,9144"/>
                </v:shape>
                <v:shape id="Shape 7463" o:spid="_x0000_s1030" style="position:absolute;left:57589;top: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uwa8UA&#10;AADdAAAADwAAAGRycy9kb3ducmV2LnhtbESPQWvCQBSE74L/YXmF3nRjI7FJXUVKSwVPWhG8PbKv&#10;SWj2bchuYvz3riB4HGbmG2a5HkwtempdZVnBbBqBIM6trrhQcPz9nryDcB5ZY22ZFFzJwXo1Hi0x&#10;0/bCe+oPvhABwi5DBaX3TSaly0sy6Ka2IQ7en20N+iDbQuoWLwFuavkWRYk0WHFYKLGhz5Ly/0Nn&#10;FJzlKY27uL/+yO0stTv71aXJUanXl2HzAcLT4J/hR3urFSzmSQz3N+EJ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O7BrxQAAAN0AAAAPAAAAAAAAAAAAAAAAAJgCAABkcnMv&#10;ZG93bnJldi54bWxQSwUGAAAAAAQABAD1AAAAigMAAAAA&#10;" path="m,l9144,r,9144l,9144,,e" fillcolor="#a0a0a0" stroked="f" strokeweight="0">
                  <v:stroke miterlimit="83231f" joinstyle="miter"/>
                  <v:path arrowok="t" textboxrect="0,0,9144,9144"/>
                </v:shape>
                <v:shape id="Shape 7464" o:spid="_x0000_s1031" style="position:absolute;left:3;top:36;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EBsgA&#10;AADdAAAADwAAAGRycy9kb3ducmV2LnhtbESPW2vCQBSE3wv+h+UIvhTdKKmX6CptaUtBX7zg8zF7&#10;TGKyZ0N2q/HfdwsFH4eZ+YZZrFpTiSs1rrCsYDiIQBCnVhecKTjsP/tTEM4ja6wsk4I7OVgtO08L&#10;TLS98ZauO5+JAGGXoILc+zqR0qU5GXQDWxMH72wbgz7IJpO6wVuAm0qOomgsDRYcFnKs6T2ntNz9&#10;GAUfp/XbcfM8Le/1JeZZmaVfL36jVK/bvs5BeGr9I/zf/tYKJvE4hr834QnI5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rkcQGyAAAAN0AAAAPAAAAAAAAAAAAAAAAAJgCAABk&#10;cnMvZG93bnJldi54bWxQSwUGAAAAAAQABAD1AAAAjQMAAAAA&#10;" path="m,l9144,r,13716l,13716,,e" fillcolor="#a0a0a0" stroked="f" strokeweight="0">
                  <v:stroke miterlimit="83231f" joinstyle="miter"/>
                  <v:path arrowok="t" textboxrect="0,0,9144,13716"/>
                </v:shape>
                <v:shape id="Shape 7465" o:spid="_x0000_s1032" style="position:absolute;left:57589;top:36;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PtTMYA&#10;AADdAAAADwAAAGRycy9kb3ducmV2LnhtbESPW4vCMBSE34X9D+Es+Kbprle6RtkVBBVBvLz4dmjO&#10;tsXmpCSx1n+/WRB8HGbmG2a2aE0lGnK+tKzgo5+AIM6sLjlXcD6telMQPiBrrCyTggd5WMzfOjNM&#10;tb3zgZpjyEWEsE9RQRFCnUrps4IM+r6tiaP3a53BEKXLpXZ4j3BTyc8kGUuDJceFAmtaFpRdjzcT&#10;KZfpI2wGg93PNavyZunq/Xa4Uar73n5/gQjUhlf42V5rBZPheAT/b+IT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iPtTMYAAADdAAAADwAAAAAAAAAAAAAAAACYAgAAZHJz&#10;L2Rvd25yZXYueG1sUEsFBgAAAAAEAAQA9QAAAIsDAAAAAA==&#10;" path="m,l9144,r,13716l,13716,,e" fillcolor="#e3e3e3" stroked="f" strokeweight="0">
                  <v:stroke miterlimit="83231f" joinstyle="miter"/>
                  <v:path arrowok="t" textboxrect="0,0,9144,13716"/>
                </v:shape>
                <v:shape id="Shape 7466" o:spid="_x0000_s1033" style="position:absolute;left:3;top:17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22/cYA&#10;AADdAAAADwAAAGRycy9kb3ducmV2LnhtbESPT4vCMBTE7wv7HcJb8CKabpUq1SirsLAHWfDPweOz&#10;ebbF5qU0sdZvbwTB4zAzv2Hmy85UoqXGlZYVfA8jEMSZ1SXnCg7738EUhPPIGivLpOBODpaLz485&#10;ptreeEvtzuciQNilqKDwvk6ldFlBBt3Q1sTBO9vGoA+yyaVu8BbgppJxFCXSYMlhocCa1gVll93V&#10;KNia8fk/Xt1bOvVHWkfxZtM/OqV6X93PDISnzr/Dr/afVjAZJwk834QnIB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F22/cYAAADdAAAADwAAAAAAAAAAAAAAAACYAgAAZHJz&#10;L2Rvd25yZXYueG1sUEsFBgAAAAAEAAQA9QAAAIsDAAAAAA==&#10;" path="m,l9144,r,9144l,9144,,e" fillcolor="#e3e3e3" stroked="f" strokeweight="0">
                  <v:stroke miterlimit="83231f" joinstyle="miter"/>
                  <v:path arrowok="t" textboxrect="0,0,9144,9144"/>
                </v:shape>
                <v:shape id="Shape 7467" o:spid="_x0000_s1034" style="position:absolute;left:33;top:173;width:57555;height:92;visibility:visible;mso-wrap-style:square;v-text-anchor:top" coordsize="575551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EztcYA&#10;AADdAAAADwAAAGRycy9kb3ducmV2LnhtbESP0WrCQBRE3wX/YblC33RTLaamrqJCQShiTfsBl+xt&#10;NjV7N2S3Mf59VxB8HGbmDLNc97YWHbW+cqzgeZKAIC6crrhU8P31Pn4F4QOyxtoxKbiSh/VqOFhi&#10;pt2FT9TloRQRwj5DBSaEJpPSF4Ys+olriKP341qLIcq2lLrFS4TbWk6TZC4tVhwXDDa0M1Sc8z+r&#10;4HA+HVOz72Zpv9he60/MP34XO6WeRv3mDUSgPjzC9/ZeK0hf5inc3sQn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EztcYAAADdAAAADwAAAAAAAAAAAAAAAACYAgAAZHJz&#10;L2Rvd25yZXYueG1sUEsFBgAAAAAEAAQA9QAAAIsDAAAAAA==&#10;" path="m,l5755514,r,9144l,9144,,e" fillcolor="#e3e3e3" stroked="f" strokeweight="0">
                  <v:stroke miterlimit="83231f" joinstyle="miter"/>
                  <v:path arrowok="t" textboxrect="0,0,5755514,9144"/>
                </v:shape>
                <v:shape id="Shape 7468" o:spid="_x0000_s1035" style="position:absolute;left:57589;top:17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6HFMQA&#10;AADdAAAADwAAAGRycy9kb3ducmV2LnhtbERPTWvCQBC9F/oflil4CXXTKFqiq1Sh0EMoJHrocZod&#10;k2B2NmTXGP+9exA8Pt73ejuaVgzUu8aygo9pDIK4tLrhSsHx8P3+CcJ5ZI2tZVJwIwfbzevLGlNt&#10;r5zTUPhKhBB2KSqove9SKV1Zk0E3tR1x4E62N+gD7Cupe7yGcNPKJI4X0mDDoaHGjvY1lefiYhTk&#10;Zn76TXa3gf6jmdZxkmXRn1Nq8jZ+rUB4Gv1T/HD/aAXL+SLMDW/CE5C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6OhxTEAAAA3QAAAA8AAAAAAAAAAAAAAAAAmAIAAGRycy9k&#10;b3ducmV2LnhtbFBLBQYAAAAABAAEAPUAAACJAwAAAAA=&#10;" path="m,l9144,r,9144l,9144,,e" fillcolor="#e3e3e3" stroked="f" strokeweight="0">
                  <v:stroke miterlimit="83231f" joinstyle="miter"/>
                  <v:path arrowok="t" textboxrect="0,0,9144,9144"/>
                </v:shape>
                <w10:anchorlock/>
              </v:group>
            </w:pict>
          </mc:Fallback>
        </mc:AlternateContent>
      </w:r>
      <w:r>
        <w:tab/>
        <w:t xml:space="preserve"> </w:t>
      </w:r>
    </w:p>
    <w:p w:rsidR="00842490" w:rsidRDefault="00400C80">
      <w:pPr>
        <w:spacing w:after="0" w:line="259" w:lineRule="auto"/>
        <w:ind w:left="0" w:right="0" w:firstLine="0"/>
      </w:pPr>
      <w:r>
        <w:t xml:space="preserve"> </w:t>
      </w:r>
    </w:p>
    <w:sectPr w:rsidR="00842490">
      <w:headerReference w:type="even" r:id="rId17"/>
      <w:headerReference w:type="default" r:id="rId18"/>
      <w:headerReference w:type="first" r:id="rId19"/>
      <w:pgSz w:w="11906" w:h="16838"/>
      <w:pgMar w:top="1419" w:right="223" w:bottom="1495" w:left="1416" w:header="708" w:footer="708"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48DE" w:rsidRDefault="004448DE">
      <w:pPr>
        <w:spacing w:after="0" w:line="240" w:lineRule="auto"/>
      </w:pPr>
      <w:r>
        <w:separator/>
      </w:r>
    </w:p>
  </w:endnote>
  <w:endnote w:type="continuationSeparator" w:id="0">
    <w:p w:rsidR="004448DE" w:rsidRDefault="00444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48DE" w:rsidRDefault="004448DE">
      <w:pPr>
        <w:spacing w:after="0" w:line="240" w:lineRule="auto"/>
      </w:pPr>
      <w:r>
        <w:separator/>
      </w:r>
    </w:p>
  </w:footnote>
  <w:footnote w:type="continuationSeparator" w:id="0">
    <w:p w:rsidR="004448DE" w:rsidRDefault="004448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490" w:rsidRDefault="00400C80">
    <w:r>
      <w:rPr>
        <w:rFonts w:ascii="Calibri" w:eastAsia="Calibri" w:hAnsi="Calibri" w:cs="Calibri"/>
        <w:noProof/>
        <w:sz w:val="22"/>
        <w:lang w:val="en-US" w:eastAsia="en-US"/>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7560310" cy="10692130"/>
              <wp:effectExtent l="0" t="0" r="0" b="0"/>
              <wp:wrapNone/>
              <wp:docPr id="7268" name="Group 7268"/>
              <wp:cNvGraphicFramePr/>
              <a:graphic xmlns:a="http://schemas.openxmlformats.org/drawingml/2006/main">
                <a:graphicData uri="http://schemas.microsoft.com/office/word/2010/wordprocessingGroup">
                  <wpg:wgp>
                    <wpg:cNvGrpSpPr/>
                    <wpg:grpSpPr>
                      <a:xfrm>
                        <a:off x="0" y="0"/>
                        <a:ext cx="7560310" cy="10692130"/>
                        <a:chOff x="0" y="0"/>
                        <a:chExt cx="7560310" cy="10692130"/>
                      </a:xfrm>
                    </wpg:grpSpPr>
                    <wps:wsp>
                      <wps:cNvPr id="7471" name="Shape 7471"/>
                      <wps:cNvSpPr/>
                      <wps:spPr>
                        <a:xfrm>
                          <a:off x="0" y="0"/>
                          <a:ext cx="7560310" cy="10692130"/>
                        </a:xfrm>
                        <a:custGeom>
                          <a:avLst/>
                          <a:gdLst/>
                          <a:ahLst/>
                          <a:cxnLst/>
                          <a:rect l="0" t="0" r="0" b="0"/>
                          <a:pathLst>
                            <a:path w="7560310" h="10692130">
                              <a:moveTo>
                                <a:pt x="0" y="0"/>
                              </a:moveTo>
                              <a:lnTo>
                                <a:pt x="7560310" y="0"/>
                              </a:lnTo>
                              <a:lnTo>
                                <a:pt x="7560310" y="10692130"/>
                              </a:lnTo>
                              <a:lnTo>
                                <a:pt x="0" y="1069213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w:pict>
            <v:group w14:anchorId="4DA42792" id="Group 7268" o:spid="_x0000_s1026" style="position:absolute;margin-left:0;margin-top:0;width:595.3pt;height:841.9pt;z-index:-251658240;mso-position-horizontal-relative:page;mso-position-vertical-relative:page" coordsize="75603,106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">
              <v:shape id="Shape 7471" o:spid="_x0000_s1027" style="position:absolute;width:75603;height:106921;visibility:visible;mso-wrap-style:square;v-text-anchor:top" coordsize="7560310,10692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2NKMUA&#10;AADdAAAADwAAAGRycy9kb3ducmV2LnhtbESP3WoCMRSE7wu+QziCN0WzSqmyGsWf/lh6ZfQBDpvT&#10;3aWbkyVJ3fXtTaHQy2FmvmFWm9424ko+1I4VTCcZCOLCmZpLBZfz63gBIkRkg41jUnCjAJv14GGF&#10;uXEdn+iqYykShEOOCqoY21zKUFRkMUxcS5y8L+ctxiR9KY3HLsFtI2dZ9iwt1pwWKmxpX1HxrX+s&#10;gp3+ePGH9zdNvNfZp2lmHT9apUbDfrsEEamP/+G/9tEomD/Np/D7Jj0Bu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rY0oxQAAAN0AAAAPAAAAAAAAAAAAAAAAAJgCAABkcnMv&#10;ZG93bnJldi54bWxQSwUGAAAAAAQABAD1AAAAigMAAAAA&#10;" path="m,l7560310,r,10692130l,10692130,,e" fillcolor="#eee" stroked="f" strokeweight="0">
                <v:stroke miterlimit="83231f" joinstyle="miter"/>
                <v:path arrowok="t" textboxrect="0,0,7560310,1069213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490" w:rsidRDefault="00400C80">
    <w:r>
      <w:rPr>
        <w:rFonts w:ascii="Calibri" w:eastAsia="Calibri" w:hAnsi="Calibri" w:cs="Calibri"/>
        <w:noProof/>
        <w:sz w:val="22"/>
        <w:lang w:val="en-US" w:eastAsia="en-US"/>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560310" cy="10692130"/>
              <wp:effectExtent l="0" t="0" r="0" b="0"/>
              <wp:wrapNone/>
              <wp:docPr id="7265" name="Group 7265"/>
              <wp:cNvGraphicFramePr/>
              <a:graphic xmlns:a="http://schemas.openxmlformats.org/drawingml/2006/main">
                <a:graphicData uri="http://schemas.microsoft.com/office/word/2010/wordprocessingGroup">
                  <wpg:wgp>
                    <wpg:cNvGrpSpPr/>
                    <wpg:grpSpPr>
                      <a:xfrm>
                        <a:off x="0" y="0"/>
                        <a:ext cx="7560310" cy="10692130"/>
                        <a:chOff x="0" y="0"/>
                        <a:chExt cx="7560310" cy="10692130"/>
                      </a:xfrm>
                    </wpg:grpSpPr>
                    <wps:wsp>
                      <wps:cNvPr id="7470" name="Shape 7470"/>
                      <wps:cNvSpPr/>
                      <wps:spPr>
                        <a:xfrm>
                          <a:off x="0" y="0"/>
                          <a:ext cx="7560310" cy="10692130"/>
                        </a:xfrm>
                        <a:custGeom>
                          <a:avLst/>
                          <a:gdLst/>
                          <a:ahLst/>
                          <a:cxnLst/>
                          <a:rect l="0" t="0" r="0" b="0"/>
                          <a:pathLst>
                            <a:path w="7560310" h="10692130">
                              <a:moveTo>
                                <a:pt x="0" y="0"/>
                              </a:moveTo>
                              <a:lnTo>
                                <a:pt x="7560310" y="0"/>
                              </a:lnTo>
                              <a:lnTo>
                                <a:pt x="7560310" y="10692130"/>
                              </a:lnTo>
                              <a:lnTo>
                                <a:pt x="0" y="1069213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w:pict>
            <v:group w14:anchorId="64DE46F2" id="Group 7265" o:spid="_x0000_s1026" style="position:absolute;margin-left:0;margin-top:0;width:595.3pt;height:841.9pt;z-index:-251657216;mso-position-horizontal-relative:page;mso-position-vertical-relative:page" coordsize="75603,106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">
              <v:shape id="Shape 7470" o:spid="_x0000_s1027" style="position:absolute;width:75603;height:106921;visibility:visible;mso-wrap-style:square;v-text-anchor:top" coordsize="7560310,10692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os8EA&#10;AADdAAAADwAAAGRycy9kb3ducmV2LnhtbERP3WrCMBS+F3yHcITdyEyVoaMaxd/NsatlPsChObbF&#10;5qQkme3efrkYePnx/a82vW3EnXyoHSuYTjIQxIUzNZcKLt+n51cQISIbbByTgl8KsFkPByvMjev4&#10;i+46liKFcMhRQRVjm0sZioosholriRN3dd5iTNCX0njsUrht5CzL5tJizamhwpb2FRU3/WMV7PTH&#10;0R/e3zTxXmefppl1PLZKPY367RJEpD4+xP/us1GweFmk/elNegJ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hKLPBAAAA3QAAAA8AAAAAAAAAAAAAAAAAmAIAAGRycy9kb3du&#10;cmV2LnhtbFBLBQYAAAAABAAEAPUAAACGAwAAAAA=&#10;" path="m,l7560310,r,10692130l,10692130,,e" fillcolor="#eee" stroked="f" strokeweight="0">
                <v:stroke miterlimit="83231f" joinstyle="miter"/>
                <v:path arrowok="t" textboxrect="0,0,7560310,1069213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490" w:rsidRDefault="00400C80">
    <w:r>
      <w:rPr>
        <w:rFonts w:ascii="Calibri" w:eastAsia="Calibri" w:hAnsi="Calibri" w:cs="Calibri"/>
        <w:noProof/>
        <w:sz w:val="22"/>
        <w:lang w:val="en-US" w:eastAsia="en-US"/>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560310" cy="10692130"/>
              <wp:effectExtent l="0" t="0" r="0" b="0"/>
              <wp:wrapNone/>
              <wp:docPr id="7262" name="Group 7262"/>
              <wp:cNvGraphicFramePr/>
              <a:graphic xmlns:a="http://schemas.openxmlformats.org/drawingml/2006/main">
                <a:graphicData uri="http://schemas.microsoft.com/office/word/2010/wordprocessingGroup">
                  <wpg:wgp>
                    <wpg:cNvGrpSpPr/>
                    <wpg:grpSpPr>
                      <a:xfrm>
                        <a:off x="0" y="0"/>
                        <a:ext cx="7560310" cy="10692130"/>
                        <a:chOff x="0" y="0"/>
                        <a:chExt cx="7560310" cy="10692130"/>
                      </a:xfrm>
                    </wpg:grpSpPr>
                    <wps:wsp>
                      <wps:cNvPr id="7469" name="Shape 7469"/>
                      <wps:cNvSpPr/>
                      <wps:spPr>
                        <a:xfrm>
                          <a:off x="0" y="0"/>
                          <a:ext cx="7560310" cy="10692130"/>
                        </a:xfrm>
                        <a:custGeom>
                          <a:avLst/>
                          <a:gdLst/>
                          <a:ahLst/>
                          <a:cxnLst/>
                          <a:rect l="0" t="0" r="0" b="0"/>
                          <a:pathLst>
                            <a:path w="7560310" h="10692130">
                              <a:moveTo>
                                <a:pt x="0" y="0"/>
                              </a:moveTo>
                              <a:lnTo>
                                <a:pt x="7560310" y="0"/>
                              </a:lnTo>
                              <a:lnTo>
                                <a:pt x="7560310" y="10692130"/>
                              </a:lnTo>
                              <a:lnTo>
                                <a:pt x="0" y="1069213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w:pict>
            <v:group w14:anchorId="07407429" id="Group 7262" o:spid="_x0000_s1026" style="position:absolute;margin-left:0;margin-top:0;width:595.3pt;height:841.9pt;z-index:-251656192;mso-position-horizontal-relative:page;mso-position-vertical-relative:page" coordsize="75603,106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">
              <v:shape id="Shape 7469" o:spid="_x0000_s1027" style="position:absolute;width:75603;height:106921;visibility:visible;mso-wrap-style:square;v-text-anchor:top" coordsize="7560310,10692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IX88YA&#10;AADdAAAADwAAAGRycy9kb3ducmV2LnhtbESPzU7DMBCE75V4B2uRuKDGaYVKSetW9AdK1ROGB1jF&#10;2yQiXke2acLbYySkHkcz841muR5sKy7kQ+NYwSTLQRCXzjRcKfj8eBnPQYSIbLB1TAp+KMB6dTNa&#10;YmFcz+900bESCcKhQAV1jF0hZShrshgy1xEn7+y8xZikr6Tx2Ce4beU0z2fSYsNpocaOtjWVX/rb&#10;Ktjo497vDq+aeKvzk2mnPd9bpe5uh+cFiEhDvIb/229GwePD7An+3qQn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wIX88YAAADdAAAADwAAAAAAAAAAAAAAAACYAgAAZHJz&#10;L2Rvd25yZXYueG1sUEsFBgAAAAAEAAQA9QAAAIsDAAAAAA==&#10;" path="m,l7560310,r,10692130l,10692130,,e" fillcolor="#eee" stroked="f" strokeweight="0">
                <v:stroke miterlimit="83231f" joinstyle="miter"/>
                <v:path arrowok="t" textboxrect="0,0,7560310,1069213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9069B"/>
    <w:multiLevelType w:val="hybridMultilevel"/>
    <w:tmpl w:val="100E2B40"/>
    <w:lvl w:ilvl="0" w:tplc="819A8C8A">
      <w:start w:val="3"/>
      <w:numFmt w:val="decimal"/>
      <w:lvlText w:val="%1."/>
      <w:lvlJc w:val="left"/>
      <w:pPr>
        <w:ind w:left="191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032AC4A0">
      <w:start w:val="1"/>
      <w:numFmt w:val="lowerLetter"/>
      <w:lvlText w:val="%2"/>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21A11FE">
      <w:start w:val="1"/>
      <w:numFmt w:val="lowerRoman"/>
      <w:lvlText w:val="%3"/>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D8659DC">
      <w:start w:val="1"/>
      <w:numFmt w:val="decimal"/>
      <w:lvlText w:val="%4"/>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E16F5BE">
      <w:start w:val="1"/>
      <w:numFmt w:val="lowerLetter"/>
      <w:lvlText w:val="%5"/>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FC2FE1A">
      <w:start w:val="1"/>
      <w:numFmt w:val="lowerRoman"/>
      <w:lvlText w:val="%6"/>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AF46E3C">
      <w:start w:val="1"/>
      <w:numFmt w:val="decimal"/>
      <w:lvlText w:val="%7"/>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070EBEE">
      <w:start w:val="1"/>
      <w:numFmt w:val="lowerLetter"/>
      <w:lvlText w:val="%8"/>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A386CC2">
      <w:start w:val="1"/>
      <w:numFmt w:val="lowerRoman"/>
      <w:lvlText w:val="%9"/>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6C47467"/>
    <w:multiLevelType w:val="hybridMultilevel"/>
    <w:tmpl w:val="BA4C6A20"/>
    <w:lvl w:ilvl="0" w:tplc="B8AE902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A14D3D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5E06C6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D3A153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0B0AC1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70C6BE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2E8AE1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EC290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8B01AA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0277D57"/>
    <w:multiLevelType w:val="hybridMultilevel"/>
    <w:tmpl w:val="B31E0634"/>
    <w:lvl w:ilvl="0" w:tplc="427E455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50CD0C">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6416B0">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ACA1032">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2CFC40">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90C4B0">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E8E0C2">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06661A">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C02166">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56A6C6D"/>
    <w:multiLevelType w:val="hybridMultilevel"/>
    <w:tmpl w:val="A0C29D9E"/>
    <w:lvl w:ilvl="0" w:tplc="554CC55C">
      <w:start w:val="5"/>
      <w:numFmt w:val="decimal"/>
      <w:lvlText w:val="%1."/>
      <w:lvlJc w:val="left"/>
      <w:pPr>
        <w:ind w:left="97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08003458">
      <w:start w:val="1"/>
      <w:numFmt w:val="lowerLetter"/>
      <w:lvlText w:val="%2"/>
      <w:lvlJc w:val="left"/>
      <w:pPr>
        <w:ind w:left="135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43CDD7A">
      <w:start w:val="1"/>
      <w:numFmt w:val="lowerRoman"/>
      <w:lvlText w:val="%3"/>
      <w:lvlJc w:val="left"/>
      <w:pPr>
        <w:ind w:left="207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0A4A630">
      <w:start w:val="1"/>
      <w:numFmt w:val="decimal"/>
      <w:lvlText w:val="%4"/>
      <w:lvlJc w:val="left"/>
      <w:pPr>
        <w:ind w:left="279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99238B6">
      <w:start w:val="1"/>
      <w:numFmt w:val="lowerLetter"/>
      <w:lvlText w:val="%5"/>
      <w:lvlJc w:val="left"/>
      <w:pPr>
        <w:ind w:left="351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21C16C2">
      <w:start w:val="1"/>
      <w:numFmt w:val="lowerRoman"/>
      <w:lvlText w:val="%6"/>
      <w:lvlJc w:val="left"/>
      <w:pPr>
        <w:ind w:left="423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678CE38">
      <w:start w:val="1"/>
      <w:numFmt w:val="decimal"/>
      <w:lvlText w:val="%7"/>
      <w:lvlJc w:val="left"/>
      <w:pPr>
        <w:ind w:left="495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516622C">
      <w:start w:val="1"/>
      <w:numFmt w:val="lowerLetter"/>
      <w:lvlText w:val="%8"/>
      <w:lvlJc w:val="left"/>
      <w:pPr>
        <w:ind w:left="567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0462E5E">
      <w:start w:val="1"/>
      <w:numFmt w:val="lowerRoman"/>
      <w:lvlText w:val="%9"/>
      <w:lvlJc w:val="left"/>
      <w:pPr>
        <w:ind w:left="639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A785BCE"/>
    <w:multiLevelType w:val="hybridMultilevel"/>
    <w:tmpl w:val="5BA08558"/>
    <w:lvl w:ilvl="0" w:tplc="F67ECC6A">
      <w:start w:val="1"/>
      <w:numFmt w:val="decimal"/>
      <w:lvlText w:val="%1."/>
      <w:lvlJc w:val="left"/>
      <w:pPr>
        <w:ind w:left="1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DC8D88">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5A7F38">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867CFE">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72A834">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E22FB4">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36006E">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180F70">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16F40E">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6E740AA"/>
    <w:multiLevelType w:val="hybridMultilevel"/>
    <w:tmpl w:val="DDDAA9F4"/>
    <w:lvl w:ilvl="0" w:tplc="643CE444">
      <w:start w:val="12"/>
      <w:numFmt w:val="decimal"/>
      <w:lvlText w:val="%1."/>
      <w:lvlJc w:val="left"/>
      <w:pPr>
        <w:ind w:left="189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A35A322A">
      <w:start w:val="1"/>
      <w:numFmt w:val="lowerLetter"/>
      <w:lvlText w:val="%2"/>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572D6B8">
      <w:start w:val="1"/>
      <w:numFmt w:val="lowerRoman"/>
      <w:lvlText w:val="%3"/>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8021D1A">
      <w:start w:val="1"/>
      <w:numFmt w:val="decimal"/>
      <w:lvlText w:val="%4"/>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0FCBE3C">
      <w:start w:val="1"/>
      <w:numFmt w:val="lowerLetter"/>
      <w:lvlText w:val="%5"/>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0C07852">
      <w:start w:val="1"/>
      <w:numFmt w:val="lowerRoman"/>
      <w:lvlText w:val="%6"/>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5ACDE74">
      <w:start w:val="1"/>
      <w:numFmt w:val="decimal"/>
      <w:lvlText w:val="%7"/>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B147710">
      <w:start w:val="1"/>
      <w:numFmt w:val="lowerLetter"/>
      <w:lvlText w:val="%8"/>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F8ED90A">
      <w:start w:val="1"/>
      <w:numFmt w:val="lowerRoman"/>
      <w:lvlText w:val="%9"/>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FC45671"/>
    <w:multiLevelType w:val="hybridMultilevel"/>
    <w:tmpl w:val="DEBC9092"/>
    <w:lvl w:ilvl="0" w:tplc="A7F00CA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56B69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7076C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E493E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8C9B8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76883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42E3B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F7E333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F0B50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3"/>
  </w:num>
  <w:num w:numId="3">
    <w:abstractNumId w:val="0"/>
  </w:num>
  <w:num w:numId="4">
    <w:abstractNumId w:val="5"/>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490"/>
    <w:rsid w:val="00154F5D"/>
    <w:rsid w:val="00232B00"/>
    <w:rsid w:val="003871E0"/>
    <w:rsid w:val="00400C80"/>
    <w:rsid w:val="004448DE"/>
    <w:rsid w:val="004E481C"/>
    <w:rsid w:val="006010FD"/>
    <w:rsid w:val="00606DE7"/>
    <w:rsid w:val="00842490"/>
    <w:rsid w:val="00860690"/>
    <w:rsid w:val="008D39F9"/>
    <w:rsid w:val="009E30D4"/>
    <w:rsid w:val="00B043D9"/>
    <w:rsid w:val="00B31050"/>
    <w:rsid w:val="00DC2EFC"/>
    <w:rsid w:val="00ED365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96003"/>
  <w15:docId w15:val="{84D1FFBF-9AC8-4E39-B23F-379373547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71" w:line="248" w:lineRule="auto"/>
      <w:ind w:left="10" w:right="988" w:hanging="10"/>
    </w:pPr>
    <w:rPr>
      <w:rFonts w:ascii="Times New Roman" w:eastAsia="Times New Roman" w:hAnsi="Times New Roman" w:cs="Times New Roman"/>
      <w:color w:val="000000"/>
      <w:sz w:val="24"/>
    </w:rPr>
  </w:style>
  <w:style w:type="paragraph" w:styleId="Balk1">
    <w:name w:val="heading 1"/>
    <w:next w:val="Normal"/>
    <w:link w:val="Balk1Char"/>
    <w:uiPriority w:val="9"/>
    <w:unhideWhenUsed/>
    <w:qFormat/>
    <w:pPr>
      <w:keepNext/>
      <w:keepLines/>
      <w:spacing w:after="1"/>
      <w:ind w:left="10" w:hanging="10"/>
      <w:outlineLvl w:val="0"/>
    </w:pPr>
    <w:rPr>
      <w:rFonts w:ascii="Times New Roman" w:eastAsia="Times New Roman" w:hAnsi="Times New Roman" w:cs="Times New Roman"/>
      <w:b/>
      <w:color w:val="000000"/>
      <w:sz w:val="4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rPr>
      <w:rFonts w:ascii="Times New Roman" w:eastAsia="Times New Roman" w:hAnsi="Times New Roman" w:cs="Times New Roman"/>
      <w:b/>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Kpr">
    <w:name w:val="Hyperlink"/>
    <w:basedOn w:val="VarsaylanParagrafYazTipi"/>
    <w:uiPriority w:val="99"/>
    <w:unhideWhenUsed/>
    <w:rsid w:val="009E30D4"/>
    <w:rPr>
      <w:color w:val="0563C1" w:themeColor="hyperlink"/>
      <w:u w:val="single"/>
    </w:rPr>
  </w:style>
  <w:style w:type="paragraph" w:styleId="HTMLncedenBiimlendirilmi">
    <w:name w:val="HTML Preformatted"/>
    <w:basedOn w:val="Normal"/>
    <w:link w:val="HTMLncedenBiimlendirilmiChar"/>
    <w:uiPriority w:val="99"/>
    <w:semiHidden/>
    <w:unhideWhenUsed/>
    <w:rsid w:val="00DC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hAnsi="Courier New" w:cs="Courier New"/>
      <w:color w:val="auto"/>
      <w:sz w:val="20"/>
      <w:szCs w:val="20"/>
    </w:rPr>
  </w:style>
  <w:style w:type="character" w:customStyle="1" w:styleId="HTMLncedenBiimlendirilmiChar">
    <w:name w:val="HTML Önceden Biçimlendirilmiş Char"/>
    <w:basedOn w:val="VarsaylanParagrafYazTipi"/>
    <w:link w:val="HTMLncedenBiimlendirilmi"/>
    <w:uiPriority w:val="99"/>
    <w:semiHidden/>
    <w:rsid w:val="00DC2E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3353476">
      <w:bodyDiv w:val="1"/>
      <w:marLeft w:val="0"/>
      <w:marRight w:val="0"/>
      <w:marTop w:val="0"/>
      <w:marBottom w:val="0"/>
      <w:divBdr>
        <w:top w:val="none" w:sz="0" w:space="0" w:color="auto"/>
        <w:left w:val="none" w:sz="0" w:space="0" w:color="auto"/>
        <w:bottom w:val="none" w:sz="0" w:space="0" w:color="auto"/>
        <w:right w:val="none" w:sz="0" w:space="0" w:color="auto"/>
      </w:divBdr>
    </w:div>
    <w:div w:id="1534659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Songul\Desktop\m381Fall2017\demoscript.m" TargetMode="External"/><Relationship Id="rId13" Type="http://schemas.openxmlformats.org/officeDocument/2006/relationships/hyperlink" Target="http://www.mathworks.com/access/helpdesk/help/techdoc/learn_matlab/learn_matlab.shtml"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mathworks.com/access/helpdesk/help/techdoc/learn_matlab/learn_matlab.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athworks.com/access/helpdesk/help/techdoc/" TargetMode="External"/><Relationship Id="rId5" Type="http://schemas.openxmlformats.org/officeDocument/2006/relationships/footnotes" Target="footnotes.xml"/><Relationship Id="rId15" Type="http://schemas.openxmlformats.org/officeDocument/2006/relationships/hyperlink" Target="http://www.mathworks.com/access/helpdesk/help/techdoc/learn_matlab/learn_matlab.shtml" TargetMode="External"/><Relationship Id="rId10" Type="http://schemas.openxmlformats.org/officeDocument/2006/relationships/hyperlink" Target="http://www.mathworks.com/access/helpdesk/help/techdoc/"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mathworks.com/access/helpdesk/help/techdoc/learn_matlab/learn_matlab.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1894</Words>
  <Characters>10796</Characters>
  <Application>Microsoft Office Word</Application>
  <DocSecurity>0</DocSecurity>
  <Lines>89</Lines>
  <Paragraphs>25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MATH381: LAB #1: Preliminaries</vt:lpstr>
      <vt:lpstr>MATH381: LAB #1: Preliminaries</vt:lpstr>
    </vt:vector>
  </TitlesOfParts>
  <Company/>
  <LinksUpToDate>false</LinksUpToDate>
  <CharactersWithSpaces>12665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MATH381: LAB #1: Preliminaries</dc:title>
  <dc:subject/>
  <dc:creator>Songul</dc:creator>
  <cp:keywords/>
  <cp:lastModifiedBy>Lenovo</cp:lastModifiedBy>
  <cp:revision>2</cp:revision>
  <dcterms:created xsi:type="dcterms:W3CDTF">2022-03-28T18:07:00Z</dcterms:created>
  <dcterms:modified xsi:type="dcterms:W3CDTF">2022-03-28T18:07:00Z</dcterms:modified>
</cp:coreProperties>
</file>