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9191" w14:textId="325A9A59" w:rsidR="003029BF" w:rsidRDefault="003029BF" w:rsidP="003029BF">
      <w:pPr>
        <w:jc w:val="center"/>
        <w:rPr>
          <w:b/>
          <w:bCs/>
          <w:sz w:val="48"/>
          <w:szCs w:val="48"/>
          <w:lang w:val="en-US"/>
        </w:rPr>
      </w:pPr>
      <w:r w:rsidRPr="003029BF">
        <w:rPr>
          <w:b/>
          <w:bCs/>
          <w:sz w:val="48"/>
          <w:szCs w:val="48"/>
          <w:lang w:val="en-US"/>
        </w:rPr>
        <w:t>Case Study: Identify Stak</w:t>
      </w:r>
      <w:r>
        <w:rPr>
          <w:b/>
          <w:bCs/>
          <w:sz w:val="48"/>
          <w:szCs w:val="48"/>
          <w:lang w:val="en-US"/>
        </w:rPr>
        <w:t>e</w:t>
      </w:r>
      <w:r w:rsidRPr="003029BF">
        <w:rPr>
          <w:b/>
          <w:bCs/>
          <w:sz w:val="48"/>
          <w:szCs w:val="48"/>
          <w:lang w:val="en-US"/>
        </w:rPr>
        <w:t>holders</w:t>
      </w:r>
    </w:p>
    <w:p w14:paraId="48C9284A" w14:textId="681B76EC" w:rsidR="003029BF" w:rsidRDefault="003029BF" w:rsidP="003029BF">
      <w:pPr>
        <w:jc w:val="center"/>
        <w:rPr>
          <w:b/>
          <w:bCs/>
          <w:sz w:val="48"/>
          <w:szCs w:val="48"/>
          <w:lang w:val="en-US"/>
        </w:rPr>
      </w:pPr>
    </w:p>
    <w:p w14:paraId="00AE25FD" w14:textId="025FA58A" w:rsidR="003029BF" w:rsidRDefault="003029BF" w:rsidP="003029B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Product owner</w:t>
      </w:r>
    </w:p>
    <w:p w14:paraId="77985195" w14:textId="1530EF24" w:rsidR="003029BF" w:rsidRDefault="003029BF" w:rsidP="003029B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Investors</w:t>
      </w:r>
    </w:p>
    <w:p w14:paraId="6E9BFE2A" w14:textId="06463944" w:rsidR="003029BF" w:rsidRDefault="003029BF" w:rsidP="003029B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Developers</w:t>
      </w:r>
    </w:p>
    <w:p w14:paraId="6F4F96A4" w14:textId="6D99A531" w:rsidR="003029BF" w:rsidRDefault="003029BF" w:rsidP="003029B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Associated stores</w:t>
      </w:r>
    </w:p>
    <w:p w14:paraId="5D182B40" w14:textId="46782F0B" w:rsidR="003029BF" w:rsidRPr="009225F2" w:rsidRDefault="003029BF" w:rsidP="009225F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Consumers</w:t>
      </w:r>
      <w:r w:rsidR="009225F2">
        <w:rPr>
          <w:sz w:val="36"/>
          <w:szCs w:val="36"/>
          <w:lang w:val="en-US"/>
        </w:rPr>
        <w:t xml:space="preserve"> and card users </w:t>
      </w:r>
    </w:p>
    <w:sectPr w:rsidR="003029BF" w:rsidRPr="0092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1C7E" w14:textId="77777777" w:rsidR="00D54343" w:rsidRDefault="00D54343" w:rsidP="003029BF">
      <w:r>
        <w:separator/>
      </w:r>
    </w:p>
  </w:endnote>
  <w:endnote w:type="continuationSeparator" w:id="0">
    <w:p w14:paraId="09345135" w14:textId="77777777" w:rsidR="00D54343" w:rsidRDefault="00D54343" w:rsidP="0030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8D1D" w14:textId="77777777" w:rsidR="00D54343" w:rsidRDefault="00D54343" w:rsidP="003029BF">
      <w:r>
        <w:separator/>
      </w:r>
    </w:p>
  </w:footnote>
  <w:footnote w:type="continuationSeparator" w:id="0">
    <w:p w14:paraId="0197A176" w14:textId="77777777" w:rsidR="00D54343" w:rsidRDefault="00D54343" w:rsidP="0030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E16"/>
    <w:multiLevelType w:val="hybridMultilevel"/>
    <w:tmpl w:val="13F05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0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BF"/>
    <w:rsid w:val="003029BF"/>
    <w:rsid w:val="009225F2"/>
    <w:rsid w:val="00D5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D305D"/>
  <w15:chartTrackingRefBased/>
  <w15:docId w15:val="{91E4C717-85D5-E346-8358-C704CAEB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9BF"/>
  </w:style>
  <w:style w:type="paragraph" w:styleId="Footer">
    <w:name w:val="footer"/>
    <w:basedOn w:val="Normal"/>
    <w:link w:val="FooterChar"/>
    <w:uiPriority w:val="99"/>
    <w:unhideWhenUsed/>
    <w:rsid w:val="00302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9BF"/>
  </w:style>
  <w:style w:type="paragraph" w:styleId="ListParagraph">
    <w:name w:val="List Paragraph"/>
    <w:basedOn w:val="Normal"/>
    <w:uiPriority w:val="34"/>
    <w:qFormat/>
    <w:rsid w:val="0030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1</cp:revision>
  <dcterms:created xsi:type="dcterms:W3CDTF">2022-11-06T08:54:00Z</dcterms:created>
  <dcterms:modified xsi:type="dcterms:W3CDTF">2022-11-06T09:03:00Z</dcterms:modified>
</cp:coreProperties>
</file>