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A54B8" w14:textId="77777777" w:rsidR="00FE0E7E" w:rsidRPr="00FE0E7E" w:rsidRDefault="00FE0E7E" w:rsidP="00FE0E7E">
      <w:pPr>
        <w:shd w:val="clear" w:color="auto" w:fill="FFFFFF"/>
        <w:spacing w:after="0" w:line="240" w:lineRule="auto"/>
        <w:jc w:val="center"/>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TP2-T4 (</w:t>
      </w:r>
      <w:proofErr w:type="spellStart"/>
      <w:r w:rsidRPr="00FE0E7E">
        <w:rPr>
          <w:rFonts w:ascii="Calibri" w:eastAsia="Times New Roman" w:hAnsi="Calibri" w:cs="Calibri"/>
          <w:b/>
          <w:bCs/>
          <w:color w:val="333333"/>
          <w:kern w:val="0"/>
          <w:lang w:eastAsia="es-ES"/>
          <w14:ligatures w14:val="none"/>
        </w:rPr>
        <w:t>Teoria</w:t>
      </w:r>
      <w:proofErr w:type="spellEnd"/>
      <w:r w:rsidRPr="00FE0E7E">
        <w:rPr>
          <w:rFonts w:ascii="Calibri" w:eastAsia="Times New Roman" w:hAnsi="Calibri" w:cs="Calibri"/>
          <w:b/>
          <w:bCs/>
          <w:color w:val="333333"/>
          <w:kern w:val="0"/>
          <w:lang w:eastAsia="es-ES"/>
          <w14:ligatures w14:val="none"/>
        </w:rPr>
        <w:t xml:space="preserve"> Control de Concurrencia de Transacciones Parte II)</w:t>
      </w:r>
    </w:p>
    <w:p w14:paraId="2890CB98"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 Defina que es un Bloqueo (</w:t>
      </w:r>
      <w:proofErr w:type="spellStart"/>
      <w:r w:rsidRPr="00FE0E7E">
        <w:rPr>
          <w:rFonts w:ascii="Calibri" w:eastAsia="Times New Roman" w:hAnsi="Calibri" w:cs="Calibri"/>
          <w:b/>
          <w:bCs/>
          <w:color w:val="333333"/>
          <w:kern w:val="0"/>
          <w:lang w:eastAsia="es-ES"/>
          <w14:ligatures w14:val="none"/>
        </w:rPr>
        <w:t>Lock</w:t>
      </w:r>
      <w:proofErr w:type="spellEnd"/>
      <w:r w:rsidRPr="00FE0E7E">
        <w:rPr>
          <w:rFonts w:ascii="Calibri" w:eastAsia="Times New Roman" w:hAnsi="Calibri" w:cs="Calibri"/>
          <w:b/>
          <w:bCs/>
          <w:color w:val="333333"/>
          <w:kern w:val="0"/>
          <w:lang w:eastAsia="es-ES"/>
          <w14:ligatures w14:val="none"/>
        </w:rPr>
        <w:t>)</w:t>
      </w:r>
    </w:p>
    <w:p w14:paraId="55DF5B43"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Es una estructura que solo puede ser adquirida por una transacción en ejecución (</w:t>
      </w:r>
      <w:proofErr w:type="spellStart"/>
      <w:r w:rsidRPr="00FE0E7E">
        <w:rPr>
          <w:rFonts w:ascii="Calibri" w:eastAsia="Times New Roman" w:hAnsi="Calibri" w:cs="Calibri"/>
          <w:color w:val="333333"/>
          <w:kern w:val="0"/>
          <w:lang w:eastAsia="es-ES"/>
          <w14:ligatures w14:val="none"/>
        </w:rPr>
        <w:t>thread</w:t>
      </w:r>
      <w:proofErr w:type="spellEnd"/>
      <w:r w:rsidRPr="00FE0E7E">
        <w:rPr>
          <w:rFonts w:ascii="Calibri" w:eastAsia="Times New Roman" w:hAnsi="Calibri" w:cs="Calibri"/>
          <w:color w:val="333333"/>
          <w:kern w:val="0"/>
          <w:lang w:eastAsia="es-ES"/>
          <w14:ligatures w14:val="none"/>
        </w:rPr>
        <w:t>) a la vez, una transacción bloquea el acceso a una tabla para que ninguna otra transacción acceda a ella mientras la transacción actual termina de ejecutarse.</w:t>
      </w:r>
    </w:p>
    <w:p w14:paraId="74BCF965" w14:textId="77777777" w:rsidR="00FE0E7E" w:rsidRPr="00FE0E7E" w:rsidRDefault="00FE0E7E" w:rsidP="00FE0E7E">
      <w:pPr>
        <w:spacing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0000"/>
          <w:kern w:val="0"/>
          <w:lang w:eastAsia="es-ES"/>
          <w14:ligatures w14:val="none"/>
        </w:rPr>
        <w:t xml:space="preserve">Un </w:t>
      </w:r>
      <w:proofErr w:type="spellStart"/>
      <w:r w:rsidRPr="00FE0E7E">
        <w:rPr>
          <w:rFonts w:ascii="Calibri" w:eastAsia="Times New Roman" w:hAnsi="Calibri" w:cs="Calibri"/>
          <w:color w:val="000000"/>
          <w:kern w:val="0"/>
          <w:lang w:eastAsia="es-ES"/>
          <w14:ligatures w14:val="none"/>
        </w:rPr>
        <w:t>Lock</w:t>
      </w:r>
      <w:proofErr w:type="spellEnd"/>
      <w:r w:rsidRPr="00FE0E7E">
        <w:rPr>
          <w:rFonts w:ascii="Calibri" w:eastAsia="Times New Roman" w:hAnsi="Calibri" w:cs="Calibri"/>
          <w:color w:val="000000"/>
          <w:kern w:val="0"/>
          <w:lang w:eastAsia="es-ES"/>
          <w14:ligatures w14:val="none"/>
        </w:rPr>
        <w:t xml:space="preserve"> se presenta como un mecanismo de protección para sincronizar el acceso de múltiples usuarios a la misma porción de datos. El modo (o tipo) de </w:t>
      </w:r>
      <w:proofErr w:type="spellStart"/>
      <w:r w:rsidRPr="00FE0E7E">
        <w:rPr>
          <w:rFonts w:ascii="Calibri" w:eastAsia="Times New Roman" w:hAnsi="Calibri" w:cs="Calibri"/>
          <w:color w:val="000000"/>
          <w:kern w:val="0"/>
          <w:lang w:eastAsia="es-ES"/>
          <w14:ligatures w14:val="none"/>
        </w:rPr>
        <w:t>Lock</w:t>
      </w:r>
      <w:proofErr w:type="spellEnd"/>
      <w:r w:rsidRPr="00FE0E7E">
        <w:rPr>
          <w:rFonts w:ascii="Calibri" w:eastAsia="Times New Roman" w:hAnsi="Calibri" w:cs="Calibri"/>
          <w:color w:val="000000"/>
          <w:kern w:val="0"/>
          <w:lang w:eastAsia="es-ES"/>
          <w14:ligatures w14:val="none"/>
        </w:rPr>
        <w:t>, define el nivel de dependencia que la transacción tiene sobre el dato.</w:t>
      </w:r>
    </w:p>
    <w:p w14:paraId="10B892A7"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2. Defina que un Desbloqueo (</w:t>
      </w:r>
      <w:proofErr w:type="spellStart"/>
      <w:r w:rsidRPr="00FE0E7E">
        <w:rPr>
          <w:rFonts w:ascii="Calibri" w:eastAsia="Times New Roman" w:hAnsi="Calibri" w:cs="Calibri"/>
          <w:b/>
          <w:bCs/>
          <w:color w:val="333333"/>
          <w:kern w:val="0"/>
          <w:lang w:eastAsia="es-ES"/>
          <w14:ligatures w14:val="none"/>
        </w:rPr>
        <w:t>UnLock</w:t>
      </w:r>
      <w:proofErr w:type="spellEnd"/>
      <w:r w:rsidRPr="00FE0E7E">
        <w:rPr>
          <w:rFonts w:ascii="Calibri" w:eastAsia="Times New Roman" w:hAnsi="Calibri" w:cs="Calibri"/>
          <w:b/>
          <w:bCs/>
          <w:color w:val="333333"/>
          <w:kern w:val="0"/>
          <w:lang w:eastAsia="es-ES"/>
          <w14:ligatures w14:val="none"/>
        </w:rPr>
        <w:t>)</w:t>
      </w:r>
    </w:p>
    <w:p w14:paraId="13DEC6FE"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Es cuando una transacción libera el acceso a una tabla luego de realizar sus cambios correspondientes, dando paso a otra transacción.</w:t>
      </w:r>
    </w:p>
    <w:p w14:paraId="6484CC32"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 xml:space="preserve">3. Para qué sirve la tabla de Bloqueo (Table </w:t>
      </w:r>
      <w:proofErr w:type="spellStart"/>
      <w:r w:rsidRPr="00FE0E7E">
        <w:rPr>
          <w:rFonts w:ascii="Calibri" w:eastAsia="Times New Roman" w:hAnsi="Calibri" w:cs="Calibri"/>
          <w:b/>
          <w:bCs/>
          <w:color w:val="333333"/>
          <w:kern w:val="0"/>
          <w:lang w:eastAsia="es-ES"/>
          <w14:ligatures w14:val="none"/>
        </w:rPr>
        <w:t>Lock</w:t>
      </w:r>
      <w:proofErr w:type="spellEnd"/>
      <w:r w:rsidRPr="00FE0E7E">
        <w:rPr>
          <w:rFonts w:ascii="Calibri" w:eastAsia="Times New Roman" w:hAnsi="Calibri" w:cs="Calibri"/>
          <w:b/>
          <w:bCs/>
          <w:color w:val="333333"/>
          <w:kern w:val="0"/>
          <w:lang w:eastAsia="es-ES"/>
          <w14:ligatures w14:val="none"/>
        </w:rPr>
        <w:t>)</w:t>
      </w:r>
    </w:p>
    <w:p w14:paraId="559A96C5"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Para garantizar que no haya interferencias entre transacciones y bloquear ciertas operaciones de manera que sea seguro ejecutar toda transacción, para que ninguna otra transacción pueda acceder a la tabla hasta que la transacción actual termine de ejecutarse.</w:t>
      </w:r>
    </w:p>
    <w:p w14:paraId="2696E008"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 xml:space="preserve">4. Cuáles son los niveles de granularidad de los </w:t>
      </w:r>
      <w:proofErr w:type="spellStart"/>
      <w:r w:rsidRPr="00FE0E7E">
        <w:rPr>
          <w:rFonts w:ascii="Calibri" w:eastAsia="Times New Roman" w:hAnsi="Calibri" w:cs="Calibri"/>
          <w:b/>
          <w:bCs/>
          <w:color w:val="333333"/>
          <w:kern w:val="0"/>
          <w:lang w:eastAsia="es-ES"/>
          <w14:ligatures w14:val="none"/>
        </w:rPr>
        <w:t>Lock</w:t>
      </w:r>
      <w:proofErr w:type="spellEnd"/>
    </w:p>
    <w:p w14:paraId="051D4BEE" w14:textId="77777777" w:rsidR="00FE0E7E" w:rsidRPr="00FE0E7E" w:rsidRDefault="00FE0E7E" w:rsidP="00FE0E7E">
      <w:pPr>
        <w:shd w:val="clear" w:color="auto" w:fill="FFFFFF"/>
        <w:spacing w:after="15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Base de Datos, tablas, filas, atributos.</w:t>
      </w:r>
    </w:p>
    <w:tbl>
      <w:tblPr>
        <w:tblW w:w="0" w:type="auto"/>
        <w:tblCellMar>
          <w:top w:w="15" w:type="dxa"/>
          <w:left w:w="15" w:type="dxa"/>
          <w:bottom w:w="15" w:type="dxa"/>
          <w:right w:w="15" w:type="dxa"/>
        </w:tblCellMar>
        <w:tblLook w:val="04A0" w:firstRow="1" w:lastRow="0" w:firstColumn="1" w:lastColumn="0" w:noHBand="0" w:noVBand="1"/>
      </w:tblPr>
      <w:tblGrid>
        <w:gridCol w:w="1212"/>
        <w:gridCol w:w="5478"/>
      </w:tblGrid>
      <w:tr w:rsidR="00FE0E7E" w:rsidRPr="00FE0E7E" w14:paraId="5D915A84" w14:textId="77777777" w:rsidTr="00FE0E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6A5B4"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001E38"/>
                <w:kern w:val="0"/>
                <w:sz w:val="23"/>
                <w:szCs w:val="23"/>
                <w:lang w:eastAsia="es-ES"/>
                <w14:ligatures w14:val="none"/>
              </w:rPr>
              <w:t>RECURSO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FC5BA"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001E38"/>
                <w:kern w:val="0"/>
                <w:sz w:val="23"/>
                <w:szCs w:val="23"/>
                <w:lang w:eastAsia="es-ES"/>
                <w14:ligatures w14:val="none"/>
              </w:rPr>
              <w:t>DESCRIPCIÓN</w:t>
            </w:r>
          </w:p>
        </w:tc>
      </w:tr>
      <w:tr w:rsidR="00FE0E7E" w:rsidRPr="00FE0E7E" w14:paraId="31C8133F" w14:textId="77777777" w:rsidTr="00FE0E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A7403"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1E38"/>
                <w:kern w:val="0"/>
                <w:sz w:val="23"/>
                <w:szCs w:val="23"/>
                <w:lang w:eastAsia="es-ES"/>
                <w14:ligatures w14:val="none"/>
              </w:rPr>
              <w:t>RID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16CCF"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proofErr w:type="spellStart"/>
            <w:r w:rsidRPr="00FE0E7E">
              <w:rPr>
                <w:rFonts w:ascii="Calibri" w:eastAsia="Times New Roman" w:hAnsi="Calibri" w:cs="Calibri"/>
                <w:color w:val="001E38"/>
                <w:kern w:val="0"/>
                <w:sz w:val="23"/>
                <w:szCs w:val="23"/>
                <w:lang w:eastAsia="es-ES"/>
                <w14:ligatures w14:val="none"/>
              </w:rPr>
              <w:t>Lock</w:t>
            </w:r>
            <w:proofErr w:type="spellEnd"/>
            <w:r w:rsidRPr="00FE0E7E">
              <w:rPr>
                <w:rFonts w:ascii="Calibri" w:eastAsia="Times New Roman" w:hAnsi="Calibri" w:cs="Calibri"/>
                <w:color w:val="001E38"/>
                <w:kern w:val="0"/>
                <w:sz w:val="23"/>
                <w:szCs w:val="23"/>
                <w:lang w:eastAsia="es-ES"/>
                <w14:ligatures w14:val="none"/>
              </w:rPr>
              <w:t xml:space="preserve"> a una fila de una tabla </w:t>
            </w:r>
            <w:proofErr w:type="spellStart"/>
            <w:r w:rsidRPr="00FE0E7E">
              <w:rPr>
                <w:rFonts w:ascii="Calibri" w:eastAsia="Times New Roman" w:hAnsi="Calibri" w:cs="Calibri"/>
                <w:color w:val="001E38"/>
                <w:kern w:val="0"/>
                <w:sz w:val="23"/>
                <w:szCs w:val="23"/>
                <w:lang w:eastAsia="es-ES"/>
                <w14:ligatures w14:val="none"/>
              </w:rPr>
              <w:t>heap</w:t>
            </w:r>
            <w:proofErr w:type="spellEnd"/>
          </w:p>
        </w:tc>
      </w:tr>
      <w:tr w:rsidR="00FE0E7E" w:rsidRPr="00FE0E7E" w14:paraId="0E72FDB6" w14:textId="77777777" w:rsidTr="00FE0E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2DC1"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1E38"/>
                <w:kern w:val="0"/>
                <w:sz w:val="23"/>
                <w:szCs w:val="23"/>
                <w:lang w:eastAsia="es-ES"/>
                <w14:ligatures w14:val="none"/>
              </w:rPr>
              <w:t>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32519"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proofErr w:type="spellStart"/>
            <w:r w:rsidRPr="00FE0E7E">
              <w:rPr>
                <w:rFonts w:ascii="Calibri" w:eastAsia="Times New Roman" w:hAnsi="Calibri" w:cs="Calibri"/>
                <w:color w:val="001E38"/>
                <w:kern w:val="0"/>
                <w:sz w:val="23"/>
                <w:szCs w:val="23"/>
                <w:lang w:eastAsia="es-ES"/>
                <w14:ligatures w14:val="none"/>
              </w:rPr>
              <w:t>Lock</w:t>
            </w:r>
            <w:proofErr w:type="spellEnd"/>
            <w:r w:rsidRPr="00FE0E7E">
              <w:rPr>
                <w:rFonts w:ascii="Calibri" w:eastAsia="Times New Roman" w:hAnsi="Calibri" w:cs="Calibri"/>
                <w:color w:val="001E38"/>
                <w:kern w:val="0"/>
                <w:sz w:val="23"/>
                <w:szCs w:val="23"/>
                <w:lang w:eastAsia="es-ES"/>
                <w14:ligatures w14:val="none"/>
              </w:rPr>
              <w:t xml:space="preserve"> a un índice para proteger la llave en </w:t>
            </w:r>
            <w:proofErr w:type="spellStart"/>
            <w:r w:rsidRPr="00FE0E7E">
              <w:rPr>
                <w:rFonts w:ascii="Calibri" w:eastAsia="Times New Roman" w:hAnsi="Calibri" w:cs="Calibri"/>
                <w:color w:val="001E38"/>
                <w:kern w:val="0"/>
                <w:sz w:val="23"/>
                <w:szCs w:val="23"/>
                <w:lang w:eastAsia="es-ES"/>
                <w14:ligatures w14:val="none"/>
              </w:rPr>
              <w:t>tranasacciones</w:t>
            </w:r>
            <w:proofErr w:type="spellEnd"/>
          </w:p>
        </w:tc>
      </w:tr>
      <w:tr w:rsidR="00FE0E7E" w:rsidRPr="00FE0E7E" w14:paraId="2219BC50" w14:textId="77777777" w:rsidTr="00FE0E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BE97C"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1E38"/>
                <w:kern w:val="0"/>
                <w:sz w:val="23"/>
                <w:szCs w:val="23"/>
                <w:lang w:eastAsia="es-ES"/>
                <w14:ligatures w14:val="none"/>
              </w:rPr>
              <w:t>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926FE"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proofErr w:type="spellStart"/>
            <w:r w:rsidRPr="00FE0E7E">
              <w:rPr>
                <w:rFonts w:ascii="Calibri" w:eastAsia="Times New Roman" w:hAnsi="Calibri" w:cs="Calibri"/>
                <w:color w:val="001E38"/>
                <w:kern w:val="0"/>
                <w:sz w:val="23"/>
                <w:szCs w:val="23"/>
                <w:lang w:eastAsia="es-ES"/>
                <w14:ligatures w14:val="none"/>
              </w:rPr>
              <w:t>Lock</w:t>
            </w:r>
            <w:proofErr w:type="spellEnd"/>
            <w:r w:rsidRPr="00FE0E7E">
              <w:rPr>
                <w:rFonts w:ascii="Calibri" w:eastAsia="Times New Roman" w:hAnsi="Calibri" w:cs="Calibri"/>
                <w:color w:val="001E38"/>
                <w:kern w:val="0"/>
                <w:sz w:val="23"/>
                <w:szCs w:val="23"/>
                <w:lang w:eastAsia="es-ES"/>
                <w14:ligatures w14:val="none"/>
              </w:rPr>
              <w:t xml:space="preserve"> a una página de 8KB de datos o de índice</w:t>
            </w:r>
          </w:p>
        </w:tc>
      </w:tr>
      <w:tr w:rsidR="00FE0E7E" w:rsidRPr="00FE0E7E" w14:paraId="6D1D0785" w14:textId="77777777" w:rsidTr="00FE0E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FAF7"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1E38"/>
                <w:kern w:val="0"/>
                <w:sz w:val="23"/>
                <w:szCs w:val="23"/>
                <w:lang w:eastAsia="es-ES"/>
                <w14:ligatures w14:val="none"/>
              </w:rPr>
              <w:t>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DAE86"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proofErr w:type="spellStart"/>
            <w:r w:rsidRPr="00FE0E7E">
              <w:rPr>
                <w:rFonts w:ascii="Calibri" w:eastAsia="Times New Roman" w:hAnsi="Calibri" w:cs="Calibri"/>
                <w:color w:val="001E38"/>
                <w:kern w:val="0"/>
                <w:sz w:val="23"/>
                <w:szCs w:val="23"/>
                <w:lang w:eastAsia="es-ES"/>
                <w14:ligatures w14:val="none"/>
              </w:rPr>
              <w:t>Lock</w:t>
            </w:r>
            <w:proofErr w:type="spellEnd"/>
            <w:r w:rsidRPr="00FE0E7E">
              <w:rPr>
                <w:rFonts w:ascii="Calibri" w:eastAsia="Times New Roman" w:hAnsi="Calibri" w:cs="Calibri"/>
                <w:color w:val="001E38"/>
                <w:kern w:val="0"/>
                <w:sz w:val="23"/>
                <w:szCs w:val="23"/>
                <w:lang w:eastAsia="es-ES"/>
                <w14:ligatures w14:val="none"/>
              </w:rPr>
              <w:t xml:space="preserve"> a una tabla entera con datos e índices</w:t>
            </w:r>
          </w:p>
        </w:tc>
      </w:tr>
      <w:tr w:rsidR="00FE0E7E" w:rsidRPr="00FE0E7E" w14:paraId="158B7B9A" w14:textId="77777777" w:rsidTr="00FE0E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660A"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1E38"/>
                <w:kern w:val="0"/>
                <w:sz w:val="23"/>
                <w:szCs w:val="23"/>
                <w:lang w:eastAsia="es-ES"/>
                <w14:ligatures w14:val="none"/>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556B1" w14:textId="77777777" w:rsidR="00FE0E7E" w:rsidRPr="00FE0E7E" w:rsidRDefault="00FE0E7E" w:rsidP="00FE0E7E">
            <w:pPr>
              <w:spacing w:after="0" w:line="240" w:lineRule="auto"/>
              <w:rPr>
                <w:rFonts w:ascii="Times New Roman" w:eastAsia="Times New Roman" w:hAnsi="Times New Roman" w:cs="Times New Roman"/>
                <w:kern w:val="0"/>
                <w:sz w:val="24"/>
                <w:szCs w:val="24"/>
                <w:lang w:eastAsia="es-ES"/>
                <w14:ligatures w14:val="none"/>
              </w:rPr>
            </w:pPr>
            <w:proofErr w:type="spellStart"/>
            <w:r w:rsidRPr="00FE0E7E">
              <w:rPr>
                <w:rFonts w:ascii="Calibri" w:eastAsia="Times New Roman" w:hAnsi="Calibri" w:cs="Calibri"/>
                <w:color w:val="001E38"/>
                <w:kern w:val="0"/>
                <w:sz w:val="23"/>
                <w:szCs w:val="23"/>
                <w:lang w:eastAsia="es-ES"/>
                <w14:ligatures w14:val="none"/>
              </w:rPr>
              <w:t>Lock</w:t>
            </w:r>
            <w:proofErr w:type="spellEnd"/>
            <w:r w:rsidRPr="00FE0E7E">
              <w:rPr>
                <w:rFonts w:ascii="Calibri" w:eastAsia="Times New Roman" w:hAnsi="Calibri" w:cs="Calibri"/>
                <w:color w:val="001E38"/>
                <w:kern w:val="0"/>
                <w:sz w:val="23"/>
                <w:szCs w:val="23"/>
                <w:lang w:eastAsia="es-ES"/>
                <w14:ligatures w14:val="none"/>
              </w:rPr>
              <w:t xml:space="preserve"> a la base de datos completa</w:t>
            </w:r>
          </w:p>
        </w:tc>
      </w:tr>
    </w:tbl>
    <w:p w14:paraId="2311785F"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70439B8B"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 xml:space="preserve">5. Qué condiciones debe cumplir un Plan que usa </w:t>
      </w:r>
      <w:proofErr w:type="spellStart"/>
      <w:r w:rsidRPr="00FE0E7E">
        <w:rPr>
          <w:rFonts w:ascii="Calibri" w:eastAsia="Times New Roman" w:hAnsi="Calibri" w:cs="Calibri"/>
          <w:b/>
          <w:bCs/>
          <w:color w:val="333333"/>
          <w:kern w:val="0"/>
          <w:lang w:eastAsia="es-ES"/>
          <w14:ligatures w14:val="none"/>
        </w:rPr>
        <w:t>Lock</w:t>
      </w:r>
      <w:proofErr w:type="spellEnd"/>
      <w:r w:rsidRPr="00FE0E7E">
        <w:rPr>
          <w:rFonts w:ascii="Calibri" w:eastAsia="Times New Roman" w:hAnsi="Calibri" w:cs="Calibri"/>
          <w:b/>
          <w:bCs/>
          <w:color w:val="333333"/>
          <w:kern w:val="0"/>
          <w:lang w:eastAsia="es-ES"/>
          <w14:ligatures w14:val="none"/>
        </w:rPr>
        <w:t xml:space="preserve"> para ser considerado "legal"</w:t>
      </w:r>
    </w:p>
    <w:p w14:paraId="6CB304D3"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w:t>
      </w:r>
      <w:r w:rsidRPr="00FE0E7E">
        <w:rPr>
          <w:rFonts w:ascii="Calibri" w:eastAsia="Times New Roman" w:hAnsi="Calibri" w:cs="Calibri"/>
          <w:color w:val="333333"/>
          <w:kern w:val="0"/>
          <w:lang w:eastAsia="es-ES"/>
          <w14:ligatures w14:val="none"/>
        </w:rPr>
        <w:t xml:space="preserve"> una transacción solo puede leer y escribir un elemento si se </w:t>
      </w:r>
      <w:proofErr w:type="spellStart"/>
      <w:r w:rsidRPr="00FE0E7E">
        <w:rPr>
          <w:rFonts w:ascii="Calibri" w:eastAsia="Times New Roman" w:hAnsi="Calibri" w:cs="Calibri"/>
          <w:color w:val="333333"/>
          <w:kern w:val="0"/>
          <w:lang w:eastAsia="es-ES"/>
          <w14:ligatures w14:val="none"/>
        </w:rPr>
        <w:t>solicito</w:t>
      </w:r>
      <w:proofErr w:type="spellEnd"/>
      <w:r w:rsidRPr="00FE0E7E">
        <w:rPr>
          <w:rFonts w:ascii="Calibri" w:eastAsia="Times New Roman" w:hAnsi="Calibri" w:cs="Calibri"/>
          <w:color w:val="333333"/>
          <w:kern w:val="0"/>
          <w:lang w:eastAsia="es-ES"/>
          <w14:ligatures w14:val="none"/>
        </w:rPr>
        <w:t xml:space="preserve"> un bloqueo y este no ha sido liberado.</w:t>
      </w:r>
    </w:p>
    <w:p w14:paraId="2ACD110F"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 si una transacción bloquea un elemento, debe liberarlo posteriormente.</w:t>
      </w:r>
    </w:p>
    <w:p w14:paraId="18143069"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6. Que característica debe cumplir un Bloqueo de dos Fases (</w:t>
      </w:r>
      <w:proofErr w:type="spellStart"/>
      <w:r w:rsidRPr="00FE0E7E">
        <w:rPr>
          <w:rFonts w:ascii="Calibri" w:eastAsia="Times New Roman" w:hAnsi="Calibri" w:cs="Calibri"/>
          <w:b/>
          <w:bCs/>
          <w:color w:val="333333"/>
          <w:kern w:val="0"/>
          <w:lang w:eastAsia="es-ES"/>
          <w14:ligatures w14:val="none"/>
        </w:rPr>
        <w:t>Two-phase</w:t>
      </w:r>
      <w:proofErr w:type="spellEnd"/>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locking</w:t>
      </w:r>
      <w:proofErr w:type="spellEnd"/>
      <w:r w:rsidRPr="00FE0E7E">
        <w:rPr>
          <w:rFonts w:ascii="Calibri" w:eastAsia="Times New Roman" w:hAnsi="Calibri" w:cs="Calibri"/>
          <w:b/>
          <w:bCs/>
          <w:color w:val="333333"/>
          <w:kern w:val="0"/>
          <w:lang w:eastAsia="es-ES"/>
          <w14:ligatures w14:val="none"/>
        </w:rPr>
        <w:t xml:space="preserve"> - 2PL)</w:t>
      </w:r>
    </w:p>
    <w:p w14:paraId="5991FC51"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Debe cumplir que todo dato luego de ser bloqueado, debe ser desbloqueado posteriormente después de realizarle los cambios necesarios.</w:t>
      </w:r>
    </w:p>
    <w:p w14:paraId="508996E7"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p>
    <w:p w14:paraId="496EEFD6"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7. Qué problema puede darse al usar Bloque de dos Fases “(2PL)</w:t>
      </w:r>
    </w:p>
    <w:p w14:paraId="3FF3CF5E"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 xml:space="preserve">Se puede dar el “abrazo mortal”, es decir, cuando una transacción bloquea un valor o una tabla y luego la otra transacción </w:t>
      </w:r>
      <w:proofErr w:type="spellStart"/>
      <w:r w:rsidRPr="00FE0E7E">
        <w:rPr>
          <w:rFonts w:ascii="Calibri" w:eastAsia="Times New Roman" w:hAnsi="Calibri" w:cs="Calibri"/>
          <w:color w:val="333333"/>
          <w:kern w:val="0"/>
          <w:lang w:eastAsia="es-ES"/>
          <w14:ligatures w14:val="none"/>
        </w:rPr>
        <w:t>esta</w:t>
      </w:r>
      <w:proofErr w:type="spellEnd"/>
      <w:r w:rsidRPr="00FE0E7E">
        <w:rPr>
          <w:rFonts w:ascii="Calibri" w:eastAsia="Times New Roman" w:hAnsi="Calibri" w:cs="Calibri"/>
          <w:color w:val="333333"/>
          <w:kern w:val="0"/>
          <w:lang w:eastAsia="es-ES"/>
          <w14:ligatures w14:val="none"/>
        </w:rPr>
        <w:t xml:space="preserve"> a la espera de su desbloqueo y viceversa.</w:t>
      </w:r>
    </w:p>
    <w:p w14:paraId="07670ED6"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8. Explique el concepto de Bloqueo Compartido (</w:t>
      </w:r>
      <w:proofErr w:type="spellStart"/>
      <w:r w:rsidRPr="00FE0E7E">
        <w:rPr>
          <w:rFonts w:ascii="Calibri" w:eastAsia="Times New Roman" w:hAnsi="Calibri" w:cs="Calibri"/>
          <w:b/>
          <w:bCs/>
          <w:color w:val="333333"/>
          <w:kern w:val="0"/>
          <w:lang w:eastAsia="es-ES"/>
          <w14:ligatures w14:val="none"/>
        </w:rPr>
        <w:t>Shared</w:t>
      </w:r>
      <w:proofErr w:type="spellEnd"/>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Lock</w:t>
      </w:r>
      <w:proofErr w:type="spellEnd"/>
      <w:r w:rsidRPr="00FE0E7E">
        <w:rPr>
          <w:rFonts w:ascii="Calibri" w:eastAsia="Times New Roman" w:hAnsi="Calibri" w:cs="Calibri"/>
          <w:b/>
          <w:bCs/>
          <w:color w:val="333333"/>
          <w:kern w:val="0"/>
          <w:lang w:eastAsia="es-ES"/>
          <w14:ligatures w14:val="none"/>
        </w:rPr>
        <w:t>).</w:t>
      </w:r>
    </w:p>
    <w:p w14:paraId="17B0D860"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Cuando una transacción</w:t>
      </w:r>
      <w:r w:rsidRPr="00FE0E7E">
        <w:rPr>
          <w:rFonts w:ascii="Calibri" w:eastAsia="Times New Roman" w:hAnsi="Calibri" w:cs="Calibri"/>
          <w:b/>
          <w:bCs/>
          <w:color w:val="333333"/>
          <w:kern w:val="0"/>
          <w:lang w:eastAsia="es-ES"/>
          <w14:ligatures w14:val="none"/>
        </w:rPr>
        <w:t xml:space="preserve"> Ti </w:t>
      </w:r>
      <w:r w:rsidRPr="00FE0E7E">
        <w:rPr>
          <w:rFonts w:ascii="Calibri" w:eastAsia="Times New Roman" w:hAnsi="Calibri" w:cs="Calibri"/>
          <w:color w:val="333333"/>
          <w:kern w:val="0"/>
          <w:lang w:eastAsia="es-ES"/>
          <w14:ligatures w14:val="none"/>
        </w:rPr>
        <w:t>bloquea en modo</w:t>
      </w:r>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Shared</w:t>
      </w:r>
      <w:proofErr w:type="spellEnd"/>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Lock</w:t>
      </w:r>
      <w:proofErr w:type="spellEnd"/>
      <w:r w:rsidRPr="00FE0E7E">
        <w:rPr>
          <w:rFonts w:ascii="Calibri" w:eastAsia="Times New Roman" w:hAnsi="Calibri" w:cs="Calibri"/>
          <w:b/>
          <w:bCs/>
          <w:color w:val="333333"/>
          <w:kern w:val="0"/>
          <w:lang w:eastAsia="es-ES"/>
          <w14:ligatures w14:val="none"/>
        </w:rPr>
        <w:t xml:space="preserve"> </w:t>
      </w:r>
      <w:r w:rsidRPr="00FE0E7E">
        <w:rPr>
          <w:rFonts w:ascii="Calibri" w:eastAsia="Times New Roman" w:hAnsi="Calibri" w:cs="Calibri"/>
          <w:color w:val="333333"/>
          <w:kern w:val="0"/>
          <w:lang w:eastAsia="es-ES"/>
          <w14:ligatures w14:val="none"/>
        </w:rPr>
        <w:t>(</w:t>
      </w:r>
      <w:proofErr w:type="spellStart"/>
      <w:r w:rsidRPr="00FE0E7E">
        <w:rPr>
          <w:rFonts w:ascii="Calibri" w:eastAsia="Times New Roman" w:hAnsi="Calibri" w:cs="Calibri"/>
          <w:color w:val="333333"/>
          <w:kern w:val="0"/>
          <w:lang w:eastAsia="es-ES"/>
          <w14:ligatures w14:val="none"/>
        </w:rPr>
        <w:t>Ls</w:t>
      </w:r>
      <w:proofErr w:type="spellEnd"/>
      <w:r w:rsidRPr="00FE0E7E">
        <w:rPr>
          <w:rFonts w:ascii="Calibri" w:eastAsia="Times New Roman" w:hAnsi="Calibri" w:cs="Calibri"/>
          <w:color w:val="333333"/>
          <w:kern w:val="0"/>
          <w:lang w:eastAsia="es-ES"/>
          <w14:ligatures w14:val="none"/>
        </w:rPr>
        <w:t>)</w:t>
      </w:r>
      <w:r w:rsidRPr="00FE0E7E">
        <w:rPr>
          <w:rFonts w:ascii="Calibri" w:eastAsia="Times New Roman" w:hAnsi="Calibri" w:cs="Calibri"/>
          <w:b/>
          <w:bCs/>
          <w:color w:val="333333"/>
          <w:kern w:val="0"/>
          <w:lang w:eastAsia="es-ES"/>
          <w14:ligatures w14:val="none"/>
        </w:rPr>
        <w:t xml:space="preserve"> </w:t>
      </w:r>
      <w:r w:rsidRPr="00FE0E7E">
        <w:rPr>
          <w:rFonts w:ascii="Calibri" w:eastAsia="Times New Roman" w:hAnsi="Calibri" w:cs="Calibri"/>
          <w:color w:val="333333"/>
          <w:kern w:val="0"/>
          <w:lang w:eastAsia="es-ES"/>
          <w14:ligatures w14:val="none"/>
        </w:rPr>
        <w:t>el dato</w:t>
      </w:r>
      <w:r w:rsidRPr="00FE0E7E">
        <w:rPr>
          <w:rFonts w:ascii="Calibri" w:eastAsia="Times New Roman" w:hAnsi="Calibri" w:cs="Calibri"/>
          <w:b/>
          <w:bCs/>
          <w:color w:val="333333"/>
          <w:kern w:val="0"/>
          <w:lang w:eastAsia="es-ES"/>
          <w14:ligatures w14:val="none"/>
        </w:rPr>
        <w:t xml:space="preserve"> X, </w:t>
      </w:r>
      <w:r w:rsidRPr="00FE0E7E">
        <w:rPr>
          <w:rFonts w:ascii="Calibri" w:eastAsia="Times New Roman" w:hAnsi="Calibri" w:cs="Calibri"/>
          <w:color w:val="333333"/>
          <w:kern w:val="0"/>
          <w:lang w:eastAsia="es-ES"/>
          <w14:ligatures w14:val="none"/>
        </w:rPr>
        <w:t>permiten que otra transacción</w:t>
      </w:r>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Tj</w:t>
      </w:r>
      <w:proofErr w:type="spellEnd"/>
      <w:r w:rsidRPr="00FE0E7E">
        <w:rPr>
          <w:rFonts w:ascii="Calibri" w:eastAsia="Times New Roman" w:hAnsi="Calibri" w:cs="Calibri"/>
          <w:b/>
          <w:bCs/>
          <w:color w:val="333333"/>
          <w:kern w:val="0"/>
          <w:lang w:eastAsia="es-ES"/>
          <w14:ligatures w14:val="none"/>
        </w:rPr>
        <w:t xml:space="preserve"> </w:t>
      </w:r>
      <w:r w:rsidRPr="00FE0E7E">
        <w:rPr>
          <w:rFonts w:ascii="Calibri" w:eastAsia="Times New Roman" w:hAnsi="Calibri" w:cs="Calibri"/>
          <w:color w:val="333333"/>
          <w:kern w:val="0"/>
          <w:lang w:eastAsia="es-ES"/>
          <w14:ligatures w14:val="none"/>
        </w:rPr>
        <w:t>pueda solamente leer el dato</w:t>
      </w:r>
      <w:r w:rsidRPr="00FE0E7E">
        <w:rPr>
          <w:rFonts w:ascii="Calibri" w:eastAsia="Times New Roman" w:hAnsi="Calibri" w:cs="Calibri"/>
          <w:b/>
          <w:bCs/>
          <w:color w:val="333333"/>
          <w:kern w:val="0"/>
          <w:lang w:eastAsia="es-ES"/>
          <w14:ligatures w14:val="none"/>
        </w:rPr>
        <w:t xml:space="preserve"> X </w:t>
      </w:r>
      <w:r w:rsidRPr="00FE0E7E">
        <w:rPr>
          <w:rFonts w:ascii="Calibri" w:eastAsia="Times New Roman" w:hAnsi="Calibri" w:cs="Calibri"/>
          <w:color w:val="333333"/>
          <w:kern w:val="0"/>
          <w:lang w:eastAsia="es-ES"/>
          <w14:ligatures w14:val="none"/>
        </w:rPr>
        <w:t>por lo tanto</w:t>
      </w:r>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Tj</w:t>
      </w:r>
      <w:proofErr w:type="spellEnd"/>
      <w:r w:rsidRPr="00FE0E7E">
        <w:rPr>
          <w:rFonts w:ascii="Calibri" w:eastAsia="Times New Roman" w:hAnsi="Calibri" w:cs="Calibri"/>
          <w:b/>
          <w:bCs/>
          <w:color w:val="333333"/>
          <w:kern w:val="0"/>
          <w:lang w:eastAsia="es-ES"/>
          <w14:ligatures w14:val="none"/>
        </w:rPr>
        <w:t xml:space="preserve"> </w:t>
      </w:r>
      <w:r w:rsidRPr="00FE0E7E">
        <w:rPr>
          <w:rFonts w:ascii="Calibri" w:eastAsia="Times New Roman" w:hAnsi="Calibri" w:cs="Calibri"/>
          <w:color w:val="333333"/>
          <w:kern w:val="0"/>
          <w:lang w:eastAsia="es-ES"/>
          <w14:ligatures w14:val="none"/>
        </w:rPr>
        <w:t>debe esperar a que</w:t>
      </w:r>
      <w:r w:rsidRPr="00FE0E7E">
        <w:rPr>
          <w:rFonts w:ascii="Calibri" w:eastAsia="Times New Roman" w:hAnsi="Calibri" w:cs="Calibri"/>
          <w:b/>
          <w:bCs/>
          <w:color w:val="333333"/>
          <w:kern w:val="0"/>
          <w:lang w:eastAsia="es-ES"/>
          <w14:ligatures w14:val="none"/>
        </w:rPr>
        <w:t xml:space="preserve"> Ti </w:t>
      </w:r>
      <w:r w:rsidRPr="00FE0E7E">
        <w:rPr>
          <w:rFonts w:ascii="Calibri" w:eastAsia="Times New Roman" w:hAnsi="Calibri" w:cs="Calibri"/>
          <w:color w:val="333333"/>
          <w:kern w:val="0"/>
          <w:lang w:eastAsia="es-ES"/>
          <w14:ligatures w14:val="none"/>
        </w:rPr>
        <w:t>lo libere (</w:t>
      </w:r>
      <w:proofErr w:type="spellStart"/>
      <w:r w:rsidRPr="00FE0E7E">
        <w:rPr>
          <w:rFonts w:ascii="Calibri" w:eastAsia="Times New Roman" w:hAnsi="Calibri" w:cs="Calibri"/>
          <w:color w:val="333333"/>
          <w:kern w:val="0"/>
          <w:lang w:eastAsia="es-ES"/>
          <w14:ligatures w14:val="none"/>
        </w:rPr>
        <w:t>unlock</w:t>
      </w:r>
      <w:proofErr w:type="spellEnd"/>
      <w:r w:rsidRPr="00FE0E7E">
        <w:rPr>
          <w:rFonts w:ascii="Calibri" w:eastAsia="Times New Roman" w:hAnsi="Calibri" w:cs="Calibri"/>
          <w:color w:val="333333"/>
          <w:kern w:val="0"/>
          <w:lang w:eastAsia="es-ES"/>
          <w14:ligatures w14:val="none"/>
        </w:rPr>
        <w:t xml:space="preserve">) para poder escribir </w:t>
      </w:r>
      <w:r w:rsidRPr="00FE0E7E">
        <w:rPr>
          <w:rFonts w:ascii="Calibri" w:eastAsia="Times New Roman" w:hAnsi="Calibri" w:cs="Calibri"/>
          <w:b/>
          <w:bCs/>
          <w:color w:val="333333"/>
          <w:kern w:val="0"/>
          <w:lang w:eastAsia="es-ES"/>
          <w14:ligatures w14:val="none"/>
        </w:rPr>
        <w:t>X.</w:t>
      </w:r>
    </w:p>
    <w:p w14:paraId="766989ED"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 xml:space="preserve">9. Explique el concepto de Bloqueo Exclusivo (Exclusive </w:t>
      </w:r>
      <w:proofErr w:type="spellStart"/>
      <w:r w:rsidRPr="00FE0E7E">
        <w:rPr>
          <w:rFonts w:ascii="Calibri" w:eastAsia="Times New Roman" w:hAnsi="Calibri" w:cs="Calibri"/>
          <w:b/>
          <w:bCs/>
          <w:color w:val="333333"/>
          <w:kern w:val="0"/>
          <w:lang w:eastAsia="es-ES"/>
          <w14:ligatures w14:val="none"/>
        </w:rPr>
        <w:t>Lock</w:t>
      </w:r>
      <w:proofErr w:type="spellEnd"/>
      <w:r w:rsidRPr="00FE0E7E">
        <w:rPr>
          <w:rFonts w:ascii="Calibri" w:eastAsia="Times New Roman" w:hAnsi="Calibri" w:cs="Calibri"/>
          <w:b/>
          <w:bCs/>
          <w:color w:val="333333"/>
          <w:kern w:val="0"/>
          <w:lang w:eastAsia="es-ES"/>
          <w14:ligatures w14:val="none"/>
        </w:rPr>
        <w:t>).</w:t>
      </w:r>
    </w:p>
    <w:p w14:paraId="49DD4BFF"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 xml:space="preserve">Cuando una transacción </w:t>
      </w:r>
      <w:r w:rsidRPr="00FE0E7E">
        <w:rPr>
          <w:rFonts w:ascii="Calibri" w:eastAsia="Times New Roman" w:hAnsi="Calibri" w:cs="Calibri"/>
          <w:b/>
          <w:bCs/>
          <w:color w:val="333333"/>
          <w:kern w:val="0"/>
          <w:lang w:eastAsia="es-ES"/>
          <w14:ligatures w14:val="none"/>
        </w:rPr>
        <w:t xml:space="preserve">Ti </w:t>
      </w:r>
      <w:r w:rsidRPr="00FE0E7E">
        <w:rPr>
          <w:rFonts w:ascii="Calibri" w:eastAsia="Times New Roman" w:hAnsi="Calibri" w:cs="Calibri"/>
          <w:color w:val="333333"/>
          <w:kern w:val="0"/>
          <w:lang w:eastAsia="es-ES"/>
          <w14:ligatures w14:val="none"/>
        </w:rPr>
        <w:t xml:space="preserve">bloquea en modo Exclusive </w:t>
      </w:r>
      <w:proofErr w:type="spellStart"/>
      <w:r w:rsidRPr="00FE0E7E">
        <w:rPr>
          <w:rFonts w:ascii="Calibri" w:eastAsia="Times New Roman" w:hAnsi="Calibri" w:cs="Calibri"/>
          <w:color w:val="333333"/>
          <w:kern w:val="0"/>
          <w:lang w:eastAsia="es-ES"/>
          <w14:ligatures w14:val="none"/>
        </w:rPr>
        <w:t>Lock</w:t>
      </w:r>
      <w:proofErr w:type="spellEnd"/>
      <w:r w:rsidRPr="00FE0E7E">
        <w:rPr>
          <w:rFonts w:ascii="Calibri" w:eastAsia="Times New Roman" w:hAnsi="Calibri" w:cs="Calibri"/>
          <w:color w:val="333333"/>
          <w:kern w:val="0"/>
          <w:lang w:eastAsia="es-ES"/>
          <w14:ligatures w14:val="none"/>
        </w:rPr>
        <w:t xml:space="preserve"> (Lx) el dato </w:t>
      </w:r>
      <w:r w:rsidRPr="00FE0E7E">
        <w:rPr>
          <w:rFonts w:ascii="Calibri" w:eastAsia="Times New Roman" w:hAnsi="Calibri" w:cs="Calibri"/>
          <w:b/>
          <w:bCs/>
          <w:color w:val="333333"/>
          <w:kern w:val="0"/>
          <w:lang w:eastAsia="es-ES"/>
          <w14:ligatures w14:val="none"/>
        </w:rPr>
        <w:t>X</w:t>
      </w:r>
      <w:r w:rsidRPr="00FE0E7E">
        <w:rPr>
          <w:rFonts w:ascii="Calibri" w:eastAsia="Times New Roman" w:hAnsi="Calibri" w:cs="Calibri"/>
          <w:color w:val="333333"/>
          <w:kern w:val="0"/>
          <w:lang w:eastAsia="es-ES"/>
          <w14:ligatures w14:val="none"/>
        </w:rPr>
        <w:t xml:space="preserve">, no permiten que otra transacción </w:t>
      </w:r>
      <w:proofErr w:type="spellStart"/>
      <w:r w:rsidRPr="00FE0E7E">
        <w:rPr>
          <w:rFonts w:ascii="Calibri" w:eastAsia="Times New Roman" w:hAnsi="Calibri" w:cs="Calibri"/>
          <w:b/>
          <w:bCs/>
          <w:color w:val="333333"/>
          <w:kern w:val="0"/>
          <w:lang w:eastAsia="es-ES"/>
          <w14:ligatures w14:val="none"/>
        </w:rPr>
        <w:t>Tj</w:t>
      </w:r>
      <w:proofErr w:type="spellEnd"/>
      <w:r w:rsidRPr="00FE0E7E">
        <w:rPr>
          <w:rFonts w:ascii="Calibri" w:eastAsia="Times New Roman" w:hAnsi="Calibri" w:cs="Calibri"/>
          <w:color w:val="333333"/>
          <w:kern w:val="0"/>
          <w:lang w:eastAsia="es-ES"/>
          <w14:ligatures w14:val="none"/>
        </w:rPr>
        <w:t xml:space="preserve"> puedan Leer/Escribir el dato X por lo tanto</w:t>
      </w:r>
      <w:r w:rsidRPr="00FE0E7E">
        <w:rPr>
          <w:rFonts w:ascii="Calibri" w:eastAsia="Times New Roman" w:hAnsi="Calibri" w:cs="Calibri"/>
          <w:b/>
          <w:bCs/>
          <w:color w:val="333333"/>
          <w:kern w:val="0"/>
          <w:lang w:eastAsia="es-ES"/>
          <w14:ligatures w14:val="none"/>
        </w:rPr>
        <w:t xml:space="preserve"> </w:t>
      </w:r>
      <w:proofErr w:type="spellStart"/>
      <w:r w:rsidRPr="00FE0E7E">
        <w:rPr>
          <w:rFonts w:ascii="Calibri" w:eastAsia="Times New Roman" w:hAnsi="Calibri" w:cs="Calibri"/>
          <w:b/>
          <w:bCs/>
          <w:color w:val="333333"/>
          <w:kern w:val="0"/>
          <w:lang w:eastAsia="es-ES"/>
          <w14:ligatures w14:val="none"/>
        </w:rPr>
        <w:t>Tj</w:t>
      </w:r>
      <w:proofErr w:type="spellEnd"/>
      <w:r w:rsidRPr="00FE0E7E">
        <w:rPr>
          <w:rFonts w:ascii="Calibri" w:eastAsia="Times New Roman" w:hAnsi="Calibri" w:cs="Calibri"/>
          <w:b/>
          <w:bCs/>
          <w:color w:val="333333"/>
          <w:kern w:val="0"/>
          <w:lang w:eastAsia="es-ES"/>
          <w14:ligatures w14:val="none"/>
        </w:rPr>
        <w:t xml:space="preserve"> </w:t>
      </w:r>
      <w:r w:rsidRPr="00FE0E7E">
        <w:rPr>
          <w:rFonts w:ascii="Calibri" w:eastAsia="Times New Roman" w:hAnsi="Calibri" w:cs="Calibri"/>
          <w:color w:val="333333"/>
          <w:kern w:val="0"/>
          <w:lang w:eastAsia="es-ES"/>
          <w14:ligatures w14:val="none"/>
        </w:rPr>
        <w:t>debe esperar a que</w:t>
      </w:r>
      <w:r w:rsidRPr="00FE0E7E">
        <w:rPr>
          <w:rFonts w:ascii="Calibri" w:eastAsia="Times New Roman" w:hAnsi="Calibri" w:cs="Calibri"/>
          <w:b/>
          <w:bCs/>
          <w:color w:val="333333"/>
          <w:kern w:val="0"/>
          <w:lang w:eastAsia="es-ES"/>
          <w14:ligatures w14:val="none"/>
        </w:rPr>
        <w:t xml:space="preserve"> Ti </w:t>
      </w:r>
      <w:r w:rsidRPr="00FE0E7E">
        <w:rPr>
          <w:rFonts w:ascii="Calibri" w:eastAsia="Times New Roman" w:hAnsi="Calibri" w:cs="Calibri"/>
          <w:color w:val="333333"/>
          <w:kern w:val="0"/>
          <w:lang w:eastAsia="es-ES"/>
          <w14:ligatures w14:val="none"/>
        </w:rPr>
        <w:t>lo libere (</w:t>
      </w:r>
      <w:proofErr w:type="spellStart"/>
      <w:r w:rsidRPr="00FE0E7E">
        <w:rPr>
          <w:rFonts w:ascii="Calibri" w:eastAsia="Times New Roman" w:hAnsi="Calibri" w:cs="Calibri"/>
          <w:color w:val="333333"/>
          <w:kern w:val="0"/>
          <w:lang w:eastAsia="es-ES"/>
          <w14:ligatures w14:val="none"/>
        </w:rPr>
        <w:t>unlock</w:t>
      </w:r>
      <w:proofErr w:type="spellEnd"/>
      <w:r w:rsidRPr="00FE0E7E">
        <w:rPr>
          <w:rFonts w:ascii="Calibri" w:eastAsia="Times New Roman" w:hAnsi="Calibri" w:cs="Calibri"/>
          <w:color w:val="333333"/>
          <w:kern w:val="0"/>
          <w:lang w:eastAsia="es-ES"/>
          <w14:ligatures w14:val="none"/>
        </w:rPr>
        <w:t>).</w:t>
      </w:r>
    </w:p>
    <w:p w14:paraId="49B95C10"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10. Defina el concepto de Nivel de Aislamiento en las Transacciones</w:t>
      </w:r>
    </w:p>
    <w:p w14:paraId="670DB743"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23232"/>
          <w:kern w:val="0"/>
          <w:sz w:val="24"/>
          <w:szCs w:val="24"/>
          <w:shd w:val="clear" w:color="auto" w:fill="FFFFFF"/>
          <w:lang w:eastAsia="es-ES"/>
          <w14:ligatures w14:val="none"/>
        </w:rPr>
        <w:t>Los niveles de aislamiento de las transacciones especifican qué datos son visibles para las sentencias dentro de una transacción. Estos niveles influyen directamente sobre el nivel de acceso concurrente al definir qué interacción es posible entre las transacciones en el mismo origen de datos destino.</w:t>
      </w:r>
    </w:p>
    <w:p w14:paraId="143C834C"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11. Cite los Nivel de Aislamiento en SQL Server</w:t>
      </w:r>
    </w:p>
    <w:p w14:paraId="7085BB0C"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proofErr w:type="spellStart"/>
      <w:r w:rsidRPr="00FE0E7E">
        <w:rPr>
          <w:rFonts w:ascii="Calibri" w:eastAsia="Times New Roman" w:hAnsi="Calibri" w:cs="Calibri"/>
          <w:color w:val="000000"/>
          <w:kern w:val="0"/>
          <w:lang w:eastAsia="es-ES"/>
          <w14:ligatures w14:val="none"/>
        </w:rPr>
        <w:t>Serializable</w:t>
      </w:r>
      <w:proofErr w:type="spellEnd"/>
    </w:p>
    <w:p w14:paraId="55659D4A"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0000"/>
          <w:kern w:val="0"/>
          <w:lang w:eastAsia="es-ES"/>
          <w14:ligatures w14:val="none"/>
        </w:rPr>
        <w:lastRenderedPageBreak/>
        <w:t>Lecturas repetibles (</w:t>
      </w:r>
      <w:proofErr w:type="spellStart"/>
      <w:r w:rsidRPr="00FE0E7E">
        <w:rPr>
          <w:rFonts w:ascii="Calibri" w:eastAsia="Times New Roman" w:hAnsi="Calibri" w:cs="Calibri"/>
          <w:color w:val="000000"/>
          <w:kern w:val="0"/>
          <w:lang w:eastAsia="es-ES"/>
          <w14:ligatures w14:val="none"/>
        </w:rPr>
        <w:t>Repeatable</w:t>
      </w:r>
      <w:proofErr w:type="spellEnd"/>
      <w:r w:rsidRPr="00FE0E7E">
        <w:rPr>
          <w:rFonts w:ascii="Calibri" w:eastAsia="Times New Roman" w:hAnsi="Calibri" w:cs="Calibri"/>
          <w:color w:val="000000"/>
          <w:kern w:val="0"/>
          <w:lang w:eastAsia="es-ES"/>
          <w14:ligatures w14:val="none"/>
        </w:rPr>
        <w:t xml:space="preserve"> </w:t>
      </w:r>
      <w:proofErr w:type="spellStart"/>
      <w:r w:rsidRPr="00FE0E7E">
        <w:rPr>
          <w:rFonts w:ascii="Calibri" w:eastAsia="Times New Roman" w:hAnsi="Calibri" w:cs="Calibri"/>
          <w:color w:val="000000"/>
          <w:kern w:val="0"/>
          <w:lang w:eastAsia="es-ES"/>
          <w14:ligatures w14:val="none"/>
        </w:rPr>
        <w:t>reads</w:t>
      </w:r>
      <w:proofErr w:type="spellEnd"/>
      <w:r w:rsidRPr="00FE0E7E">
        <w:rPr>
          <w:rFonts w:ascii="Calibri" w:eastAsia="Times New Roman" w:hAnsi="Calibri" w:cs="Calibri"/>
          <w:color w:val="000000"/>
          <w:kern w:val="0"/>
          <w:lang w:eastAsia="es-ES"/>
          <w14:ligatures w14:val="none"/>
        </w:rPr>
        <w:t>) </w:t>
      </w:r>
    </w:p>
    <w:p w14:paraId="3650094F"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0000"/>
          <w:kern w:val="0"/>
          <w:lang w:eastAsia="es-ES"/>
          <w14:ligatures w14:val="none"/>
        </w:rPr>
        <w:t>Lecturas comprometidas (</w:t>
      </w:r>
      <w:proofErr w:type="spellStart"/>
      <w:r w:rsidRPr="00FE0E7E">
        <w:rPr>
          <w:rFonts w:ascii="Calibri" w:eastAsia="Times New Roman" w:hAnsi="Calibri" w:cs="Calibri"/>
          <w:color w:val="000000"/>
          <w:kern w:val="0"/>
          <w:lang w:eastAsia="es-ES"/>
          <w14:ligatures w14:val="none"/>
        </w:rPr>
        <w:t>Read</w:t>
      </w:r>
      <w:proofErr w:type="spellEnd"/>
      <w:r w:rsidRPr="00FE0E7E">
        <w:rPr>
          <w:rFonts w:ascii="Calibri" w:eastAsia="Times New Roman" w:hAnsi="Calibri" w:cs="Calibri"/>
          <w:color w:val="000000"/>
          <w:kern w:val="0"/>
          <w:lang w:eastAsia="es-ES"/>
          <w14:ligatures w14:val="none"/>
        </w:rPr>
        <w:t xml:space="preserve"> </w:t>
      </w:r>
      <w:proofErr w:type="spellStart"/>
      <w:r w:rsidRPr="00FE0E7E">
        <w:rPr>
          <w:rFonts w:ascii="Calibri" w:eastAsia="Times New Roman" w:hAnsi="Calibri" w:cs="Calibri"/>
          <w:color w:val="000000"/>
          <w:kern w:val="0"/>
          <w:lang w:eastAsia="es-ES"/>
          <w14:ligatures w14:val="none"/>
        </w:rPr>
        <w:t>committed</w:t>
      </w:r>
      <w:proofErr w:type="spellEnd"/>
      <w:r w:rsidRPr="00FE0E7E">
        <w:rPr>
          <w:rFonts w:ascii="Calibri" w:eastAsia="Times New Roman" w:hAnsi="Calibri" w:cs="Calibri"/>
          <w:color w:val="000000"/>
          <w:kern w:val="0"/>
          <w:lang w:eastAsia="es-ES"/>
          <w14:ligatures w14:val="none"/>
        </w:rPr>
        <w:t>) </w:t>
      </w:r>
    </w:p>
    <w:p w14:paraId="3781E4FB"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000000"/>
          <w:kern w:val="0"/>
          <w:lang w:eastAsia="es-ES"/>
          <w14:ligatures w14:val="none"/>
        </w:rPr>
        <w:t>Lecturas no comprometidas (</w:t>
      </w:r>
      <w:proofErr w:type="spellStart"/>
      <w:r w:rsidRPr="00FE0E7E">
        <w:rPr>
          <w:rFonts w:ascii="Calibri" w:eastAsia="Times New Roman" w:hAnsi="Calibri" w:cs="Calibri"/>
          <w:color w:val="000000"/>
          <w:kern w:val="0"/>
          <w:lang w:eastAsia="es-ES"/>
          <w14:ligatures w14:val="none"/>
        </w:rPr>
        <w:t>Read</w:t>
      </w:r>
      <w:proofErr w:type="spellEnd"/>
      <w:r w:rsidRPr="00FE0E7E">
        <w:rPr>
          <w:rFonts w:ascii="Calibri" w:eastAsia="Times New Roman" w:hAnsi="Calibri" w:cs="Calibri"/>
          <w:color w:val="000000"/>
          <w:kern w:val="0"/>
          <w:lang w:eastAsia="es-ES"/>
          <w14:ligatures w14:val="none"/>
        </w:rPr>
        <w:t xml:space="preserve"> </w:t>
      </w:r>
      <w:proofErr w:type="spellStart"/>
      <w:r w:rsidRPr="00FE0E7E">
        <w:rPr>
          <w:rFonts w:ascii="Calibri" w:eastAsia="Times New Roman" w:hAnsi="Calibri" w:cs="Calibri"/>
          <w:color w:val="000000"/>
          <w:kern w:val="0"/>
          <w:lang w:eastAsia="es-ES"/>
          <w14:ligatures w14:val="none"/>
        </w:rPr>
        <w:t>uncommitted</w:t>
      </w:r>
      <w:proofErr w:type="spellEnd"/>
      <w:r w:rsidRPr="00FE0E7E">
        <w:rPr>
          <w:rFonts w:ascii="Calibri" w:eastAsia="Times New Roman" w:hAnsi="Calibri" w:cs="Calibri"/>
          <w:color w:val="000000"/>
          <w:kern w:val="0"/>
          <w:lang w:eastAsia="es-ES"/>
          <w14:ligatures w14:val="none"/>
        </w:rPr>
        <w:t>)</w:t>
      </w:r>
    </w:p>
    <w:p w14:paraId="0D3A3D64"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12. Explique Bloqueo Compartido por tabla en SQL Server</w:t>
      </w:r>
    </w:p>
    <w:p w14:paraId="0E51CE64"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WITH (</w:t>
      </w:r>
      <w:proofErr w:type="spellStart"/>
      <w:r w:rsidRPr="00FE0E7E">
        <w:rPr>
          <w:rFonts w:ascii="Calibri" w:eastAsia="Times New Roman" w:hAnsi="Calibri" w:cs="Calibri"/>
          <w:color w:val="333333"/>
          <w:kern w:val="0"/>
          <w:lang w:eastAsia="es-ES"/>
          <w14:ligatures w14:val="none"/>
        </w:rPr>
        <w:t>TabLock</w:t>
      </w:r>
      <w:proofErr w:type="spellEnd"/>
      <w:r w:rsidRPr="00FE0E7E">
        <w:rPr>
          <w:rFonts w:ascii="Calibri" w:eastAsia="Times New Roman" w:hAnsi="Calibri" w:cs="Calibri"/>
          <w:color w:val="333333"/>
          <w:kern w:val="0"/>
          <w:lang w:eastAsia="es-ES"/>
          <w14:ligatures w14:val="none"/>
        </w:rPr>
        <w:t>) con esta instrucción se obtiene bloqueo compartido (</w:t>
      </w:r>
      <w:proofErr w:type="spellStart"/>
      <w:r w:rsidRPr="00FE0E7E">
        <w:rPr>
          <w:rFonts w:ascii="Calibri" w:eastAsia="Times New Roman" w:hAnsi="Calibri" w:cs="Calibri"/>
          <w:color w:val="333333"/>
          <w:kern w:val="0"/>
          <w:lang w:eastAsia="es-ES"/>
          <w14:ligatures w14:val="none"/>
        </w:rPr>
        <w:t>SharedLock</w:t>
      </w:r>
      <w:proofErr w:type="spellEnd"/>
      <w:r w:rsidRPr="00FE0E7E">
        <w:rPr>
          <w:rFonts w:ascii="Calibri" w:eastAsia="Times New Roman" w:hAnsi="Calibri" w:cs="Calibri"/>
          <w:color w:val="333333"/>
          <w:kern w:val="0"/>
          <w:lang w:eastAsia="es-ES"/>
          <w14:ligatures w14:val="none"/>
        </w:rPr>
        <w:t>) para una table, es decir, se puede bloquear todas las filas de una tabla, mientras mi transacción este activa, sin embargo, otras transacciones solamente pueden leer los datos de la tabla, podrán escribir cuando se libere el dato (COMMIT/ROLLBACK).</w:t>
      </w:r>
    </w:p>
    <w:p w14:paraId="73679A7B"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13. Explique Bloqueo Exclusivo por tabla en SQL Server</w:t>
      </w:r>
    </w:p>
    <w:p w14:paraId="689E5DD0"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WITH (</w:t>
      </w:r>
      <w:proofErr w:type="spellStart"/>
      <w:r w:rsidRPr="00FE0E7E">
        <w:rPr>
          <w:rFonts w:ascii="Calibri" w:eastAsia="Times New Roman" w:hAnsi="Calibri" w:cs="Calibri"/>
          <w:color w:val="333333"/>
          <w:kern w:val="0"/>
          <w:lang w:eastAsia="es-ES"/>
          <w14:ligatures w14:val="none"/>
        </w:rPr>
        <w:t>TabLockX</w:t>
      </w:r>
      <w:proofErr w:type="spellEnd"/>
      <w:r w:rsidRPr="00FE0E7E">
        <w:rPr>
          <w:rFonts w:ascii="Calibri" w:eastAsia="Times New Roman" w:hAnsi="Calibri" w:cs="Calibri"/>
          <w:color w:val="333333"/>
          <w:kern w:val="0"/>
          <w:lang w:eastAsia="es-ES"/>
          <w14:ligatures w14:val="none"/>
        </w:rPr>
        <w:t>), con esta instrucción se obtienen bloqueos exclusivos para una tabla, es decir, puedo bloquear todas las filas de una tabla, mientras mi transacción este activa, sin embargo, otras transacciones no pueden Leer/Escribir los datos de la tabla hasta que se liberen (COMMIT/ROLLBACK)</w:t>
      </w:r>
      <w:r w:rsidRPr="00FE0E7E">
        <w:rPr>
          <w:rFonts w:ascii="Calibri" w:eastAsia="Times New Roman" w:hAnsi="Calibri" w:cs="Calibri"/>
          <w:color w:val="333333"/>
          <w:kern w:val="0"/>
          <w:lang w:eastAsia="es-ES"/>
          <w14:ligatures w14:val="none"/>
        </w:rPr>
        <w:tab/>
      </w:r>
    </w:p>
    <w:p w14:paraId="1E81DB97"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14. Explique Bloqueo Compartido por fila en SQL Server</w:t>
      </w:r>
    </w:p>
    <w:p w14:paraId="76D20053"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WHIT (</w:t>
      </w:r>
      <w:proofErr w:type="spellStart"/>
      <w:r w:rsidRPr="00FE0E7E">
        <w:rPr>
          <w:rFonts w:ascii="Calibri" w:eastAsia="Times New Roman" w:hAnsi="Calibri" w:cs="Calibri"/>
          <w:color w:val="333333"/>
          <w:kern w:val="0"/>
          <w:lang w:eastAsia="es-ES"/>
          <w14:ligatures w14:val="none"/>
        </w:rPr>
        <w:t>RowLock</w:t>
      </w:r>
      <w:proofErr w:type="spellEnd"/>
      <w:r w:rsidRPr="00FE0E7E">
        <w:rPr>
          <w:rFonts w:ascii="Calibri" w:eastAsia="Times New Roman" w:hAnsi="Calibri" w:cs="Calibri"/>
          <w:color w:val="333333"/>
          <w:kern w:val="0"/>
          <w:lang w:eastAsia="es-ES"/>
          <w14:ligatures w14:val="none"/>
        </w:rPr>
        <w:t>) con esta instrucción se obtiene bloqueo compartido por fila, es decir puedo bloquear la fila de una tabla mientras mi transacción este activa.</w:t>
      </w:r>
    </w:p>
    <w:p w14:paraId="71637380"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b/>
          <w:bCs/>
          <w:color w:val="333333"/>
          <w:kern w:val="0"/>
          <w:lang w:eastAsia="es-ES"/>
          <w14:ligatures w14:val="none"/>
        </w:rPr>
        <w:t>15. Explique Bloqueo Exclusivo por fila en SQL Server</w:t>
      </w:r>
    </w:p>
    <w:p w14:paraId="0F52DF61" w14:textId="77777777" w:rsidR="00FE0E7E" w:rsidRPr="00FE0E7E" w:rsidRDefault="00FE0E7E" w:rsidP="00FE0E7E">
      <w:pPr>
        <w:shd w:val="clear" w:color="auto" w:fill="FFFFFF"/>
        <w:spacing w:after="0" w:line="240" w:lineRule="auto"/>
        <w:rPr>
          <w:rFonts w:ascii="Times New Roman" w:eastAsia="Times New Roman" w:hAnsi="Times New Roman" w:cs="Times New Roman"/>
          <w:kern w:val="0"/>
          <w:sz w:val="24"/>
          <w:szCs w:val="24"/>
          <w:lang w:eastAsia="es-ES"/>
          <w14:ligatures w14:val="none"/>
        </w:rPr>
      </w:pPr>
      <w:r w:rsidRPr="00FE0E7E">
        <w:rPr>
          <w:rFonts w:ascii="Calibri" w:eastAsia="Times New Roman" w:hAnsi="Calibri" w:cs="Calibri"/>
          <w:color w:val="333333"/>
          <w:kern w:val="0"/>
          <w:lang w:eastAsia="es-ES"/>
          <w14:ligatures w14:val="none"/>
        </w:rPr>
        <w:t>WHIT (</w:t>
      </w:r>
      <w:proofErr w:type="spellStart"/>
      <w:r w:rsidRPr="00FE0E7E">
        <w:rPr>
          <w:rFonts w:ascii="Calibri" w:eastAsia="Times New Roman" w:hAnsi="Calibri" w:cs="Calibri"/>
          <w:color w:val="333333"/>
          <w:kern w:val="0"/>
          <w:lang w:eastAsia="es-ES"/>
          <w14:ligatures w14:val="none"/>
        </w:rPr>
        <w:t>RowLock</w:t>
      </w:r>
      <w:proofErr w:type="spellEnd"/>
      <w:r w:rsidRPr="00FE0E7E">
        <w:rPr>
          <w:rFonts w:ascii="Calibri" w:eastAsia="Times New Roman" w:hAnsi="Calibri" w:cs="Calibri"/>
          <w:color w:val="333333"/>
          <w:kern w:val="0"/>
          <w:lang w:eastAsia="es-ES"/>
          <w14:ligatures w14:val="none"/>
        </w:rPr>
        <w:t xml:space="preserve">, </w:t>
      </w:r>
      <w:proofErr w:type="spellStart"/>
      <w:r w:rsidRPr="00FE0E7E">
        <w:rPr>
          <w:rFonts w:ascii="Calibri" w:eastAsia="Times New Roman" w:hAnsi="Calibri" w:cs="Calibri"/>
          <w:color w:val="333333"/>
          <w:kern w:val="0"/>
          <w:lang w:eastAsia="es-ES"/>
          <w14:ligatures w14:val="none"/>
        </w:rPr>
        <w:t>XLock</w:t>
      </w:r>
      <w:proofErr w:type="spellEnd"/>
      <w:r w:rsidRPr="00FE0E7E">
        <w:rPr>
          <w:rFonts w:ascii="Calibri" w:eastAsia="Times New Roman" w:hAnsi="Calibri" w:cs="Calibri"/>
          <w:color w:val="333333"/>
          <w:kern w:val="0"/>
          <w:lang w:eastAsia="es-ES"/>
          <w14:ligatures w14:val="none"/>
        </w:rPr>
        <w:t>) con esta instrucción se obtiene bloqueo exclusivo por fila, es decir puedo bloquear la fila de una tabla mientras mi transacción este activa.</w:t>
      </w:r>
    </w:p>
    <w:p w14:paraId="72EFC7AD" w14:textId="77777777" w:rsidR="00915F88" w:rsidRPr="00FE0E7E" w:rsidRDefault="00915F88" w:rsidP="00FE0E7E"/>
    <w:sectPr w:rsidR="00915F88" w:rsidRPr="00FE0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88"/>
    <w:rsid w:val="00915F88"/>
    <w:rsid w:val="00EC0ED5"/>
    <w:rsid w:val="00FE0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B445"/>
  <w15:chartTrackingRefBased/>
  <w15:docId w15:val="{67E49019-751C-494B-BC58-583D0399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5F8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915F88"/>
    <w:rPr>
      <w:color w:val="0000FF"/>
      <w:u w:val="single"/>
    </w:rPr>
  </w:style>
  <w:style w:type="character" w:customStyle="1" w:styleId="apple-tab-span">
    <w:name w:val="apple-tab-span"/>
    <w:basedOn w:val="Fuentedeprrafopredeter"/>
    <w:rsid w:val="00FE0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2461">
      <w:bodyDiv w:val="1"/>
      <w:marLeft w:val="0"/>
      <w:marRight w:val="0"/>
      <w:marTop w:val="0"/>
      <w:marBottom w:val="0"/>
      <w:divBdr>
        <w:top w:val="none" w:sz="0" w:space="0" w:color="auto"/>
        <w:left w:val="none" w:sz="0" w:space="0" w:color="auto"/>
        <w:bottom w:val="none" w:sz="0" w:space="0" w:color="auto"/>
        <w:right w:val="none" w:sz="0" w:space="0" w:color="auto"/>
      </w:divBdr>
    </w:div>
    <w:div w:id="12463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3725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Arturo Aliaga Valencia</dc:creator>
  <cp:keywords/>
  <dc:description/>
  <cp:lastModifiedBy>Jorge Arturo Aliaga Valencia</cp:lastModifiedBy>
  <cp:revision>2</cp:revision>
  <dcterms:created xsi:type="dcterms:W3CDTF">2024-06-27T03:10:00Z</dcterms:created>
  <dcterms:modified xsi:type="dcterms:W3CDTF">2024-06-27T03:10:00Z</dcterms:modified>
</cp:coreProperties>
</file>