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17E7" w:rsidRDefault="004A17E7" w:rsidP="004A17E7">
      <w:pPr>
        <w:spacing w:after="0"/>
        <w:jc w:val="center"/>
        <w:rPr>
          <w:rFonts w:ascii="Arial" w:hAnsi="Arial" w:cs="Arial"/>
          <w:b/>
          <w:sz w:val="36"/>
          <w:szCs w:val="36"/>
        </w:rPr>
      </w:pPr>
      <w:r>
        <w:rPr>
          <w:rFonts w:ascii="Arial" w:hAnsi="Arial" w:cs="Arial"/>
          <w:b/>
          <w:sz w:val="36"/>
          <w:szCs w:val="36"/>
        </w:rPr>
        <w:t>Universidad Autónoma Gabriel René Moreno</w:t>
      </w:r>
    </w:p>
    <w:p w:rsidR="004A17E7" w:rsidRDefault="004A17E7" w:rsidP="004A17E7">
      <w:pPr>
        <w:tabs>
          <w:tab w:val="center" w:pos="2976"/>
        </w:tabs>
        <w:spacing w:after="0"/>
        <w:jc w:val="center"/>
        <w:rPr>
          <w:rFonts w:ascii="Arial" w:hAnsi="Arial" w:cs="Arial"/>
          <w:b/>
          <w:sz w:val="28"/>
        </w:rPr>
      </w:pPr>
      <w:r>
        <w:rPr>
          <w:rFonts w:ascii="Arial" w:hAnsi="Arial" w:cs="Arial"/>
          <w:b/>
          <w:sz w:val="28"/>
        </w:rPr>
        <w:t>Facultad de Ciencias de la Computación.</w:t>
      </w:r>
    </w:p>
    <w:p w:rsidR="004A17E7" w:rsidRPr="007E7E5F" w:rsidRDefault="004A17E7" w:rsidP="004A17E7">
      <w:pPr>
        <w:tabs>
          <w:tab w:val="center" w:pos="2976"/>
        </w:tabs>
        <w:spacing w:after="0"/>
        <w:jc w:val="center"/>
        <w:rPr>
          <w:rFonts w:ascii="Arial" w:hAnsi="Arial" w:cs="Arial"/>
          <w:b/>
          <w:sz w:val="28"/>
          <w:szCs w:val="28"/>
        </w:rPr>
      </w:pPr>
      <w:r>
        <w:rPr>
          <w:rFonts w:ascii="Arial" w:hAnsi="Arial" w:cs="Arial"/>
          <w:b/>
          <w:sz w:val="28"/>
          <w:szCs w:val="28"/>
        </w:rPr>
        <w:t xml:space="preserve">Carrera de </w:t>
      </w:r>
      <w:r w:rsidRPr="007E7E5F">
        <w:rPr>
          <w:rFonts w:ascii="Arial" w:hAnsi="Arial" w:cs="Arial"/>
          <w:b/>
          <w:sz w:val="28"/>
          <w:szCs w:val="28"/>
        </w:rPr>
        <w:t xml:space="preserve">Ingeniería </w:t>
      </w:r>
      <w:r>
        <w:rPr>
          <w:rFonts w:ascii="Arial" w:hAnsi="Arial" w:cs="Arial"/>
          <w:b/>
          <w:sz w:val="28"/>
          <w:szCs w:val="28"/>
        </w:rPr>
        <w:t>Informática</w:t>
      </w:r>
    </w:p>
    <w:p w:rsidR="004A17E7" w:rsidRDefault="004A17E7" w:rsidP="004A17E7">
      <w:pPr>
        <w:tabs>
          <w:tab w:val="center" w:pos="2976"/>
        </w:tabs>
        <w:spacing w:after="0"/>
        <w:jc w:val="center"/>
        <w:rPr>
          <w:rFonts w:ascii="Arial" w:hAnsi="Arial" w:cs="Arial"/>
          <w:b/>
          <w:sz w:val="32"/>
          <w:szCs w:val="32"/>
        </w:rPr>
      </w:pPr>
    </w:p>
    <w:p w:rsidR="004A17E7" w:rsidRDefault="005E33E9" w:rsidP="004A17E7">
      <w:pPr>
        <w:tabs>
          <w:tab w:val="center" w:pos="2976"/>
        </w:tabs>
        <w:spacing w:after="0"/>
        <w:jc w:val="center"/>
        <w:rPr>
          <w:rFonts w:ascii="Arial" w:hAnsi="Arial" w:cs="Arial"/>
          <w:b/>
        </w:rPr>
      </w:pPr>
      <w:r>
        <w:rPr>
          <w:rFonts w:ascii="Times New Roman" w:hAnsi="Times New Roman" w:cs="Times New Roman"/>
          <w:noProof/>
          <w:lang w:val="en-US"/>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62pt;margin-top:3.1pt;width:2in;height:192.75pt;z-index:251659264" fillcolor="window">
            <v:imagedata r:id="rId5" o:title=""/>
          </v:shape>
          <o:OLEObject Type="Embed" ProgID="PBrush" ShapeID="_x0000_s1026" DrawAspect="Content" ObjectID="_1617158925" r:id="rId6"/>
        </w:object>
      </w:r>
    </w:p>
    <w:p w:rsidR="004A17E7" w:rsidRDefault="004A17E7" w:rsidP="004A17E7">
      <w:pPr>
        <w:tabs>
          <w:tab w:val="center" w:pos="2976"/>
        </w:tabs>
        <w:spacing w:after="0"/>
        <w:jc w:val="center"/>
        <w:rPr>
          <w:rFonts w:ascii="Arial" w:hAnsi="Arial" w:cs="Arial"/>
          <w:b/>
        </w:rPr>
      </w:pPr>
    </w:p>
    <w:p w:rsidR="004A17E7" w:rsidRDefault="004A17E7" w:rsidP="004A17E7">
      <w:pPr>
        <w:tabs>
          <w:tab w:val="center" w:pos="2976"/>
        </w:tabs>
        <w:spacing w:after="0"/>
        <w:jc w:val="center"/>
        <w:rPr>
          <w:rFonts w:ascii="Arial" w:hAnsi="Arial" w:cs="Arial"/>
          <w:b/>
        </w:rPr>
      </w:pPr>
    </w:p>
    <w:p w:rsidR="004A17E7" w:rsidRDefault="004A17E7" w:rsidP="004A17E7">
      <w:pPr>
        <w:tabs>
          <w:tab w:val="center" w:pos="2976"/>
        </w:tabs>
        <w:spacing w:after="0"/>
        <w:jc w:val="center"/>
        <w:rPr>
          <w:rFonts w:ascii="Arial" w:hAnsi="Arial" w:cs="Arial"/>
          <w:b/>
        </w:rPr>
      </w:pPr>
    </w:p>
    <w:p w:rsidR="004A17E7" w:rsidRDefault="004A17E7" w:rsidP="004A17E7">
      <w:pPr>
        <w:tabs>
          <w:tab w:val="center" w:pos="2976"/>
        </w:tabs>
        <w:spacing w:after="0"/>
        <w:jc w:val="center"/>
        <w:rPr>
          <w:rFonts w:ascii="Arial" w:hAnsi="Arial" w:cs="Arial"/>
          <w:b/>
        </w:rPr>
      </w:pPr>
    </w:p>
    <w:p w:rsidR="004A17E7" w:rsidRDefault="004A17E7" w:rsidP="004A17E7">
      <w:pPr>
        <w:tabs>
          <w:tab w:val="center" w:pos="2976"/>
        </w:tabs>
        <w:spacing w:after="0"/>
        <w:jc w:val="center"/>
        <w:rPr>
          <w:rFonts w:ascii="Arial" w:hAnsi="Arial" w:cs="Arial"/>
          <w:b/>
        </w:rPr>
      </w:pPr>
    </w:p>
    <w:p w:rsidR="004A17E7" w:rsidRDefault="004A17E7" w:rsidP="004A17E7">
      <w:pPr>
        <w:tabs>
          <w:tab w:val="center" w:pos="2976"/>
        </w:tabs>
        <w:spacing w:after="0"/>
        <w:jc w:val="center"/>
        <w:rPr>
          <w:rFonts w:ascii="Arial" w:hAnsi="Arial" w:cs="Arial"/>
          <w:b/>
        </w:rPr>
      </w:pPr>
    </w:p>
    <w:p w:rsidR="004A17E7" w:rsidRDefault="004A17E7" w:rsidP="004A17E7">
      <w:pPr>
        <w:tabs>
          <w:tab w:val="center" w:pos="2976"/>
        </w:tabs>
        <w:spacing w:after="0"/>
        <w:jc w:val="center"/>
        <w:rPr>
          <w:rFonts w:ascii="Arial" w:hAnsi="Arial" w:cs="Arial"/>
          <w:b/>
          <w:sz w:val="32"/>
          <w:szCs w:val="32"/>
        </w:rPr>
      </w:pPr>
    </w:p>
    <w:p w:rsidR="004A17E7" w:rsidRDefault="004A17E7" w:rsidP="004A17E7">
      <w:pPr>
        <w:tabs>
          <w:tab w:val="center" w:pos="2976"/>
        </w:tabs>
        <w:spacing w:after="0"/>
        <w:jc w:val="center"/>
        <w:rPr>
          <w:rFonts w:ascii="Arial" w:hAnsi="Arial" w:cs="Arial"/>
          <w:b/>
          <w:sz w:val="32"/>
          <w:szCs w:val="32"/>
        </w:rPr>
      </w:pPr>
    </w:p>
    <w:p w:rsidR="004A17E7" w:rsidRDefault="004A17E7" w:rsidP="004A17E7">
      <w:pPr>
        <w:tabs>
          <w:tab w:val="center" w:pos="2976"/>
        </w:tabs>
        <w:spacing w:after="0"/>
        <w:jc w:val="center"/>
        <w:rPr>
          <w:rFonts w:ascii="Arial" w:hAnsi="Arial" w:cs="Arial"/>
          <w:b/>
          <w:sz w:val="32"/>
          <w:szCs w:val="32"/>
        </w:rPr>
      </w:pPr>
    </w:p>
    <w:p w:rsidR="004A17E7" w:rsidRDefault="004A17E7" w:rsidP="004A17E7">
      <w:pPr>
        <w:tabs>
          <w:tab w:val="center" w:pos="2976"/>
        </w:tabs>
        <w:spacing w:after="0"/>
        <w:jc w:val="center"/>
        <w:rPr>
          <w:rFonts w:ascii="Arial" w:hAnsi="Arial" w:cs="Arial"/>
          <w:b/>
          <w:sz w:val="32"/>
          <w:szCs w:val="32"/>
        </w:rPr>
      </w:pPr>
    </w:p>
    <w:p w:rsidR="004A17E7" w:rsidRDefault="004A17E7" w:rsidP="00430D2E">
      <w:pPr>
        <w:tabs>
          <w:tab w:val="center" w:pos="2976"/>
        </w:tabs>
        <w:spacing w:after="0"/>
        <w:rPr>
          <w:rFonts w:ascii="Arial" w:hAnsi="Arial" w:cs="Arial"/>
          <w:b/>
          <w:sz w:val="32"/>
          <w:szCs w:val="32"/>
        </w:rPr>
      </w:pPr>
    </w:p>
    <w:p w:rsidR="004A17E7" w:rsidRDefault="004A17E7" w:rsidP="004A17E7">
      <w:pPr>
        <w:tabs>
          <w:tab w:val="center" w:pos="2976"/>
        </w:tabs>
        <w:spacing w:after="0"/>
        <w:jc w:val="center"/>
        <w:rPr>
          <w:rFonts w:ascii="Arial" w:hAnsi="Arial" w:cs="Arial"/>
          <w:b/>
          <w:sz w:val="32"/>
          <w:szCs w:val="32"/>
        </w:rPr>
      </w:pPr>
    </w:p>
    <w:p w:rsidR="004A17E7" w:rsidRDefault="004A17E7" w:rsidP="004A17E7">
      <w:pPr>
        <w:tabs>
          <w:tab w:val="center" w:pos="2976"/>
        </w:tabs>
        <w:spacing w:after="0"/>
        <w:jc w:val="center"/>
        <w:rPr>
          <w:rFonts w:ascii="Arial" w:hAnsi="Arial" w:cs="Arial"/>
          <w:b/>
          <w:sz w:val="32"/>
          <w:szCs w:val="32"/>
        </w:rPr>
      </w:pPr>
    </w:p>
    <w:p w:rsidR="004A17E7" w:rsidRDefault="004A17E7" w:rsidP="004A17E7">
      <w:pPr>
        <w:tabs>
          <w:tab w:val="center" w:pos="2976"/>
        </w:tabs>
        <w:spacing w:after="0"/>
        <w:jc w:val="center"/>
        <w:rPr>
          <w:rFonts w:ascii="Arial" w:hAnsi="Arial" w:cs="Arial"/>
          <w:b/>
          <w:sz w:val="32"/>
          <w:szCs w:val="32"/>
        </w:rPr>
      </w:pPr>
      <w:r>
        <w:rPr>
          <w:rFonts w:ascii="Arial" w:hAnsi="Arial" w:cs="Arial"/>
          <w:b/>
          <w:sz w:val="32"/>
          <w:szCs w:val="32"/>
        </w:rPr>
        <w:t>TRABAJO PRÁCTICO</w:t>
      </w:r>
    </w:p>
    <w:p w:rsidR="004A17E7" w:rsidRDefault="004A17E7" w:rsidP="004A17E7">
      <w:pPr>
        <w:tabs>
          <w:tab w:val="center" w:pos="2976"/>
        </w:tabs>
        <w:spacing w:after="0"/>
        <w:jc w:val="center"/>
        <w:rPr>
          <w:rFonts w:ascii="Arial" w:hAnsi="Arial" w:cs="Arial"/>
          <w:b/>
          <w:sz w:val="32"/>
          <w:szCs w:val="32"/>
        </w:rPr>
      </w:pPr>
    </w:p>
    <w:p w:rsidR="004A17E7" w:rsidRDefault="004A17E7" w:rsidP="004A17E7">
      <w:pPr>
        <w:tabs>
          <w:tab w:val="center" w:pos="2976"/>
        </w:tabs>
        <w:spacing w:after="0"/>
        <w:jc w:val="center"/>
        <w:rPr>
          <w:rFonts w:ascii="Arial" w:hAnsi="Arial" w:cs="Arial"/>
          <w:b/>
          <w:sz w:val="32"/>
          <w:szCs w:val="32"/>
        </w:rPr>
      </w:pPr>
      <w:r>
        <w:rPr>
          <w:rFonts w:ascii="Arial" w:hAnsi="Arial" w:cs="Arial"/>
          <w:b/>
          <w:sz w:val="32"/>
          <w:szCs w:val="32"/>
        </w:rPr>
        <w:t xml:space="preserve">Materia </w:t>
      </w:r>
    </w:p>
    <w:p w:rsidR="004A17E7" w:rsidRDefault="004A17E7" w:rsidP="004A17E7">
      <w:pPr>
        <w:tabs>
          <w:tab w:val="center" w:pos="2976"/>
        </w:tabs>
        <w:spacing w:after="0"/>
        <w:jc w:val="center"/>
        <w:rPr>
          <w:rFonts w:ascii="Arial" w:hAnsi="Arial" w:cs="Arial"/>
          <w:b/>
          <w:sz w:val="32"/>
          <w:szCs w:val="32"/>
        </w:rPr>
      </w:pPr>
      <w:r>
        <w:rPr>
          <w:rFonts w:ascii="Arial" w:hAnsi="Arial" w:cs="Arial"/>
          <w:b/>
          <w:sz w:val="32"/>
          <w:szCs w:val="32"/>
        </w:rPr>
        <w:t xml:space="preserve">NOMBRE: </w:t>
      </w:r>
      <w:r w:rsidR="00430D2E">
        <w:rPr>
          <w:rFonts w:ascii="Arial" w:hAnsi="Arial" w:cs="Arial"/>
          <w:b/>
          <w:sz w:val="32"/>
          <w:szCs w:val="32"/>
        </w:rPr>
        <w:t>PAMELA LEONESA MARTINEZ ROMERO</w:t>
      </w:r>
    </w:p>
    <w:p w:rsidR="004A17E7" w:rsidRDefault="004A17E7" w:rsidP="004A17E7">
      <w:pPr>
        <w:tabs>
          <w:tab w:val="center" w:pos="2976"/>
        </w:tabs>
        <w:spacing w:after="0"/>
        <w:jc w:val="center"/>
        <w:rPr>
          <w:rFonts w:ascii="Arial" w:hAnsi="Arial" w:cs="Arial"/>
          <w:b/>
          <w:sz w:val="32"/>
          <w:szCs w:val="32"/>
        </w:rPr>
      </w:pPr>
    </w:p>
    <w:p w:rsidR="004A17E7" w:rsidRDefault="004A17E7" w:rsidP="004A17E7">
      <w:pPr>
        <w:tabs>
          <w:tab w:val="center" w:pos="2976"/>
        </w:tabs>
        <w:spacing w:after="0"/>
        <w:jc w:val="center"/>
        <w:rPr>
          <w:rFonts w:ascii="Arial" w:hAnsi="Arial" w:cs="Arial"/>
          <w:b/>
          <w:sz w:val="32"/>
          <w:szCs w:val="32"/>
        </w:rPr>
      </w:pPr>
      <w:r>
        <w:rPr>
          <w:rFonts w:ascii="Arial" w:hAnsi="Arial" w:cs="Arial"/>
          <w:b/>
          <w:sz w:val="32"/>
          <w:szCs w:val="32"/>
        </w:rPr>
        <w:t>“BASE DE DATOS II”</w:t>
      </w:r>
    </w:p>
    <w:p w:rsidR="004A17E7" w:rsidRDefault="004A17E7" w:rsidP="004A17E7">
      <w:pPr>
        <w:tabs>
          <w:tab w:val="center" w:pos="2976"/>
        </w:tabs>
        <w:spacing w:after="0"/>
        <w:jc w:val="center"/>
        <w:rPr>
          <w:rFonts w:ascii="Arial" w:hAnsi="Arial" w:cs="Arial"/>
          <w:b/>
          <w:sz w:val="32"/>
          <w:szCs w:val="32"/>
        </w:rPr>
      </w:pPr>
    </w:p>
    <w:p w:rsidR="004A17E7" w:rsidRDefault="004A17E7" w:rsidP="004A17E7">
      <w:pPr>
        <w:tabs>
          <w:tab w:val="center" w:pos="2976"/>
        </w:tabs>
        <w:spacing w:after="0"/>
        <w:jc w:val="center"/>
        <w:rPr>
          <w:rFonts w:ascii="Arial" w:hAnsi="Arial" w:cs="Arial"/>
          <w:b/>
          <w:sz w:val="32"/>
          <w:szCs w:val="32"/>
        </w:rPr>
      </w:pPr>
      <w:r>
        <w:rPr>
          <w:rFonts w:ascii="Arial" w:hAnsi="Arial" w:cs="Arial"/>
          <w:b/>
          <w:sz w:val="32"/>
          <w:szCs w:val="32"/>
        </w:rPr>
        <w:t>TEMA 4</w:t>
      </w:r>
    </w:p>
    <w:p w:rsidR="004A17E7" w:rsidRDefault="004A17E7" w:rsidP="004A17E7">
      <w:pPr>
        <w:tabs>
          <w:tab w:val="center" w:pos="2976"/>
        </w:tabs>
        <w:spacing w:after="0"/>
        <w:jc w:val="right"/>
        <w:rPr>
          <w:rFonts w:ascii="Arial" w:hAnsi="Arial" w:cs="Arial"/>
        </w:rPr>
      </w:pPr>
    </w:p>
    <w:p w:rsidR="004A17E7" w:rsidRDefault="004A17E7" w:rsidP="004A17E7">
      <w:pPr>
        <w:tabs>
          <w:tab w:val="center" w:pos="2976"/>
        </w:tabs>
        <w:spacing w:after="0"/>
        <w:jc w:val="right"/>
        <w:rPr>
          <w:rFonts w:ascii="Arial" w:hAnsi="Arial" w:cs="Arial"/>
        </w:rPr>
      </w:pPr>
    </w:p>
    <w:p w:rsidR="004A17E7" w:rsidRPr="004C6473" w:rsidRDefault="004A17E7" w:rsidP="004A17E7">
      <w:pPr>
        <w:tabs>
          <w:tab w:val="center" w:pos="2976"/>
        </w:tabs>
        <w:spacing w:after="0"/>
        <w:jc w:val="right"/>
        <w:rPr>
          <w:rFonts w:ascii="Arial" w:hAnsi="Arial" w:cs="Arial"/>
          <w:lang w:val="pt-BR"/>
        </w:rPr>
      </w:pPr>
      <w:r>
        <w:rPr>
          <w:rFonts w:ascii="Arial" w:hAnsi="Arial" w:cs="Arial"/>
          <w:lang w:val="pt-BR"/>
        </w:rPr>
        <w:t>Docente</w:t>
      </w:r>
      <w:r w:rsidRPr="004C6473">
        <w:rPr>
          <w:rFonts w:ascii="Arial" w:hAnsi="Arial" w:cs="Arial"/>
          <w:lang w:val="pt-BR"/>
        </w:rPr>
        <w:t xml:space="preserve">: </w:t>
      </w:r>
    </w:p>
    <w:p w:rsidR="004A17E7" w:rsidRPr="006C04F9" w:rsidRDefault="004A17E7" w:rsidP="004A17E7">
      <w:pPr>
        <w:tabs>
          <w:tab w:val="center" w:pos="2976"/>
        </w:tabs>
        <w:spacing w:after="0"/>
        <w:jc w:val="right"/>
        <w:rPr>
          <w:rFonts w:ascii="Arial" w:hAnsi="Arial" w:cs="Arial"/>
          <w:b/>
          <w:i/>
          <w:lang w:val="pt-BR"/>
        </w:rPr>
      </w:pPr>
      <w:r w:rsidRPr="006C04F9">
        <w:rPr>
          <w:rFonts w:ascii="Arial" w:hAnsi="Arial" w:cs="Arial"/>
          <w:b/>
          <w:i/>
          <w:lang w:val="pt-BR"/>
        </w:rPr>
        <w:t>Ing. Ubaldo Perez Ferreira</w:t>
      </w:r>
    </w:p>
    <w:p w:rsidR="004A17E7" w:rsidRPr="004C6473" w:rsidRDefault="004A17E7" w:rsidP="004A17E7">
      <w:pPr>
        <w:tabs>
          <w:tab w:val="center" w:pos="2976"/>
        </w:tabs>
        <w:spacing w:after="0"/>
        <w:jc w:val="center"/>
        <w:rPr>
          <w:rFonts w:ascii="Arial" w:hAnsi="Arial" w:cs="Arial"/>
          <w:b/>
          <w:lang w:val="pt-BR"/>
        </w:rPr>
      </w:pPr>
    </w:p>
    <w:p w:rsidR="004A17E7" w:rsidRDefault="004A17E7" w:rsidP="004A17E7">
      <w:pPr>
        <w:spacing w:after="0"/>
        <w:jc w:val="center"/>
        <w:rPr>
          <w:lang w:val="pt-BR"/>
        </w:rPr>
      </w:pPr>
    </w:p>
    <w:p w:rsidR="004A17E7" w:rsidRDefault="004A17E7" w:rsidP="004A17E7">
      <w:pPr>
        <w:spacing w:after="0"/>
        <w:jc w:val="center"/>
        <w:rPr>
          <w:lang w:val="pt-BR"/>
        </w:rPr>
      </w:pPr>
    </w:p>
    <w:p w:rsidR="004A17E7" w:rsidRDefault="004A17E7" w:rsidP="004A17E7">
      <w:pPr>
        <w:spacing w:after="0"/>
        <w:jc w:val="center"/>
        <w:rPr>
          <w:lang w:val="pt-BR"/>
        </w:rPr>
      </w:pPr>
    </w:p>
    <w:p w:rsidR="004A17E7" w:rsidRDefault="004A17E7" w:rsidP="004A17E7">
      <w:pPr>
        <w:spacing w:after="0"/>
        <w:jc w:val="center"/>
        <w:rPr>
          <w:lang w:val="pt-BR"/>
        </w:rPr>
      </w:pPr>
    </w:p>
    <w:p w:rsidR="004A17E7" w:rsidRPr="00195879" w:rsidRDefault="004A17E7" w:rsidP="004A17E7">
      <w:pPr>
        <w:spacing w:after="0"/>
        <w:jc w:val="center"/>
      </w:pPr>
      <w:r w:rsidRPr="00195879">
        <w:t>Santa Cruz de la Sierra</w:t>
      </w:r>
      <w:r>
        <w:t>, enero 2015</w:t>
      </w:r>
    </w:p>
    <w:p w:rsidR="004A17E7" w:rsidRPr="00935334" w:rsidRDefault="004A17E7" w:rsidP="004A17E7">
      <w:pPr>
        <w:spacing w:after="0"/>
        <w:ind w:left="360"/>
        <w:jc w:val="both"/>
      </w:pPr>
    </w:p>
    <w:p w:rsidR="00C208C8" w:rsidRPr="00E9431F" w:rsidRDefault="004A17E7" w:rsidP="004A17E7">
      <w:pPr>
        <w:pStyle w:val="Ttulo1"/>
        <w:jc w:val="both"/>
        <w:rPr>
          <w:rFonts w:ascii="Arial" w:hAnsi="Arial" w:cs="Arial"/>
          <w:b/>
        </w:rPr>
      </w:pPr>
      <w:r>
        <w:rPr>
          <w:rFonts w:ascii="Arial" w:hAnsi="Arial"/>
          <w:sz w:val="24"/>
        </w:rPr>
        <w:br w:type="page"/>
      </w:r>
      <w:r w:rsidR="00C208C8" w:rsidRPr="00E9431F">
        <w:rPr>
          <w:b/>
        </w:rPr>
        <w:lastRenderedPageBreak/>
        <w:t>Trabajo Practico 1 - Tema 4</w:t>
      </w:r>
    </w:p>
    <w:p w:rsidR="00C208C8" w:rsidRPr="00E9431F" w:rsidRDefault="00C208C8" w:rsidP="00C208C8">
      <w:pPr>
        <w:rPr>
          <w:b/>
        </w:rPr>
      </w:pPr>
    </w:p>
    <w:p w:rsidR="00C208C8" w:rsidRPr="00E9431F" w:rsidRDefault="00C208C8" w:rsidP="00C208C8">
      <w:pPr>
        <w:rPr>
          <w:b/>
        </w:rPr>
      </w:pPr>
      <w:r w:rsidRPr="00E9431F">
        <w:rPr>
          <w:b/>
        </w:rPr>
        <w:t>1. Cual la diferencia entre un SGBD  Mono</w:t>
      </w:r>
      <w:r w:rsidR="00E9431F">
        <w:rPr>
          <w:b/>
        </w:rPr>
        <w:t xml:space="preserve"> Usuario y un SGBD Multiusuario</w:t>
      </w:r>
    </w:p>
    <w:p w:rsidR="00C208C8" w:rsidRDefault="00C208C8" w:rsidP="00C208C8">
      <w:r>
        <w:t>Un SGBD multiusuario permite que más de un usuario utilice el sistema a la vez, en caso contrario se llama monousuario. En un SGBD multiusuario, los datos almacenados en la BD son accedidos y modificados de forma concurrente por los programas de los usuarios.</w:t>
      </w:r>
    </w:p>
    <w:p w:rsidR="00C208C8" w:rsidRPr="00E9431F" w:rsidRDefault="00C208C8" w:rsidP="00C208C8">
      <w:pPr>
        <w:rPr>
          <w:b/>
        </w:rPr>
      </w:pPr>
      <w:r w:rsidRPr="00E9431F">
        <w:rPr>
          <w:b/>
        </w:rPr>
        <w:t xml:space="preserve"> </w:t>
      </w:r>
    </w:p>
    <w:p w:rsidR="00C208C8" w:rsidRPr="00E9431F" w:rsidRDefault="00C208C8" w:rsidP="00C208C8">
      <w:pPr>
        <w:rPr>
          <w:b/>
        </w:rPr>
      </w:pPr>
      <w:r w:rsidRPr="00E9431F">
        <w:rPr>
          <w:b/>
        </w:rPr>
        <w:t>2. Explique el concepto de Multiprogram</w:t>
      </w:r>
      <w:r w:rsidR="00E9431F">
        <w:rPr>
          <w:b/>
        </w:rPr>
        <w:t>ación en los Sistema Operativos</w:t>
      </w:r>
    </w:p>
    <w:p w:rsidR="00C208C8" w:rsidRDefault="00C208C8" w:rsidP="00C208C8">
      <w:r>
        <w:t>Se denomina multiprogramación a una técnica por la que dos o más procesos pueden alojarse en la memoria principal y ser ejecutados concurrentemente por el procesador o CPU.</w:t>
      </w:r>
    </w:p>
    <w:p w:rsidR="00C208C8" w:rsidRDefault="00C208C8" w:rsidP="00C208C8">
      <w:r>
        <w:t>La multiprogramación es la técnica que permite que dos o más programas ocupen la misma unidad de memoria principal y que sean ejecutados al mismo tiempo.</w:t>
      </w:r>
    </w:p>
    <w:p w:rsidR="00C208C8" w:rsidRDefault="00C208C8" w:rsidP="00C208C8"/>
    <w:p w:rsidR="00C208C8" w:rsidRPr="00E9431F" w:rsidRDefault="00C208C8" w:rsidP="00C208C8">
      <w:pPr>
        <w:rPr>
          <w:b/>
        </w:rPr>
      </w:pPr>
      <w:r w:rsidRPr="00E9431F">
        <w:rPr>
          <w:b/>
        </w:rPr>
        <w:t>3. Explique los conceptos de Concurrencia Intercalada y Paralela</w:t>
      </w:r>
    </w:p>
    <w:p w:rsidR="00C208C8" w:rsidRDefault="00C208C8" w:rsidP="00C208C8">
      <w:r>
        <w:t>Concurrencia Intercalada:</w:t>
      </w:r>
    </w:p>
    <w:p w:rsidR="00C208C8" w:rsidRDefault="00C208C8" w:rsidP="00C208C8">
      <w:r>
        <w:rPr>
          <w:noProof/>
          <w:lang w:val="es-BO" w:eastAsia="es-BO"/>
        </w:rPr>
        <w:drawing>
          <wp:inline distT="0" distB="0" distL="0" distR="0">
            <wp:extent cx="4019550" cy="16478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19550" cy="1647825"/>
                    </a:xfrm>
                    <a:prstGeom prst="rect">
                      <a:avLst/>
                    </a:prstGeom>
                    <a:noFill/>
                    <a:ln>
                      <a:noFill/>
                    </a:ln>
                  </pic:spPr>
                </pic:pic>
              </a:graphicData>
            </a:graphic>
          </wp:inline>
        </w:drawing>
      </w:r>
    </w:p>
    <w:p w:rsidR="00C208C8" w:rsidRPr="00C208C8" w:rsidRDefault="00C208C8" w:rsidP="00C208C8">
      <w:pPr>
        <w:pStyle w:val="NormalWeb"/>
        <w:spacing w:before="130" w:beforeAutospacing="0" w:after="0" w:afterAutospacing="0" w:line="228" w:lineRule="auto"/>
        <w:textAlignment w:val="baseline"/>
        <w:rPr>
          <w:rFonts w:asciiTheme="minorHAnsi" w:hAnsiTheme="minorHAnsi"/>
          <w:color w:val="000000" w:themeColor="text1"/>
          <w:sz w:val="22"/>
          <w:szCs w:val="22"/>
        </w:rPr>
      </w:pPr>
      <w:r w:rsidRPr="00C208C8">
        <w:rPr>
          <w:rFonts w:asciiTheme="minorHAnsi" w:eastAsiaTheme="minorEastAsia" w:hAnsiTheme="minorHAnsi"/>
          <w:color w:val="000000" w:themeColor="text1"/>
          <w:kern w:val="24"/>
          <w:sz w:val="22"/>
          <w:szCs w:val="22"/>
          <w:lang w:val="es-ES_tradnl"/>
        </w:rPr>
        <w:t xml:space="preserve">Si sólo hay </w:t>
      </w:r>
      <w:r w:rsidRPr="00C208C8">
        <w:rPr>
          <w:rFonts w:asciiTheme="minorHAnsi" w:eastAsiaTheme="minorEastAsia" w:hAnsiTheme="minorHAnsi"/>
          <w:b/>
          <w:bCs/>
          <w:color w:val="000000" w:themeColor="text1"/>
          <w:kern w:val="24"/>
          <w:sz w:val="22"/>
          <w:szCs w:val="22"/>
          <w:lang w:val="es-ES_tradnl"/>
        </w:rPr>
        <w:t>una</w:t>
      </w:r>
      <w:r w:rsidRPr="00C208C8">
        <w:rPr>
          <w:rFonts w:asciiTheme="minorHAnsi" w:eastAsiaTheme="minorEastAsia" w:hAnsiTheme="minorHAnsi"/>
          <w:color w:val="000000" w:themeColor="text1"/>
          <w:kern w:val="24"/>
          <w:sz w:val="22"/>
          <w:szCs w:val="22"/>
          <w:lang w:val="es-ES_tradnl"/>
        </w:rPr>
        <w:t xml:space="preserve"> </w:t>
      </w:r>
      <w:r w:rsidRPr="00C208C8">
        <w:rPr>
          <w:rFonts w:asciiTheme="minorHAnsi" w:eastAsiaTheme="minorEastAsia" w:hAnsiTheme="minorHAnsi"/>
          <w:b/>
          <w:bCs/>
          <w:color w:val="000000" w:themeColor="text1"/>
          <w:kern w:val="24"/>
          <w:sz w:val="22"/>
          <w:szCs w:val="22"/>
          <w:lang w:val="es-ES_tradnl"/>
        </w:rPr>
        <w:t>CPU</w:t>
      </w:r>
      <w:r w:rsidRPr="00C208C8">
        <w:rPr>
          <w:rFonts w:asciiTheme="minorHAnsi" w:eastAsiaTheme="minorEastAsia" w:hAnsiTheme="minorHAnsi"/>
          <w:color w:val="000000" w:themeColor="text1"/>
          <w:kern w:val="24"/>
          <w:sz w:val="22"/>
          <w:szCs w:val="22"/>
          <w:lang w:val="es-ES_tradnl"/>
        </w:rPr>
        <w:t xml:space="preserve">, el </w:t>
      </w:r>
      <w:r w:rsidRPr="00C208C8">
        <w:rPr>
          <w:rFonts w:asciiTheme="minorHAnsi" w:eastAsiaTheme="minorEastAsia" w:hAnsiTheme="minorHAnsi"/>
          <w:b/>
          <w:bCs/>
          <w:color w:val="000000" w:themeColor="text1"/>
          <w:kern w:val="24"/>
          <w:sz w:val="22"/>
          <w:szCs w:val="22"/>
          <w:lang w:val="es-ES_tradnl"/>
        </w:rPr>
        <w:t>Sistema Operativo de multiprogramación</w:t>
      </w:r>
      <w:r w:rsidRPr="00C208C8">
        <w:rPr>
          <w:rFonts w:asciiTheme="minorHAnsi" w:eastAsiaTheme="minorEastAsia" w:hAnsiTheme="minorHAnsi"/>
          <w:color w:val="000000" w:themeColor="text1"/>
          <w:kern w:val="24"/>
          <w:sz w:val="22"/>
          <w:szCs w:val="22"/>
          <w:lang w:val="es-ES_tradnl"/>
        </w:rPr>
        <w:t xml:space="preserve"> reparte el tiempo de CPU entre las transacciones: </w:t>
      </w:r>
      <w:r w:rsidRPr="00C208C8">
        <w:rPr>
          <w:rFonts w:asciiTheme="minorHAnsi" w:eastAsiaTheme="minorEastAsia" w:hAnsiTheme="minorHAnsi"/>
          <w:color w:val="000000" w:themeColor="text1"/>
          <w:kern w:val="24"/>
          <w:sz w:val="22"/>
          <w:szCs w:val="22"/>
          <w:lang w:val="es-ES_tradnl"/>
        </w:rPr>
        <w:br/>
      </w:r>
      <w:r w:rsidRPr="00C208C8">
        <w:rPr>
          <w:rFonts w:asciiTheme="minorHAnsi" w:eastAsiaTheme="minorEastAsia" w:hAnsiTheme="minorHAnsi"/>
          <w:b/>
          <w:bCs/>
          <w:color w:val="000000" w:themeColor="text1"/>
          <w:kern w:val="24"/>
          <w:sz w:val="22"/>
          <w:szCs w:val="22"/>
          <w:lang w:val="es-ES_tradnl"/>
        </w:rPr>
        <w:t>ejecución concurrente intercalada</w:t>
      </w:r>
    </w:p>
    <w:p w:rsidR="00C208C8" w:rsidRPr="00C208C8" w:rsidRDefault="00C208C8" w:rsidP="00C208C8">
      <w:pPr>
        <w:pStyle w:val="Prrafodelista"/>
        <w:numPr>
          <w:ilvl w:val="1"/>
          <w:numId w:val="1"/>
        </w:numPr>
        <w:spacing w:line="228" w:lineRule="auto"/>
        <w:textAlignment w:val="baseline"/>
        <w:rPr>
          <w:rFonts w:asciiTheme="minorHAnsi" w:hAnsiTheme="minorHAnsi"/>
          <w:sz w:val="22"/>
          <w:szCs w:val="22"/>
        </w:rPr>
      </w:pPr>
      <w:r w:rsidRPr="00C208C8">
        <w:rPr>
          <w:rFonts w:asciiTheme="minorHAnsi" w:eastAsiaTheme="minorEastAsia" w:hAnsiTheme="minorHAnsi"/>
          <w:color w:val="000000" w:themeColor="text1"/>
          <w:kern w:val="24"/>
          <w:sz w:val="22"/>
          <w:szCs w:val="22"/>
          <w:lang w:val="es-ES_tradnl"/>
        </w:rPr>
        <w:t>modelo que supondrem</w:t>
      </w:r>
      <w:r w:rsidRPr="00C208C8">
        <w:rPr>
          <w:rFonts w:asciiTheme="minorHAnsi" w:eastAsiaTheme="minorEastAsia" w:hAnsiTheme="minorHAnsi"/>
          <w:color w:val="FFFFFF" w:themeColor="background1"/>
          <w:kern w:val="24"/>
          <w:sz w:val="22"/>
          <w:szCs w:val="22"/>
          <w:lang w:val="es-ES_tradnl"/>
        </w:rPr>
        <w:t>os</w:t>
      </w:r>
    </w:p>
    <w:p w:rsidR="00C208C8" w:rsidRDefault="00C208C8" w:rsidP="00C208C8">
      <w:pPr>
        <w:spacing w:line="228" w:lineRule="auto"/>
        <w:textAlignment w:val="baseline"/>
      </w:pPr>
    </w:p>
    <w:p w:rsidR="00C208C8" w:rsidRPr="00C208C8" w:rsidRDefault="00C208C8" w:rsidP="00C208C8">
      <w:pPr>
        <w:spacing w:line="228" w:lineRule="auto"/>
        <w:textAlignment w:val="baseline"/>
      </w:pPr>
      <w:r>
        <w:rPr>
          <w:noProof/>
          <w:lang w:val="es-BO" w:eastAsia="es-BO"/>
        </w:rPr>
        <w:drawing>
          <wp:inline distT="0" distB="0" distL="0" distR="0">
            <wp:extent cx="2543175" cy="13335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43175" cy="1333500"/>
                    </a:xfrm>
                    <a:prstGeom prst="rect">
                      <a:avLst/>
                    </a:prstGeom>
                    <a:noFill/>
                    <a:ln>
                      <a:noFill/>
                    </a:ln>
                  </pic:spPr>
                </pic:pic>
              </a:graphicData>
            </a:graphic>
          </wp:inline>
        </w:drawing>
      </w:r>
    </w:p>
    <w:p w:rsidR="00C208C8" w:rsidRDefault="00C208C8" w:rsidP="00C208C8"/>
    <w:p w:rsidR="00C208C8" w:rsidRDefault="00C208C8" w:rsidP="00C208C8">
      <w:r>
        <w:lastRenderedPageBreak/>
        <w:t>Concurrencia paralela:</w:t>
      </w:r>
    </w:p>
    <w:p w:rsidR="00C208C8" w:rsidRDefault="00C208C8" w:rsidP="00C208C8">
      <w:r>
        <w:rPr>
          <w:noProof/>
          <w:lang w:val="es-BO" w:eastAsia="es-BO"/>
        </w:rPr>
        <w:drawing>
          <wp:inline distT="0" distB="0" distL="0" distR="0">
            <wp:extent cx="2695575" cy="14668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95575" cy="1466850"/>
                    </a:xfrm>
                    <a:prstGeom prst="rect">
                      <a:avLst/>
                    </a:prstGeom>
                    <a:noFill/>
                    <a:ln>
                      <a:noFill/>
                    </a:ln>
                  </pic:spPr>
                </pic:pic>
              </a:graphicData>
            </a:graphic>
          </wp:inline>
        </w:drawing>
      </w:r>
    </w:p>
    <w:p w:rsidR="00C208C8" w:rsidRDefault="00C208C8" w:rsidP="00C208C8">
      <w:pPr>
        <w:rPr>
          <w:lang w:val="es-ES_tradnl"/>
        </w:rPr>
      </w:pPr>
      <w:r w:rsidRPr="00C208C8">
        <w:rPr>
          <w:lang w:val="es-ES_tradnl"/>
        </w:rPr>
        <w:t xml:space="preserve">Si el equipo tiene </w:t>
      </w:r>
      <w:r w:rsidRPr="00C208C8">
        <w:rPr>
          <w:b/>
          <w:bCs/>
          <w:lang w:val="es-ES_tradnl"/>
        </w:rPr>
        <w:t>varias CPU</w:t>
      </w:r>
      <w:r w:rsidRPr="00C208C8">
        <w:rPr>
          <w:lang w:val="es-ES_tradnl"/>
        </w:rPr>
        <w:t>, es posible el procesamiento simultáneo (paralelo) de transacciones</w:t>
      </w:r>
      <w:r>
        <w:rPr>
          <w:lang w:val="es-ES_tradnl"/>
        </w:rPr>
        <w:t>.</w:t>
      </w:r>
    </w:p>
    <w:p w:rsidR="00E9431F" w:rsidRDefault="00E9431F" w:rsidP="00C208C8"/>
    <w:p w:rsidR="00C208C8" w:rsidRPr="00E9431F" w:rsidRDefault="00C208C8" w:rsidP="00C208C8">
      <w:pPr>
        <w:rPr>
          <w:b/>
        </w:rPr>
      </w:pPr>
      <w:r w:rsidRPr="00E9431F">
        <w:rPr>
          <w:b/>
        </w:rPr>
        <w:t>4. Explique el concept</w:t>
      </w:r>
      <w:r w:rsidR="00E9431F" w:rsidRPr="00E9431F">
        <w:rPr>
          <w:b/>
        </w:rPr>
        <w:t>o de Transacciones Concurrentes</w:t>
      </w:r>
    </w:p>
    <w:p w:rsidR="00C208C8" w:rsidRDefault="00C208C8" w:rsidP="00C208C8">
      <w:r>
        <w:t>Son varias transacciones introducidas por usuarios, que se ejecutan de manera concurrente, pueden leer/modificar el mismo elemento de datos X almacenados en la Base de Datos</w:t>
      </w:r>
    </w:p>
    <w:p w:rsidR="00C208C8" w:rsidRDefault="00C208C8" w:rsidP="00C208C8">
      <w:r>
        <w:t xml:space="preserve">Una transacción es una unidad de programa que accesa y posiblemente actualiza varios elementos </w:t>
      </w:r>
      <w:r w:rsidR="00E9431F">
        <w:t>de datos.</w:t>
      </w:r>
    </w:p>
    <w:p w:rsidR="00E9431F" w:rsidRDefault="00E9431F" w:rsidP="00C208C8"/>
    <w:p w:rsidR="00C208C8" w:rsidRPr="00E9431F" w:rsidRDefault="00C208C8" w:rsidP="00C208C8">
      <w:pPr>
        <w:rPr>
          <w:b/>
        </w:rPr>
      </w:pPr>
      <w:r w:rsidRPr="00E9431F">
        <w:rPr>
          <w:b/>
        </w:rPr>
        <w:t>5. Dadas dos transacciones T1 y T2, explique las dos formas posible que tiene el SGBD para ejecutar ambas transacciones.</w:t>
      </w:r>
    </w:p>
    <w:p w:rsidR="00C208C8" w:rsidRDefault="00C208C8" w:rsidP="00C208C8">
      <w:pPr>
        <w:spacing w:after="0"/>
      </w:pPr>
    </w:p>
    <w:p w:rsidR="00C208C8" w:rsidRPr="00C208C8" w:rsidRDefault="00C208C8" w:rsidP="00C208C8">
      <w:pPr>
        <w:spacing w:after="0"/>
        <w:rPr>
          <w:lang w:val="en-US"/>
        </w:rPr>
      </w:pPr>
      <w:r w:rsidRPr="00C208C8">
        <w:rPr>
          <w:lang w:val="en-US"/>
        </w:rPr>
        <w:t>T1</w:t>
      </w:r>
    </w:p>
    <w:p w:rsidR="00C208C8" w:rsidRPr="00C208C8" w:rsidRDefault="00C208C8" w:rsidP="00C208C8">
      <w:pPr>
        <w:spacing w:after="0"/>
        <w:rPr>
          <w:lang w:val="en-US"/>
        </w:rPr>
      </w:pPr>
    </w:p>
    <w:p w:rsidR="00C208C8" w:rsidRPr="00C208C8" w:rsidRDefault="00C208C8" w:rsidP="00C208C8">
      <w:pPr>
        <w:spacing w:after="0"/>
        <w:rPr>
          <w:lang w:val="en-US"/>
        </w:rPr>
      </w:pPr>
      <w:r w:rsidRPr="00C208C8">
        <w:rPr>
          <w:lang w:val="en-US"/>
        </w:rPr>
        <w:t>T2</w:t>
      </w:r>
    </w:p>
    <w:p w:rsidR="00C208C8" w:rsidRPr="00C208C8" w:rsidRDefault="00C208C8" w:rsidP="00C208C8">
      <w:pPr>
        <w:spacing w:after="0"/>
        <w:rPr>
          <w:lang w:val="en-US"/>
        </w:rPr>
      </w:pPr>
    </w:p>
    <w:p w:rsidR="00C208C8" w:rsidRPr="00C208C8" w:rsidRDefault="00C208C8" w:rsidP="00C208C8">
      <w:pPr>
        <w:spacing w:after="0"/>
        <w:rPr>
          <w:lang w:val="en-US"/>
        </w:rPr>
      </w:pPr>
      <w:r w:rsidRPr="00C208C8">
        <w:rPr>
          <w:lang w:val="en-US"/>
        </w:rPr>
        <w:t>leer (X);</w:t>
      </w:r>
    </w:p>
    <w:p w:rsidR="00C208C8" w:rsidRPr="00C208C8" w:rsidRDefault="00C208C8" w:rsidP="00C208C8">
      <w:pPr>
        <w:spacing w:after="0"/>
        <w:rPr>
          <w:lang w:val="en-US"/>
        </w:rPr>
      </w:pPr>
    </w:p>
    <w:p w:rsidR="00C208C8" w:rsidRPr="00C208C8" w:rsidRDefault="00C208C8" w:rsidP="00C208C8">
      <w:pPr>
        <w:spacing w:after="0"/>
        <w:rPr>
          <w:lang w:val="en-US"/>
        </w:rPr>
      </w:pPr>
      <w:r w:rsidRPr="00C208C8">
        <w:rPr>
          <w:lang w:val="en-US"/>
        </w:rPr>
        <w:t>X:= X-N;</w:t>
      </w:r>
    </w:p>
    <w:p w:rsidR="00C208C8" w:rsidRPr="00C208C8" w:rsidRDefault="00C208C8" w:rsidP="00C208C8">
      <w:pPr>
        <w:spacing w:after="0"/>
        <w:rPr>
          <w:lang w:val="en-US"/>
        </w:rPr>
      </w:pPr>
    </w:p>
    <w:p w:rsidR="00C208C8" w:rsidRDefault="00C208C8" w:rsidP="00C208C8">
      <w:pPr>
        <w:spacing w:after="0"/>
      </w:pPr>
      <w:r>
        <w:t>escribir(X);</w:t>
      </w:r>
    </w:p>
    <w:p w:rsidR="00C208C8" w:rsidRDefault="00C208C8" w:rsidP="00C208C8">
      <w:pPr>
        <w:spacing w:after="0"/>
      </w:pPr>
    </w:p>
    <w:p w:rsidR="00C208C8" w:rsidRDefault="00C208C8" w:rsidP="00C208C8">
      <w:pPr>
        <w:spacing w:after="0"/>
      </w:pPr>
      <w:r>
        <w:t>leer(Y);</w:t>
      </w:r>
    </w:p>
    <w:p w:rsidR="00C208C8" w:rsidRDefault="00C208C8" w:rsidP="00C208C8">
      <w:pPr>
        <w:spacing w:after="0"/>
      </w:pPr>
    </w:p>
    <w:p w:rsidR="00C208C8" w:rsidRDefault="00C208C8" w:rsidP="00C208C8">
      <w:pPr>
        <w:spacing w:after="0"/>
      </w:pPr>
      <w:r>
        <w:t>Y:=Y+N;</w:t>
      </w:r>
    </w:p>
    <w:p w:rsidR="00C208C8" w:rsidRDefault="00C208C8" w:rsidP="00C208C8">
      <w:pPr>
        <w:spacing w:after="0"/>
      </w:pPr>
    </w:p>
    <w:p w:rsidR="00C208C8" w:rsidRDefault="00C208C8" w:rsidP="00C208C8">
      <w:pPr>
        <w:spacing w:after="0"/>
      </w:pPr>
      <w:r>
        <w:t>escribir(Y);</w:t>
      </w:r>
    </w:p>
    <w:p w:rsidR="00C208C8" w:rsidRDefault="00C208C8" w:rsidP="00C208C8">
      <w:pPr>
        <w:spacing w:after="0"/>
      </w:pPr>
    </w:p>
    <w:p w:rsidR="00C208C8" w:rsidRDefault="00C208C8" w:rsidP="00C208C8">
      <w:pPr>
        <w:spacing w:after="0"/>
      </w:pPr>
      <w:r>
        <w:t>leer(X);</w:t>
      </w:r>
    </w:p>
    <w:p w:rsidR="00C208C8" w:rsidRDefault="00C208C8" w:rsidP="00C208C8">
      <w:pPr>
        <w:spacing w:after="0"/>
      </w:pPr>
    </w:p>
    <w:p w:rsidR="00C208C8" w:rsidRDefault="00C208C8" w:rsidP="00C208C8">
      <w:pPr>
        <w:spacing w:after="0"/>
      </w:pPr>
      <w:r>
        <w:t>X:= X+M;</w:t>
      </w:r>
    </w:p>
    <w:p w:rsidR="00C208C8" w:rsidRDefault="00C208C8" w:rsidP="00C208C8">
      <w:pPr>
        <w:spacing w:after="0"/>
      </w:pPr>
    </w:p>
    <w:p w:rsidR="00C208C8" w:rsidRDefault="00C208C8" w:rsidP="00C208C8">
      <w:pPr>
        <w:spacing w:after="0"/>
      </w:pPr>
      <w:r>
        <w:t>escribir(X);</w:t>
      </w:r>
    </w:p>
    <w:p w:rsidR="00C208C8" w:rsidRDefault="00C208C8" w:rsidP="00C208C8"/>
    <w:p w:rsidR="00C208C8" w:rsidRDefault="00C208C8" w:rsidP="00C208C8">
      <w:r>
        <w:t>Leer    (X): Transfiere el dato X de la base de datos a una memoria intermedia local perteneciente a la transacción que ejecuta la operación leer.</w:t>
      </w:r>
    </w:p>
    <w:p w:rsidR="00C208C8" w:rsidRDefault="00C208C8" w:rsidP="00C208C8">
      <w:r>
        <w:t>Escribir(X): Transfiere el dato X de la memoria intermedia local a la base de la transacción que ejecuta la operación Escribir.</w:t>
      </w:r>
    </w:p>
    <w:p w:rsidR="00C208C8" w:rsidRDefault="00C208C8" w:rsidP="00C208C8">
      <w:r>
        <w:rPr>
          <w:noProof/>
          <w:lang w:val="es-BO" w:eastAsia="es-BO"/>
        </w:rPr>
        <w:drawing>
          <wp:inline distT="0" distB="0" distL="0" distR="0">
            <wp:extent cx="5400675" cy="37433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675" cy="3743325"/>
                    </a:xfrm>
                    <a:prstGeom prst="rect">
                      <a:avLst/>
                    </a:prstGeom>
                    <a:noFill/>
                    <a:ln>
                      <a:noFill/>
                    </a:ln>
                  </pic:spPr>
                </pic:pic>
              </a:graphicData>
            </a:graphic>
          </wp:inline>
        </w:drawing>
      </w:r>
    </w:p>
    <w:p w:rsidR="00C208C8" w:rsidRDefault="00C208C8" w:rsidP="00C208C8"/>
    <w:p w:rsidR="00C208C8" w:rsidRPr="00E9431F" w:rsidRDefault="00C208C8" w:rsidP="00C208C8">
      <w:pPr>
        <w:rPr>
          <w:b/>
        </w:rPr>
      </w:pPr>
      <w:r w:rsidRPr="00E9431F">
        <w:rPr>
          <w:b/>
        </w:rPr>
        <w:t>6. Cites algunas razones por la cual es importante la ejecución concurrente de dos o más transacciones.</w:t>
      </w:r>
    </w:p>
    <w:p w:rsidR="00C208C8" w:rsidRPr="00C208C8" w:rsidRDefault="00C208C8" w:rsidP="00C208C8">
      <w:pPr>
        <w:pStyle w:val="Prrafodelista"/>
        <w:numPr>
          <w:ilvl w:val="0"/>
          <w:numId w:val="2"/>
        </w:numPr>
        <w:textAlignment w:val="baseline"/>
        <w:rPr>
          <w:rFonts w:asciiTheme="minorHAnsi" w:hAnsiTheme="minorHAnsi"/>
          <w:color w:val="000000" w:themeColor="text1"/>
          <w:sz w:val="22"/>
          <w:szCs w:val="22"/>
        </w:rPr>
      </w:pPr>
      <w:r w:rsidRPr="00C208C8">
        <w:rPr>
          <w:rFonts w:asciiTheme="minorHAnsi" w:eastAsiaTheme="minorEastAsia" w:hAnsiTheme="minorHAnsi" w:cstheme="minorBidi"/>
          <w:b/>
          <w:bCs/>
          <w:color w:val="000000" w:themeColor="text1"/>
          <w:sz w:val="22"/>
          <w:szCs w:val="22"/>
          <w:lang w:val="es-ES_tradnl"/>
        </w:rPr>
        <w:t>Razones para permitir la concurrencia:</w:t>
      </w:r>
    </w:p>
    <w:p w:rsidR="00C208C8" w:rsidRPr="00C208C8" w:rsidRDefault="00C208C8" w:rsidP="00C208C8">
      <w:pPr>
        <w:pStyle w:val="Prrafodelista"/>
        <w:numPr>
          <w:ilvl w:val="1"/>
          <w:numId w:val="2"/>
        </w:numPr>
        <w:textAlignment w:val="baseline"/>
        <w:rPr>
          <w:rFonts w:asciiTheme="minorHAnsi" w:hAnsiTheme="minorHAnsi"/>
          <w:color w:val="000000" w:themeColor="text1"/>
          <w:sz w:val="22"/>
          <w:szCs w:val="22"/>
        </w:rPr>
      </w:pPr>
      <w:r w:rsidRPr="00C208C8">
        <w:rPr>
          <w:rFonts w:asciiTheme="minorHAnsi" w:hAnsiTheme="minorHAnsi" w:cs="Tahoma"/>
          <w:color w:val="000000" w:themeColor="text1"/>
          <w:sz w:val="22"/>
          <w:szCs w:val="22"/>
          <w:lang w:val="es-ES_tradnl"/>
        </w:rPr>
        <w:t>Aumentar la productividad: número de transacciones ejecutadas por minuto.</w:t>
      </w:r>
    </w:p>
    <w:p w:rsidR="00C208C8" w:rsidRPr="00C208C8" w:rsidRDefault="00C208C8" w:rsidP="00C208C8">
      <w:pPr>
        <w:pStyle w:val="Prrafodelista"/>
        <w:numPr>
          <w:ilvl w:val="1"/>
          <w:numId w:val="2"/>
        </w:numPr>
        <w:textAlignment w:val="baseline"/>
        <w:rPr>
          <w:rFonts w:asciiTheme="minorHAnsi" w:hAnsiTheme="minorHAnsi"/>
          <w:color w:val="000000" w:themeColor="text1"/>
          <w:sz w:val="22"/>
          <w:szCs w:val="22"/>
        </w:rPr>
      </w:pPr>
      <w:r w:rsidRPr="00C208C8">
        <w:rPr>
          <w:rFonts w:asciiTheme="minorHAnsi" w:hAnsiTheme="minorHAnsi" w:cs="Tahoma"/>
          <w:color w:val="000000" w:themeColor="text1"/>
          <w:sz w:val="22"/>
          <w:szCs w:val="22"/>
          <w:lang w:val="es-ES_tradnl"/>
        </w:rPr>
        <w:t xml:space="preserve">Aumentar la utilización de la CPU (menos tiempo </w:t>
      </w:r>
      <w:r w:rsidR="00E9431F" w:rsidRPr="00C208C8">
        <w:rPr>
          <w:rFonts w:asciiTheme="minorHAnsi" w:hAnsiTheme="minorHAnsi" w:cs="Tahoma"/>
          <w:color w:val="000000" w:themeColor="text1"/>
          <w:sz w:val="22"/>
          <w:szCs w:val="22"/>
          <w:lang w:val="es-ES_tradnl"/>
        </w:rPr>
        <w:t>ocioso</w:t>
      </w:r>
      <w:r w:rsidRPr="00C208C8">
        <w:rPr>
          <w:rFonts w:asciiTheme="minorHAnsi" w:hAnsiTheme="minorHAnsi" w:cs="Tahoma"/>
          <w:color w:val="000000" w:themeColor="text1"/>
          <w:sz w:val="22"/>
          <w:szCs w:val="22"/>
          <w:lang w:val="es-ES_tradnl"/>
        </w:rPr>
        <w:t>) y Control del disco.</w:t>
      </w:r>
    </w:p>
    <w:p w:rsidR="00C208C8" w:rsidRPr="0057539A" w:rsidRDefault="00C208C8" w:rsidP="00C208C8">
      <w:pPr>
        <w:pStyle w:val="Prrafodelista"/>
        <w:numPr>
          <w:ilvl w:val="1"/>
          <w:numId w:val="2"/>
        </w:numPr>
        <w:textAlignment w:val="baseline"/>
        <w:rPr>
          <w:rFonts w:asciiTheme="minorHAnsi" w:hAnsiTheme="minorHAnsi"/>
          <w:color w:val="000000" w:themeColor="text1"/>
          <w:sz w:val="22"/>
          <w:szCs w:val="22"/>
        </w:rPr>
      </w:pPr>
      <w:r w:rsidRPr="00C208C8">
        <w:rPr>
          <w:rFonts w:asciiTheme="minorHAnsi" w:hAnsiTheme="minorHAnsi" w:cs="Tahoma"/>
          <w:color w:val="000000" w:themeColor="text1"/>
          <w:sz w:val="22"/>
          <w:szCs w:val="22"/>
          <w:lang w:val="es-ES_tradnl"/>
        </w:rPr>
        <w:t>Reducir el tiempo medio de respuesta de transacciones (las ‘pequeñas’ no esperan a las ‘grandes’).</w:t>
      </w:r>
    </w:p>
    <w:p w:rsidR="0057539A" w:rsidRPr="0057539A" w:rsidRDefault="0057539A" w:rsidP="0057539A">
      <w:pPr>
        <w:keepNext/>
        <w:spacing w:before="240" w:after="60" w:line="240" w:lineRule="auto"/>
        <w:outlineLvl w:val="1"/>
        <w:rPr>
          <w:rFonts w:eastAsia="Times New Roman" w:cs="Arial"/>
          <w:b/>
          <w:bCs/>
          <w:i/>
          <w:iCs/>
          <w:color w:val="000000"/>
          <w:lang w:eastAsia="es-ES"/>
        </w:rPr>
      </w:pPr>
      <w:r w:rsidRPr="0057539A">
        <w:rPr>
          <w:rFonts w:eastAsia="Times New Roman" w:cs="Arial"/>
          <w:b/>
          <w:bCs/>
          <w:i/>
          <w:iCs/>
          <w:color w:val="000000"/>
          <w:lang w:eastAsia="es-ES"/>
        </w:rPr>
        <w:t>Ejecuciones Concurrentes</w:t>
      </w:r>
    </w:p>
    <w:p w:rsidR="0057539A" w:rsidRPr="0057539A" w:rsidRDefault="0057539A" w:rsidP="0057539A">
      <w:pPr>
        <w:numPr>
          <w:ilvl w:val="0"/>
          <w:numId w:val="3"/>
        </w:numPr>
        <w:spacing w:after="0" w:line="240" w:lineRule="auto"/>
        <w:jc w:val="both"/>
        <w:rPr>
          <w:rFonts w:eastAsia="Times New Roman" w:cs="Times New Roman"/>
          <w:color w:val="000000"/>
          <w:lang w:eastAsia="es-ES"/>
        </w:rPr>
      </w:pPr>
      <w:r w:rsidRPr="0057539A">
        <w:rPr>
          <w:rFonts w:eastAsia="Times New Roman" w:cs="Times New Roman"/>
          <w:color w:val="000000"/>
          <w:lang w:eastAsia="es-ES"/>
        </w:rPr>
        <w:t>Una ejecución concurrente provoca conflictos</w:t>
      </w:r>
    </w:p>
    <w:p w:rsidR="0057539A" w:rsidRPr="0057539A" w:rsidRDefault="0057539A" w:rsidP="0057539A">
      <w:pPr>
        <w:numPr>
          <w:ilvl w:val="0"/>
          <w:numId w:val="3"/>
        </w:numPr>
        <w:spacing w:after="0" w:line="240" w:lineRule="auto"/>
        <w:jc w:val="both"/>
        <w:rPr>
          <w:rFonts w:ascii="Times New Roman" w:eastAsia="Times New Roman" w:hAnsi="Times New Roman" w:cs="Times New Roman"/>
          <w:color w:val="000000"/>
          <w:sz w:val="24"/>
          <w:szCs w:val="24"/>
          <w:lang w:eastAsia="es-ES"/>
        </w:rPr>
      </w:pPr>
      <w:r w:rsidRPr="0057539A">
        <w:rPr>
          <w:rFonts w:eastAsia="Times New Roman" w:cs="Times New Roman"/>
          <w:color w:val="000000"/>
          <w:lang w:eastAsia="es-ES"/>
        </w:rPr>
        <w:t>Es más sencillo exigir que las transacciones se ejecuten secuencialmente</w:t>
      </w:r>
      <w:r w:rsidRPr="0057539A">
        <w:rPr>
          <w:rFonts w:ascii="Verdana" w:eastAsia="Times New Roman" w:hAnsi="Verdana" w:cs="Times New Roman"/>
          <w:color w:val="000000"/>
          <w:sz w:val="24"/>
          <w:szCs w:val="24"/>
          <w:lang w:eastAsia="es-ES"/>
        </w:rPr>
        <w:t>.</w:t>
      </w:r>
    </w:p>
    <w:p w:rsidR="00C208C8" w:rsidRDefault="00C208C8" w:rsidP="00C208C8"/>
    <w:p w:rsidR="0057539A" w:rsidRPr="00E9431F" w:rsidRDefault="00C208C8" w:rsidP="0057539A">
      <w:pPr>
        <w:rPr>
          <w:b/>
        </w:rPr>
      </w:pPr>
      <w:r w:rsidRPr="00E9431F">
        <w:rPr>
          <w:b/>
        </w:rPr>
        <w:t>7. Las transacciones concurrentes deben controla</w:t>
      </w:r>
      <w:r w:rsidR="0057539A" w:rsidRPr="00E9431F">
        <w:rPr>
          <w:b/>
        </w:rPr>
        <w:t>r dos operaciones. ¿Cuáles son?</w:t>
      </w:r>
    </w:p>
    <w:p w:rsidR="0057539A" w:rsidRPr="0057539A" w:rsidRDefault="0057539A" w:rsidP="0057539A">
      <w:r w:rsidRPr="0057539A">
        <w:rPr>
          <w:rFonts w:eastAsiaTheme="minorEastAsia"/>
          <w:b/>
          <w:bCs/>
          <w:color w:val="000000" w:themeColor="text1"/>
          <w:kern w:val="24"/>
          <w:lang w:val="es-MX"/>
        </w:rPr>
        <w:lastRenderedPageBreak/>
        <w:t xml:space="preserve"> Leer(X)</w:t>
      </w:r>
      <w:r w:rsidR="00E9431F" w:rsidRPr="0057539A">
        <w:rPr>
          <w:rFonts w:eastAsiaTheme="minorEastAsia"/>
          <w:b/>
          <w:bCs/>
          <w:color w:val="000000" w:themeColor="text1"/>
          <w:kern w:val="24"/>
          <w:lang w:val="es-MX"/>
        </w:rPr>
        <w:t>: Transfiere</w:t>
      </w:r>
      <w:r w:rsidRPr="0057539A">
        <w:rPr>
          <w:rFonts w:eastAsiaTheme="minorEastAsia"/>
          <w:color w:val="000000" w:themeColor="text1"/>
          <w:kern w:val="24"/>
          <w:lang w:val="es-MX"/>
        </w:rPr>
        <w:t xml:space="preserve"> el dato X de la base de datos a una memoria intermedia local perteneciente a la transacción que ejecuta la operación leer.</w:t>
      </w:r>
    </w:p>
    <w:p w:rsidR="0057539A" w:rsidRPr="0057539A" w:rsidRDefault="0057539A" w:rsidP="0057539A">
      <w:pPr>
        <w:textAlignment w:val="baseline"/>
        <w:rPr>
          <w:color w:val="000000" w:themeColor="text1"/>
        </w:rPr>
      </w:pPr>
      <w:r w:rsidRPr="0057539A">
        <w:rPr>
          <w:rFonts w:eastAsiaTheme="minorEastAsia"/>
          <w:b/>
          <w:bCs/>
          <w:color w:val="000000" w:themeColor="text1"/>
          <w:kern w:val="24"/>
          <w:lang w:val="es-MX"/>
        </w:rPr>
        <w:t>Escribir(X): Transfiere</w:t>
      </w:r>
      <w:r w:rsidRPr="0057539A">
        <w:rPr>
          <w:rFonts w:eastAsiaTheme="minorEastAsia"/>
          <w:color w:val="000000" w:themeColor="text1"/>
          <w:kern w:val="24"/>
          <w:lang w:val="es-MX"/>
        </w:rPr>
        <w:t xml:space="preserve"> el dato X de la memoria intermedia local a la base de la transacción que ejecuta la operación Escribir.</w:t>
      </w:r>
    </w:p>
    <w:p w:rsidR="0057539A" w:rsidRPr="0057539A" w:rsidRDefault="0057539A" w:rsidP="0057539A">
      <w:pPr>
        <w:pStyle w:val="NormalWeb"/>
        <w:spacing w:before="216" w:beforeAutospacing="0" w:after="0" w:afterAutospacing="0"/>
        <w:textAlignment w:val="baseline"/>
        <w:rPr>
          <w:rFonts w:asciiTheme="minorHAnsi" w:hAnsiTheme="minorHAnsi"/>
          <w:color w:val="000000" w:themeColor="text1"/>
          <w:sz w:val="22"/>
          <w:szCs w:val="22"/>
        </w:rPr>
      </w:pPr>
      <w:r w:rsidRPr="0057539A">
        <w:rPr>
          <w:rFonts w:asciiTheme="minorHAnsi" w:eastAsiaTheme="minorEastAsia" w:hAnsiTheme="minorHAnsi"/>
          <w:color w:val="000000" w:themeColor="text1"/>
          <w:kern w:val="24"/>
          <w:sz w:val="22"/>
          <w:szCs w:val="22"/>
          <w:lang w:val="es-MX"/>
        </w:rPr>
        <w:t>Ejemplo: Sea T</w:t>
      </w:r>
      <w:r w:rsidRPr="0057539A">
        <w:rPr>
          <w:rFonts w:asciiTheme="minorHAnsi" w:eastAsiaTheme="minorEastAsia" w:hAnsiTheme="minorHAnsi"/>
          <w:color w:val="000000" w:themeColor="text1"/>
          <w:kern w:val="24"/>
          <w:position w:val="-9"/>
          <w:sz w:val="22"/>
          <w:szCs w:val="22"/>
          <w:vertAlign w:val="subscript"/>
          <w:lang w:val="es-MX"/>
        </w:rPr>
        <w:t>i</w:t>
      </w:r>
      <w:r w:rsidRPr="0057539A">
        <w:rPr>
          <w:rFonts w:asciiTheme="minorHAnsi" w:eastAsiaTheme="minorEastAsia" w:hAnsiTheme="minorHAnsi"/>
          <w:color w:val="000000" w:themeColor="text1"/>
          <w:kern w:val="24"/>
          <w:sz w:val="22"/>
          <w:szCs w:val="22"/>
          <w:lang w:val="es-MX"/>
        </w:rPr>
        <w:t xml:space="preserve"> una transacción para transferir 10.000 Bs. de la cuenta ‘A’ a la Cuenta ‘B’.  Se puede definir dicha transacción como:</w:t>
      </w:r>
    </w:p>
    <w:p w:rsidR="0057539A" w:rsidRPr="0057539A" w:rsidRDefault="0057539A" w:rsidP="0057539A">
      <w:pPr>
        <w:pStyle w:val="NormalWeb"/>
        <w:spacing w:before="216" w:beforeAutospacing="0" w:after="0" w:afterAutospacing="0"/>
        <w:textAlignment w:val="baseline"/>
        <w:rPr>
          <w:rFonts w:asciiTheme="minorHAnsi" w:hAnsiTheme="minorHAnsi"/>
          <w:color w:val="000000" w:themeColor="text1"/>
          <w:sz w:val="22"/>
          <w:szCs w:val="22"/>
        </w:rPr>
      </w:pPr>
      <w:r w:rsidRPr="0057539A">
        <w:rPr>
          <w:rFonts w:asciiTheme="minorHAnsi" w:eastAsiaTheme="minorEastAsia" w:hAnsiTheme="minorHAnsi"/>
          <w:color w:val="000000" w:themeColor="text1"/>
          <w:kern w:val="24"/>
          <w:sz w:val="22"/>
          <w:szCs w:val="22"/>
          <w:lang w:val="es-MX"/>
        </w:rPr>
        <w:t xml:space="preserve"> </w:t>
      </w:r>
    </w:p>
    <w:p w:rsidR="0057539A" w:rsidRPr="0057539A" w:rsidRDefault="0057539A" w:rsidP="0057539A">
      <w:pPr>
        <w:pStyle w:val="NormalWeb"/>
        <w:spacing w:before="0" w:beforeAutospacing="0" w:after="0" w:afterAutospacing="0"/>
        <w:textAlignment w:val="baseline"/>
        <w:rPr>
          <w:rFonts w:asciiTheme="minorHAnsi" w:hAnsiTheme="minorHAnsi"/>
          <w:color w:val="000000" w:themeColor="text1"/>
          <w:sz w:val="22"/>
          <w:szCs w:val="22"/>
        </w:rPr>
      </w:pPr>
      <w:r w:rsidRPr="0057539A">
        <w:rPr>
          <w:rFonts w:asciiTheme="minorHAnsi" w:eastAsiaTheme="minorEastAsia" w:hAnsiTheme="minorHAnsi"/>
          <w:color w:val="000000" w:themeColor="text1"/>
          <w:kern w:val="24"/>
          <w:sz w:val="22"/>
          <w:szCs w:val="22"/>
          <w:lang w:val="es-MX"/>
        </w:rPr>
        <w:t xml:space="preserve">        </w:t>
      </w:r>
      <w:r w:rsidRPr="0057539A">
        <w:rPr>
          <w:rFonts w:asciiTheme="minorHAnsi" w:eastAsiaTheme="minorEastAsia" w:hAnsiTheme="minorHAnsi"/>
          <w:color w:val="000000" w:themeColor="text1"/>
          <w:kern w:val="24"/>
          <w:sz w:val="22"/>
          <w:szCs w:val="22"/>
          <w:lang w:val="es-MX"/>
        </w:rPr>
        <w:tab/>
      </w:r>
      <w:r w:rsidRPr="0057539A">
        <w:rPr>
          <w:rFonts w:asciiTheme="minorHAnsi" w:eastAsiaTheme="minorEastAsia" w:hAnsiTheme="minorHAnsi"/>
          <w:color w:val="000000" w:themeColor="text1"/>
          <w:kern w:val="24"/>
          <w:sz w:val="22"/>
          <w:szCs w:val="22"/>
          <w:lang w:val="es-MX"/>
        </w:rPr>
        <w:tab/>
        <w:t>T</w:t>
      </w:r>
      <w:r w:rsidRPr="0057539A">
        <w:rPr>
          <w:rFonts w:asciiTheme="minorHAnsi" w:eastAsiaTheme="minorEastAsia" w:hAnsiTheme="minorHAnsi"/>
          <w:color w:val="000000" w:themeColor="text1"/>
          <w:kern w:val="24"/>
          <w:position w:val="-9"/>
          <w:sz w:val="22"/>
          <w:szCs w:val="22"/>
          <w:vertAlign w:val="subscript"/>
          <w:lang w:val="es-MX"/>
        </w:rPr>
        <w:t>i</w:t>
      </w:r>
      <w:r w:rsidRPr="0057539A">
        <w:rPr>
          <w:rFonts w:asciiTheme="minorHAnsi" w:eastAsiaTheme="minorEastAsia" w:hAnsiTheme="minorHAnsi"/>
          <w:color w:val="000000" w:themeColor="text1"/>
          <w:kern w:val="24"/>
          <w:sz w:val="22"/>
          <w:szCs w:val="22"/>
          <w:lang w:val="es-MX"/>
        </w:rPr>
        <w:t xml:space="preserve">:    </w:t>
      </w:r>
      <w:r w:rsidRPr="0057539A">
        <w:rPr>
          <w:rFonts w:asciiTheme="minorHAnsi" w:eastAsiaTheme="minorEastAsia" w:hAnsiTheme="minorHAnsi"/>
          <w:color w:val="000000" w:themeColor="text1"/>
          <w:kern w:val="24"/>
          <w:sz w:val="22"/>
          <w:szCs w:val="22"/>
          <w:lang w:val="es-MX"/>
        </w:rPr>
        <w:tab/>
        <w:t>1. Leer(A);</w:t>
      </w:r>
    </w:p>
    <w:p w:rsidR="0057539A" w:rsidRPr="0057539A" w:rsidRDefault="0057539A" w:rsidP="0057539A">
      <w:pPr>
        <w:pStyle w:val="NormalWeb"/>
        <w:spacing w:before="0" w:beforeAutospacing="0" w:after="0" w:afterAutospacing="0"/>
        <w:textAlignment w:val="baseline"/>
        <w:rPr>
          <w:rFonts w:asciiTheme="minorHAnsi" w:hAnsiTheme="minorHAnsi"/>
          <w:color w:val="000000" w:themeColor="text1"/>
          <w:sz w:val="22"/>
          <w:szCs w:val="22"/>
        </w:rPr>
      </w:pPr>
      <w:r>
        <w:rPr>
          <w:rFonts w:asciiTheme="minorHAnsi" w:eastAsiaTheme="minorEastAsia" w:hAnsiTheme="minorHAnsi"/>
          <w:color w:val="000000" w:themeColor="text1"/>
          <w:kern w:val="24"/>
          <w:sz w:val="22"/>
          <w:szCs w:val="22"/>
          <w:lang w:val="es-MX"/>
        </w:rPr>
        <w:t xml:space="preserve">               </w:t>
      </w:r>
      <w:r>
        <w:rPr>
          <w:rFonts w:asciiTheme="minorHAnsi" w:eastAsiaTheme="minorEastAsia" w:hAnsiTheme="minorHAnsi"/>
          <w:color w:val="000000" w:themeColor="text1"/>
          <w:kern w:val="24"/>
          <w:sz w:val="22"/>
          <w:szCs w:val="22"/>
          <w:lang w:val="es-MX"/>
        </w:rPr>
        <w:tab/>
      </w:r>
      <w:r>
        <w:rPr>
          <w:rFonts w:asciiTheme="minorHAnsi" w:eastAsiaTheme="minorEastAsia" w:hAnsiTheme="minorHAnsi"/>
          <w:color w:val="000000" w:themeColor="text1"/>
          <w:kern w:val="24"/>
          <w:sz w:val="22"/>
          <w:szCs w:val="22"/>
          <w:lang w:val="es-MX"/>
        </w:rPr>
        <w:tab/>
      </w:r>
      <w:r w:rsidRPr="0057539A">
        <w:rPr>
          <w:rFonts w:asciiTheme="minorHAnsi" w:eastAsiaTheme="minorEastAsia" w:hAnsiTheme="minorHAnsi"/>
          <w:color w:val="000000" w:themeColor="text1"/>
          <w:kern w:val="24"/>
          <w:sz w:val="22"/>
          <w:szCs w:val="22"/>
          <w:lang w:val="es-MX"/>
        </w:rPr>
        <w:t>2. A= A – 10.000;</w:t>
      </w:r>
    </w:p>
    <w:p w:rsidR="0057539A" w:rsidRPr="0057539A" w:rsidRDefault="0057539A" w:rsidP="0057539A">
      <w:pPr>
        <w:pStyle w:val="NormalWeb"/>
        <w:spacing w:before="0" w:beforeAutospacing="0" w:after="0" w:afterAutospacing="0"/>
        <w:textAlignment w:val="baseline"/>
        <w:rPr>
          <w:rFonts w:asciiTheme="minorHAnsi" w:hAnsiTheme="minorHAnsi"/>
          <w:color w:val="000000" w:themeColor="text1"/>
          <w:sz w:val="22"/>
          <w:szCs w:val="22"/>
        </w:rPr>
      </w:pPr>
      <w:r>
        <w:rPr>
          <w:rFonts w:asciiTheme="minorHAnsi" w:eastAsiaTheme="minorEastAsia" w:hAnsiTheme="minorHAnsi"/>
          <w:color w:val="000000" w:themeColor="text1"/>
          <w:kern w:val="24"/>
          <w:sz w:val="22"/>
          <w:szCs w:val="22"/>
          <w:lang w:val="es-MX"/>
        </w:rPr>
        <w:t xml:space="preserve">               </w:t>
      </w:r>
      <w:r>
        <w:rPr>
          <w:rFonts w:asciiTheme="minorHAnsi" w:eastAsiaTheme="minorEastAsia" w:hAnsiTheme="minorHAnsi"/>
          <w:color w:val="000000" w:themeColor="text1"/>
          <w:kern w:val="24"/>
          <w:sz w:val="22"/>
          <w:szCs w:val="22"/>
          <w:lang w:val="es-MX"/>
        </w:rPr>
        <w:tab/>
      </w:r>
      <w:r>
        <w:rPr>
          <w:rFonts w:asciiTheme="minorHAnsi" w:eastAsiaTheme="minorEastAsia" w:hAnsiTheme="minorHAnsi"/>
          <w:color w:val="000000" w:themeColor="text1"/>
          <w:kern w:val="24"/>
          <w:sz w:val="22"/>
          <w:szCs w:val="22"/>
          <w:lang w:val="es-MX"/>
        </w:rPr>
        <w:tab/>
      </w:r>
      <w:r w:rsidRPr="0057539A">
        <w:rPr>
          <w:rFonts w:asciiTheme="minorHAnsi" w:eastAsiaTheme="minorEastAsia" w:hAnsiTheme="minorHAnsi"/>
          <w:color w:val="000000" w:themeColor="text1"/>
          <w:kern w:val="24"/>
          <w:sz w:val="22"/>
          <w:szCs w:val="22"/>
          <w:lang w:val="es-MX"/>
        </w:rPr>
        <w:t>3. Escribir(A);</w:t>
      </w:r>
    </w:p>
    <w:p w:rsidR="0057539A" w:rsidRPr="0057539A" w:rsidRDefault="0057539A" w:rsidP="0057539A">
      <w:pPr>
        <w:pStyle w:val="NormalWeb"/>
        <w:spacing w:before="0" w:beforeAutospacing="0" w:after="0" w:afterAutospacing="0"/>
        <w:textAlignment w:val="baseline"/>
        <w:rPr>
          <w:rFonts w:asciiTheme="minorHAnsi" w:hAnsiTheme="minorHAnsi"/>
          <w:color w:val="000000" w:themeColor="text1"/>
          <w:sz w:val="22"/>
          <w:szCs w:val="22"/>
        </w:rPr>
      </w:pPr>
      <w:r w:rsidRPr="0057539A">
        <w:rPr>
          <w:rFonts w:asciiTheme="minorHAnsi" w:eastAsiaTheme="minorEastAsia" w:hAnsiTheme="minorHAnsi"/>
          <w:color w:val="000000" w:themeColor="text1"/>
          <w:kern w:val="24"/>
          <w:sz w:val="22"/>
          <w:szCs w:val="22"/>
          <w:lang w:val="es-MX"/>
        </w:rPr>
        <w:t xml:space="preserve">                </w:t>
      </w:r>
      <w:r w:rsidRPr="0057539A">
        <w:rPr>
          <w:rFonts w:asciiTheme="minorHAnsi" w:eastAsiaTheme="minorEastAsia" w:hAnsiTheme="minorHAnsi"/>
          <w:color w:val="000000" w:themeColor="text1"/>
          <w:kern w:val="24"/>
          <w:sz w:val="22"/>
          <w:szCs w:val="22"/>
          <w:lang w:val="es-MX"/>
        </w:rPr>
        <w:tab/>
      </w:r>
      <w:r w:rsidRPr="0057539A">
        <w:rPr>
          <w:rFonts w:asciiTheme="minorHAnsi" w:eastAsiaTheme="minorEastAsia" w:hAnsiTheme="minorHAnsi"/>
          <w:color w:val="000000" w:themeColor="text1"/>
          <w:kern w:val="24"/>
          <w:sz w:val="22"/>
          <w:szCs w:val="22"/>
          <w:lang w:val="es-MX"/>
        </w:rPr>
        <w:tab/>
        <w:t>4. leer (B);</w:t>
      </w:r>
    </w:p>
    <w:p w:rsidR="0057539A" w:rsidRPr="0057539A" w:rsidRDefault="0057539A" w:rsidP="0057539A">
      <w:pPr>
        <w:pStyle w:val="NormalWeb"/>
        <w:spacing w:before="0" w:beforeAutospacing="0" w:after="0" w:afterAutospacing="0"/>
        <w:textAlignment w:val="baseline"/>
        <w:rPr>
          <w:rFonts w:asciiTheme="minorHAnsi" w:hAnsiTheme="minorHAnsi"/>
          <w:color w:val="000000" w:themeColor="text1"/>
          <w:sz w:val="22"/>
          <w:szCs w:val="22"/>
        </w:rPr>
      </w:pPr>
      <w:r w:rsidRPr="0057539A">
        <w:rPr>
          <w:rFonts w:asciiTheme="minorHAnsi" w:eastAsiaTheme="minorEastAsia" w:hAnsiTheme="minorHAnsi"/>
          <w:color w:val="000000" w:themeColor="text1"/>
          <w:kern w:val="24"/>
          <w:sz w:val="22"/>
          <w:szCs w:val="22"/>
          <w:lang w:val="es-MX"/>
        </w:rPr>
        <w:t xml:space="preserve">                </w:t>
      </w:r>
      <w:r w:rsidRPr="0057539A">
        <w:rPr>
          <w:rFonts w:asciiTheme="minorHAnsi" w:eastAsiaTheme="minorEastAsia" w:hAnsiTheme="minorHAnsi"/>
          <w:color w:val="000000" w:themeColor="text1"/>
          <w:kern w:val="24"/>
          <w:sz w:val="22"/>
          <w:szCs w:val="22"/>
          <w:lang w:val="es-MX"/>
        </w:rPr>
        <w:tab/>
      </w:r>
      <w:r w:rsidRPr="0057539A">
        <w:rPr>
          <w:rFonts w:asciiTheme="minorHAnsi" w:eastAsiaTheme="minorEastAsia" w:hAnsiTheme="minorHAnsi"/>
          <w:color w:val="000000" w:themeColor="text1"/>
          <w:kern w:val="24"/>
          <w:sz w:val="22"/>
          <w:szCs w:val="22"/>
          <w:lang w:val="es-MX"/>
        </w:rPr>
        <w:tab/>
        <w:t>5. B= B + 10.000;</w:t>
      </w:r>
    </w:p>
    <w:p w:rsidR="0057539A" w:rsidRPr="0057539A" w:rsidRDefault="0057539A" w:rsidP="0057539A">
      <w:pPr>
        <w:pStyle w:val="NormalWeb"/>
        <w:spacing w:before="0" w:beforeAutospacing="0" w:after="0" w:afterAutospacing="0"/>
        <w:textAlignment w:val="baseline"/>
        <w:rPr>
          <w:rFonts w:asciiTheme="minorHAnsi" w:hAnsiTheme="minorHAnsi"/>
          <w:color w:val="000000" w:themeColor="text1"/>
          <w:sz w:val="22"/>
          <w:szCs w:val="22"/>
        </w:rPr>
      </w:pPr>
      <w:r w:rsidRPr="0057539A">
        <w:rPr>
          <w:rFonts w:asciiTheme="minorHAnsi" w:eastAsiaTheme="minorEastAsia" w:hAnsiTheme="minorHAnsi"/>
          <w:color w:val="000000" w:themeColor="text1"/>
          <w:kern w:val="24"/>
          <w:sz w:val="22"/>
          <w:szCs w:val="22"/>
          <w:lang w:val="es-MX"/>
        </w:rPr>
        <w:t xml:space="preserve">                </w:t>
      </w:r>
      <w:r w:rsidRPr="0057539A">
        <w:rPr>
          <w:rFonts w:asciiTheme="minorHAnsi" w:eastAsiaTheme="minorEastAsia" w:hAnsiTheme="minorHAnsi"/>
          <w:color w:val="000000" w:themeColor="text1"/>
          <w:kern w:val="24"/>
          <w:sz w:val="22"/>
          <w:szCs w:val="22"/>
          <w:lang w:val="es-MX"/>
        </w:rPr>
        <w:tab/>
      </w:r>
      <w:r w:rsidRPr="0057539A">
        <w:rPr>
          <w:rFonts w:asciiTheme="minorHAnsi" w:eastAsiaTheme="minorEastAsia" w:hAnsiTheme="minorHAnsi"/>
          <w:color w:val="000000" w:themeColor="text1"/>
          <w:kern w:val="24"/>
          <w:sz w:val="22"/>
          <w:szCs w:val="22"/>
          <w:lang w:val="es-MX"/>
        </w:rPr>
        <w:tab/>
        <w:t>6. Escribir (B);</w:t>
      </w:r>
    </w:p>
    <w:p w:rsidR="00C208C8" w:rsidRPr="00E9431F" w:rsidRDefault="00C208C8" w:rsidP="00C208C8">
      <w:pPr>
        <w:rPr>
          <w:b/>
          <w:color w:val="000000" w:themeColor="text1"/>
        </w:rPr>
      </w:pPr>
    </w:p>
    <w:p w:rsidR="00C208C8" w:rsidRPr="00E9431F" w:rsidRDefault="00C208C8" w:rsidP="00C208C8">
      <w:pPr>
        <w:rPr>
          <w:b/>
        </w:rPr>
      </w:pPr>
      <w:r w:rsidRPr="00E9431F">
        <w:rPr>
          <w:b/>
        </w:rPr>
        <w:t>8. Defina el concepto de lectura de valor Fantasma en las Transacciones</w:t>
      </w:r>
    </w:p>
    <w:p w:rsidR="0057539A" w:rsidRPr="0057539A" w:rsidRDefault="0057539A" w:rsidP="0057539A">
      <w:pPr>
        <w:shd w:val="clear" w:color="auto" w:fill="FFFFFF"/>
        <w:spacing w:before="120" w:after="120" w:line="336" w:lineRule="atLeast"/>
        <w:rPr>
          <w:rFonts w:eastAsia="Times New Roman" w:cs="Arial"/>
          <w:color w:val="252525"/>
          <w:lang w:eastAsia="es-ES"/>
        </w:rPr>
      </w:pPr>
      <w:r w:rsidRPr="0057539A">
        <w:rPr>
          <w:rFonts w:eastAsia="Times New Roman" w:cs="Arial"/>
          <w:color w:val="252525"/>
          <w:lang w:eastAsia="es-ES"/>
        </w:rPr>
        <w:t>Una </w:t>
      </w:r>
      <w:r w:rsidRPr="0057539A">
        <w:rPr>
          <w:rFonts w:eastAsia="Times New Roman" w:cs="Arial"/>
          <w:i/>
          <w:iCs/>
          <w:color w:val="252525"/>
          <w:lang w:eastAsia="es-ES"/>
        </w:rPr>
        <w:t>lectura fantasma</w:t>
      </w:r>
      <w:r w:rsidRPr="0057539A">
        <w:rPr>
          <w:rFonts w:eastAsia="Times New Roman" w:cs="Arial"/>
          <w:color w:val="252525"/>
          <w:lang w:eastAsia="es-ES"/>
        </w:rPr>
        <w:t> ocurre cuando, durante una transacción, se ejecutan dos consultas idénticas, y los resultados de la segunda son distintos de los de la primera.</w:t>
      </w:r>
    </w:p>
    <w:p w:rsidR="0057539A" w:rsidRPr="0057539A" w:rsidRDefault="0057539A" w:rsidP="0057539A">
      <w:pPr>
        <w:shd w:val="clear" w:color="auto" w:fill="FFFFFF"/>
        <w:spacing w:before="120" w:after="120" w:line="336" w:lineRule="atLeast"/>
        <w:rPr>
          <w:rFonts w:eastAsia="Times New Roman" w:cs="Arial"/>
          <w:color w:val="252525"/>
          <w:lang w:eastAsia="es-ES"/>
        </w:rPr>
      </w:pPr>
      <w:r w:rsidRPr="0057539A">
        <w:rPr>
          <w:rFonts w:eastAsia="Times New Roman" w:cs="Arial"/>
          <w:color w:val="252525"/>
          <w:lang w:eastAsia="es-ES"/>
        </w:rPr>
        <w:t>Esto puede ocurrir cuando no se realizan </w:t>
      </w:r>
      <w:r w:rsidRPr="0057539A">
        <w:rPr>
          <w:rFonts w:eastAsia="Times New Roman" w:cs="Arial"/>
          <w:i/>
          <w:iCs/>
          <w:color w:val="252525"/>
          <w:lang w:eastAsia="es-ES"/>
        </w:rPr>
        <w:t>bloqueos de rango</w:t>
      </w:r>
      <w:r w:rsidRPr="0057539A">
        <w:rPr>
          <w:rFonts w:eastAsia="Times New Roman" w:cs="Arial"/>
          <w:color w:val="252525"/>
          <w:lang w:eastAsia="es-ES"/>
        </w:rPr>
        <w:t> al realizar una operación </w:t>
      </w:r>
      <w:hyperlink r:id="rId11" w:tooltip="SELECT (aún no redactado)" w:history="1">
        <w:r w:rsidRPr="0057539A">
          <w:rPr>
            <w:rFonts w:eastAsia="Times New Roman" w:cs="Arial"/>
            <w:i/>
            <w:iCs/>
            <w:color w:val="A55858"/>
            <w:lang w:eastAsia="es-ES"/>
          </w:rPr>
          <w:t>SELECT</w:t>
        </w:r>
      </w:hyperlink>
      <w:r w:rsidRPr="0057539A">
        <w:rPr>
          <w:rFonts w:eastAsia="Times New Roman" w:cs="Arial"/>
          <w:i/>
          <w:iCs/>
          <w:color w:val="252525"/>
          <w:lang w:eastAsia="es-ES"/>
        </w:rPr>
        <w:t> ... WHERE</w:t>
      </w:r>
      <w:r w:rsidRPr="0057539A">
        <w:rPr>
          <w:rFonts w:eastAsia="Times New Roman" w:cs="Arial"/>
          <w:color w:val="252525"/>
          <w:lang w:eastAsia="es-ES"/>
        </w:rPr>
        <w:t>.</w:t>
      </w:r>
    </w:p>
    <w:p w:rsidR="0057539A" w:rsidRPr="0057539A" w:rsidRDefault="0057539A" w:rsidP="0057539A">
      <w:pPr>
        <w:shd w:val="clear" w:color="auto" w:fill="FFFFFF"/>
        <w:spacing w:before="120" w:after="120" w:line="336" w:lineRule="atLeast"/>
        <w:rPr>
          <w:rFonts w:eastAsia="Times New Roman" w:cs="Arial"/>
          <w:color w:val="252525"/>
          <w:lang w:eastAsia="es-ES"/>
        </w:rPr>
      </w:pPr>
      <w:r w:rsidRPr="0057539A">
        <w:rPr>
          <w:rFonts w:eastAsia="Times New Roman" w:cs="Arial"/>
          <w:color w:val="252525"/>
          <w:lang w:eastAsia="es-ES"/>
        </w:rPr>
        <w:t>La anomalía de las </w:t>
      </w:r>
      <w:r w:rsidRPr="0057539A">
        <w:rPr>
          <w:rFonts w:eastAsia="Times New Roman" w:cs="Arial"/>
          <w:i/>
          <w:iCs/>
          <w:color w:val="252525"/>
          <w:lang w:eastAsia="es-ES"/>
        </w:rPr>
        <w:t>lecturas fantasma</w:t>
      </w:r>
      <w:r w:rsidRPr="0057539A">
        <w:rPr>
          <w:rFonts w:eastAsia="Times New Roman" w:cs="Arial"/>
          <w:color w:val="252525"/>
          <w:lang w:eastAsia="es-ES"/>
        </w:rPr>
        <w:t> es una caso particular de las </w:t>
      </w:r>
      <w:r w:rsidRPr="0057539A">
        <w:rPr>
          <w:rFonts w:eastAsia="Times New Roman" w:cs="Arial"/>
          <w:i/>
          <w:iCs/>
          <w:color w:val="252525"/>
          <w:lang w:eastAsia="es-ES"/>
        </w:rPr>
        <w:t>lecturas no repetibles</w:t>
      </w:r>
      <w:r w:rsidRPr="0057539A">
        <w:rPr>
          <w:rFonts w:eastAsia="Times New Roman" w:cs="Arial"/>
          <w:color w:val="252525"/>
          <w:lang w:eastAsia="es-ES"/>
        </w:rPr>
        <w:t> cuando la transacción 1 repite una consulta acotada en rango </w:t>
      </w:r>
      <w:hyperlink r:id="rId12" w:tooltip="SELECT (aún no redactado)" w:history="1">
        <w:r w:rsidRPr="0057539A">
          <w:rPr>
            <w:rFonts w:eastAsia="Times New Roman" w:cs="Arial"/>
            <w:i/>
            <w:iCs/>
            <w:color w:val="A55858"/>
            <w:lang w:eastAsia="es-ES"/>
          </w:rPr>
          <w:t>SELECT</w:t>
        </w:r>
      </w:hyperlink>
      <w:r w:rsidRPr="0057539A">
        <w:rPr>
          <w:rFonts w:eastAsia="Times New Roman" w:cs="Arial"/>
          <w:i/>
          <w:iCs/>
          <w:color w:val="252525"/>
          <w:lang w:eastAsia="es-ES"/>
        </w:rPr>
        <w:t> ... WHERE</w:t>
      </w:r>
      <w:r w:rsidRPr="0057539A">
        <w:rPr>
          <w:rFonts w:eastAsia="Times New Roman" w:cs="Arial"/>
          <w:color w:val="252525"/>
          <w:lang w:eastAsia="es-ES"/>
        </w:rPr>
        <w:t> y, entre ambas operaciones la transacción 2 crea (i.e. </w:t>
      </w:r>
      <w:hyperlink r:id="rId13" w:tooltip="INSERT (aún no redactado)" w:history="1">
        <w:r w:rsidRPr="0057539A">
          <w:rPr>
            <w:rFonts w:eastAsia="Times New Roman" w:cs="Arial"/>
            <w:color w:val="A55858"/>
            <w:lang w:eastAsia="es-ES"/>
          </w:rPr>
          <w:t>INSERT</w:t>
        </w:r>
      </w:hyperlink>
      <w:r w:rsidRPr="0057539A">
        <w:rPr>
          <w:rFonts w:eastAsia="Times New Roman" w:cs="Arial"/>
          <w:color w:val="252525"/>
          <w:lang w:eastAsia="es-ES"/>
        </w:rPr>
        <w:t>) nuevas filas (en la misma tabla) que entran dentro de esa cláusula </w:t>
      </w:r>
      <w:r w:rsidRPr="0057539A">
        <w:rPr>
          <w:rFonts w:eastAsia="Times New Roman" w:cs="Arial"/>
          <w:i/>
          <w:iCs/>
          <w:color w:val="252525"/>
          <w:lang w:eastAsia="es-ES"/>
        </w:rPr>
        <w:t>WHERE</w:t>
      </w:r>
      <w:r w:rsidRPr="0057539A">
        <w:rPr>
          <w:rFonts w:eastAsia="Times New Roman" w:cs="Arial"/>
          <w:color w:val="252525"/>
          <w:lang w:eastAsia="es-ES"/>
        </w:rPr>
        <w:t>.</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267"/>
        <w:gridCol w:w="4130"/>
      </w:tblGrid>
      <w:tr w:rsidR="0057539A" w:rsidRPr="0057539A" w:rsidTr="0057539A">
        <w:trPr>
          <w:tblCellSpacing w:w="15" w:type="dxa"/>
        </w:trPr>
        <w:tc>
          <w:tcPr>
            <w:tcW w:w="0" w:type="auto"/>
            <w:shd w:val="clear" w:color="auto" w:fill="FFFFFF"/>
            <w:vAlign w:val="center"/>
            <w:hideMark/>
          </w:tcPr>
          <w:p w:rsidR="0057539A" w:rsidRPr="0057539A" w:rsidRDefault="0057539A" w:rsidP="0057539A">
            <w:pPr>
              <w:spacing w:after="0" w:line="240" w:lineRule="auto"/>
              <w:jc w:val="center"/>
              <w:rPr>
                <w:rFonts w:eastAsia="Times New Roman" w:cs="Arial"/>
                <w:b/>
                <w:bCs/>
                <w:color w:val="252525"/>
                <w:lang w:eastAsia="es-ES"/>
              </w:rPr>
            </w:pPr>
            <w:r w:rsidRPr="0057539A">
              <w:rPr>
                <w:rFonts w:eastAsia="Times New Roman" w:cs="Arial"/>
                <w:b/>
                <w:bCs/>
                <w:color w:val="252525"/>
                <w:lang w:eastAsia="es-ES"/>
              </w:rPr>
              <w:t>Transacción 1</w:t>
            </w:r>
          </w:p>
        </w:tc>
        <w:tc>
          <w:tcPr>
            <w:tcW w:w="0" w:type="auto"/>
            <w:shd w:val="clear" w:color="auto" w:fill="FFFFFF"/>
            <w:vAlign w:val="center"/>
            <w:hideMark/>
          </w:tcPr>
          <w:p w:rsidR="0057539A" w:rsidRPr="0057539A" w:rsidRDefault="0057539A" w:rsidP="0057539A">
            <w:pPr>
              <w:spacing w:after="0" w:line="240" w:lineRule="auto"/>
              <w:jc w:val="center"/>
              <w:rPr>
                <w:rFonts w:eastAsia="Times New Roman" w:cs="Arial"/>
                <w:b/>
                <w:bCs/>
                <w:color w:val="252525"/>
                <w:lang w:eastAsia="es-ES"/>
              </w:rPr>
            </w:pPr>
            <w:r w:rsidRPr="0057539A">
              <w:rPr>
                <w:rFonts w:eastAsia="Times New Roman" w:cs="Arial"/>
                <w:b/>
                <w:bCs/>
                <w:color w:val="252525"/>
                <w:lang w:eastAsia="es-ES"/>
              </w:rPr>
              <w:t>Transacción 2</w:t>
            </w:r>
          </w:p>
        </w:tc>
      </w:tr>
      <w:tr w:rsidR="0057539A" w:rsidRPr="0057539A" w:rsidTr="0057539A">
        <w:trPr>
          <w:tblCellSpacing w:w="15" w:type="dxa"/>
        </w:trPr>
        <w:tc>
          <w:tcPr>
            <w:tcW w:w="0" w:type="auto"/>
            <w:shd w:val="clear" w:color="auto" w:fill="FFFFFF"/>
            <w:vAlign w:val="center"/>
            <w:hideMark/>
          </w:tcPr>
          <w:p w:rsidR="0057539A" w:rsidRPr="0057539A" w:rsidRDefault="0057539A" w:rsidP="0057539A">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eastAsia="Times New Roman" w:cs="Courier New"/>
                <w:color w:val="000000"/>
                <w:lang w:val="en-US" w:eastAsia="es-ES"/>
              </w:rPr>
            </w:pPr>
            <w:r w:rsidRPr="0057539A">
              <w:rPr>
                <w:rFonts w:eastAsia="Times New Roman" w:cs="Courier New"/>
                <w:i/>
                <w:iCs/>
                <w:color w:val="808080"/>
                <w:lang w:val="en-US" w:eastAsia="es-ES"/>
              </w:rPr>
              <w:t>/* Consulta 1 */</w:t>
            </w:r>
          </w:p>
          <w:p w:rsidR="0057539A" w:rsidRPr="0057539A" w:rsidRDefault="0057539A" w:rsidP="0057539A">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eastAsia="Times New Roman" w:cs="Courier New"/>
                <w:color w:val="000000"/>
                <w:lang w:val="en-US" w:eastAsia="es-ES"/>
              </w:rPr>
            </w:pPr>
            <w:r w:rsidRPr="0057539A">
              <w:rPr>
                <w:rFonts w:eastAsia="Times New Roman" w:cs="Courier New"/>
                <w:b/>
                <w:bCs/>
                <w:color w:val="993333"/>
                <w:lang w:val="en-US" w:eastAsia="es-ES"/>
              </w:rPr>
              <w:t>SELECT</w:t>
            </w:r>
            <w:r w:rsidRPr="0057539A">
              <w:rPr>
                <w:rFonts w:eastAsia="Times New Roman" w:cs="Courier New"/>
                <w:color w:val="000000"/>
                <w:lang w:val="en-US" w:eastAsia="es-ES"/>
              </w:rPr>
              <w:t xml:space="preserve"> </w:t>
            </w:r>
            <w:r w:rsidRPr="0057539A">
              <w:rPr>
                <w:rFonts w:eastAsia="Times New Roman" w:cs="Courier New"/>
                <w:color w:val="66CC66"/>
                <w:lang w:val="en-US" w:eastAsia="es-ES"/>
              </w:rPr>
              <w:t>*</w:t>
            </w:r>
            <w:r w:rsidRPr="0057539A">
              <w:rPr>
                <w:rFonts w:eastAsia="Times New Roman" w:cs="Courier New"/>
                <w:color w:val="000000"/>
                <w:lang w:val="en-US" w:eastAsia="es-ES"/>
              </w:rPr>
              <w:t xml:space="preserve"> </w:t>
            </w:r>
            <w:r w:rsidRPr="0057539A">
              <w:rPr>
                <w:rFonts w:eastAsia="Times New Roman" w:cs="Courier New"/>
                <w:b/>
                <w:bCs/>
                <w:color w:val="993333"/>
                <w:lang w:val="en-US" w:eastAsia="es-ES"/>
              </w:rPr>
              <w:t>FROM</w:t>
            </w:r>
            <w:r w:rsidRPr="0057539A">
              <w:rPr>
                <w:rFonts w:eastAsia="Times New Roman" w:cs="Courier New"/>
                <w:color w:val="000000"/>
                <w:lang w:val="en-US" w:eastAsia="es-ES"/>
              </w:rPr>
              <w:t xml:space="preserve"> usuarios</w:t>
            </w:r>
          </w:p>
          <w:p w:rsidR="0057539A" w:rsidRPr="0057539A" w:rsidRDefault="0057539A" w:rsidP="0057539A">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eastAsia="Times New Roman" w:cs="Courier New"/>
                <w:color w:val="000000"/>
                <w:lang w:val="en-US" w:eastAsia="es-ES"/>
              </w:rPr>
            </w:pPr>
            <w:r w:rsidRPr="0057539A">
              <w:rPr>
                <w:rFonts w:eastAsia="Times New Roman" w:cs="Courier New"/>
                <w:b/>
                <w:bCs/>
                <w:color w:val="993333"/>
                <w:lang w:val="en-US" w:eastAsia="es-ES"/>
              </w:rPr>
              <w:t>WHERE</w:t>
            </w:r>
            <w:r w:rsidRPr="0057539A">
              <w:rPr>
                <w:rFonts w:eastAsia="Times New Roman" w:cs="Courier New"/>
                <w:color w:val="000000"/>
                <w:lang w:val="en-US" w:eastAsia="es-ES"/>
              </w:rPr>
              <w:t xml:space="preserve"> edad </w:t>
            </w:r>
            <w:r w:rsidRPr="0057539A">
              <w:rPr>
                <w:rFonts w:eastAsia="Times New Roman" w:cs="Courier New"/>
                <w:b/>
                <w:bCs/>
                <w:color w:val="993333"/>
                <w:lang w:val="en-US" w:eastAsia="es-ES"/>
              </w:rPr>
              <w:t>BETWEEN</w:t>
            </w:r>
            <w:r w:rsidRPr="0057539A">
              <w:rPr>
                <w:rFonts w:eastAsia="Times New Roman" w:cs="Courier New"/>
                <w:color w:val="000000"/>
                <w:lang w:val="en-US" w:eastAsia="es-ES"/>
              </w:rPr>
              <w:t xml:space="preserve"> </w:t>
            </w:r>
            <w:r w:rsidRPr="0057539A">
              <w:rPr>
                <w:rFonts w:eastAsia="Times New Roman" w:cs="Courier New"/>
                <w:color w:val="CC66CC"/>
                <w:lang w:val="en-US" w:eastAsia="es-ES"/>
              </w:rPr>
              <w:t>10</w:t>
            </w:r>
            <w:r w:rsidRPr="0057539A">
              <w:rPr>
                <w:rFonts w:eastAsia="Times New Roman" w:cs="Courier New"/>
                <w:color w:val="000000"/>
                <w:lang w:val="en-US" w:eastAsia="es-ES"/>
              </w:rPr>
              <w:t xml:space="preserve"> </w:t>
            </w:r>
            <w:r w:rsidRPr="0057539A">
              <w:rPr>
                <w:rFonts w:eastAsia="Times New Roman" w:cs="Courier New"/>
                <w:b/>
                <w:bCs/>
                <w:color w:val="993333"/>
                <w:lang w:val="en-US" w:eastAsia="es-ES"/>
              </w:rPr>
              <w:t>AND</w:t>
            </w:r>
            <w:r w:rsidRPr="0057539A">
              <w:rPr>
                <w:rFonts w:eastAsia="Times New Roman" w:cs="Courier New"/>
                <w:color w:val="000000"/>
                <w:lang w:val="en-US" w:eastAsia="es-ES"/>
              </w:rPr>
              <w:t xml:space="preserve"> </w:t>
            </w:r>
            <w:r w:rsidRPr="0057539A">
              <w:rPr>
                <w:rFonts w:eastAsia="Times New Roman" w:cs="Courier New"/>
                <w:color w:val="CC66CC"/>
                <w:lang w:val="en-US" w:eastAsia="es-ES"/>
              </w:rPr>
              <w:t>30</w:t>
            </w:r>
            <w:r w:rsidRPr="0057539A">
              <w:rPr>
                <w:rFonts w:eastAsia="Times New Roman" w:cs="Courier New"/>
                <w:color w:val="000000"/>
                <w:lang w:val="en-US" w:eastAsia="es-ES"/>
              </w:rPr>
              <w:t>;</w:t>
            </w:r>
          </w:p>
          <w:p w:rsidR="0057539A" w:rsidRPr="0057539A" w:rsidRDefault="0057539A" w:rsidP="0057539A">
            <w:pPr>
              <w:spacing w:after="0" w:line="240" w:lineRule="auto"/>
              <w:rPr>
                <w:rFonts w:eastAsia="Times New Roman" w:cs="Arial"/>
                <w:b/>
                <w:bCs/>
                <w:color w:val="252525"/>
                <w:lang w:val="en-US" w:eastAsia="es-ES"/>
              </w:rPr>
            </w:pPr>
          </w:p>
        </w:tc>
        <w:tc>
          <w:tcPr>
            <w:tcW w:w="0" w:type="auto"/>
            <w:shd w:val="clear" w:color="auto" w:fill="FFFFFF"/>
            <w:vAlign w:val="center"/>
            <w:hideMark/>
          </w:tcPr>
          <w:p w:rsidR="0057539A" w:rsidRPr="0057539A" w:rsidRDefault="0057539A" w:rsidP="0057539A">
            <w:pPr>
              <w:spacing w:after="0" w:line="240" w:lineRule="auto"/>
              <w:rPr>
                <w:rFonts w:eastAsia="Times New Roman" w:cs="Times New Roman"/>
                <w:lang w:val="en-US" w:eastAsia="es-ES"/>
              </w:rPr>
            </w:pPr>
          </w:p>
        </w:tc>
      </w:tr>
      <w:tr w:rsidR="0057539A" w:rsidRPr="0057539A" w:rsidTr="0057539A">
        <w:trPr>
          <w:tblCellSpacing w:w="15" w:type="dxa"/>
        </w:trPr>
        <w:tc>
          <w:tcPr>
            <w:tcW w:w="0" w:type="auto"/>
            <w:shd w:val="clear" w:color="auto" w:fill="FFFFFF"/>
            <w:vAlign w:val="center"/>
            <w:hideMark/>
          </w:tcPr>
          <w:p w:rsidR="0057539A" w:rsidRPr="0057539A" w:rsidRDefault="0057539A" w:rsidP="0057539A">
            <w:pPr>
              <w:spacing w:after="0" w:line="240" w:lineRule="auto"/>
              <w:rPr>
                <w:rFonts w:eastAsia="Times New Roman" w:cs="Times New Roman"/>
                <w:lang w:val="en-US" w:eastAsia="es-ES"/>
              </w:rPr>
            </w:pPr>
          </w:p>
        </w:tc>
        <w:tc>
          <w:tcPr>
            <w:tcW w:w="0" w:type="auto"/>
            <w:shd w:val="clear" w:color="auto" w:fill="FFFFFF"/>
            <w:vAlign w:val="center"/>
            <w:hideMark/>
          </w:tcPr>
          <w:p w:rsidR="0057539A" w:rsidRPr="0057539A" w:rsidRDefault="0057539A" w:rsidP="0057539A">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eastAsia="Times New Roman" w:cs="Courier New"/>
                <w:color w:val="000000"/>
                <w:lang w:val="en-US" w:eastAsia="es-ES"/>
              </w:rPr>
            </w:pPr>
            <w:r w:rsidRPr="0057539A">
              <w:rPr>
                <w:rFonts w:eastAsia="Times New Roman" w:cs="Courier New"/>
                <w:i/>
                <w:iCs/>
                <w:color w:val="808080"/>
                <w:lang w:val="en-US" w:eastAsia="es-ES"/>
              </w:rPr>
              <w:t>/* Consulta 2 */</w:t>
            </w:r>
          </w:p>
          <w:p w:rsidR="0057539A" w:rsidRPr="0057539A" w:rsidRDefault="0057539A" w:rsidP="0057539A">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eastAsia="Times New Roman" w:cs="Courier New"/>
                <w:color w:val="000000"/>
                <w:lang w:val="en-US" w:eastAsia="es-ES"/>
              </w:rPr>
            </w:pPr>
            <w:r w:rsidRPr="0057539A">
              <w:rPr>
                <w:rFonts w:eastAsia="Times New Roman" w:cs="Courier New"/>
                <w:b/>
                <w:bCs/>
                <w:color w:val="993333"/>
                <w:lang w:val="en-US" w:eastAsia="es-ES"/>
              </w:rPr>
              <w:t>INSERT</w:t>
            </w:r>
            <w:r w:rsidRPr="0057539A">
              <w:rPr>
                <w:rFonts w:eastAsia="Times New Roman" w:cs="Courier New"/>
                <w:color w:val="000000"/>
                <w:lang w:val="en-US" w:eastAsia="es-ES"/>
              </w:rPr>
              <w:t xml:space="preserve"> </w:t>
            </w:r>
            <w:r w:rsidRPr="0057539A">
              <w:rPr>
                <w:rFonts w:eastAsia="Times New Roman" w:cs="Courier New"/>
                <w:b/>
                <w:bCs/>
                <w:color w:val="993333"/>
                <w:lang w:val="en-US" w:eastAsia="es-ES"/>
              </w:rPr>
              <w:t>INTO</w:t>
            </w:r>
            <w:r w:rsidRPr="0057539A">
              <w:rPr>
                <w:rFonts w:eastAsia="Times New Roman" w:cs="Courier New"/>
                <w:color w:val="000000"/>
                <w:lang w:val="en-US" w:eastAsia="es-ES"/>
              </w:rPr>
              <w:t xml:space="preserve"> usuarios </w:t>
            </w:r>
            <w:r w:rsidRPr="0057539A">
              <w:rPr>
                <w:rFonts w:eastAsia="Times New Roman" w:cs="Courier New"/>
                <w:b/>
                <w:bCs/>
                <w:color w:val="993333"/>
                <w:lang w:val="en-US" w:eastAsia="es-ES"/>
              </w:rPr>
              <w:t>VALUES</w:t>
            </w:r>
            <w:r w:rsidRPr="0057539A">
              <w:rPr>
                <w:rFonts w:eastAsia="Times New Roman" w:cs="Courier New"/>
                <w:color w:val="000000"/>
                <w:lang w:val="en-US" w:eastAsia="es-ES"/>
              </w:rPr>
              <w:t xml:space="preserve"> </w:t>
            </w:r>
            <w:r w:rsidRPr="0057539A">
              <w:rPr>
                <w:rFonts w:eastAsia="Times New Roman" w:cs="Courier New"/>
                <w:color w:val="66CC66"/>
                <w:lang w:val="en-US" w:eastAsia="es-ES"/>
              </w:rPr>
              <w:t>(</w:t>
            </w:r>
            <w:r w:rsidRPr="0057539A">
              <w:rPr>
                <w:rFonts w:eastAsia="Times New Roman" w:cs="Courier New"/>
                <w:color w:val="000000"/>
                <w:lang w:val="en-US" w:eastAsia="es-ES"/>
              </w:rPr>
              <w:t xml:space="preserve"> </w:t>
            </w:r>
            <w:r w:rsidRPr="0057539A">
              <w:rPr>
                <w:rFonts w:eastAsia="Times New Roman" w:cs="Courier New"/>
                <w:color w:val="CC66CC"/>
                <w:lang w:val="en-US" w:eastAsia="es-ES"/>
              </w:rPr>
              <w:t>3</w:t>
            </w:r>
            <w:r w:rsidRPr="0057539A">
              <w:rPr>
                <w:rFonts w:eastAsia="Times New Roman" w:cs="Courier New"/>
                <w:color w:val="66CC66"/>
                <w:lang w:val="en-US" w:eastAsia="es-ES"/>
              </w:rPr>
              <w:t>,</w:t>
            </w:r>
            <w:r w:rsidRPr="0057539A">
              <w:rPr>
                <w:rFonts w:eastAsia="Times New Roman" w:cs="Courier New"/>
                <w:color w:val="000000"/>
                <w:lang w:val="en-US" w:eastAsia="es-ES"/>
              </w:rPr>
              <w:t xml:space="preserve"> </w:t>
            </w:r>
            <w:r w:rsidRPr="0057539A">
              <w:rPr>
                <w:rFonts w:eastAsia="Times New Roman" w:cs="Courier New"/>
                <w:color w:val="FF0000"/>
                <w:lang w:val="en-US" w:eastAsia="es-ES"/>
              </w:rPr>
              <w:t>'Bob'</w:t>
            </w:r>
            <w:r w:rsidRPr="0057539A">
              <w:rPr>
                <w:rFonts w:eastAsia="Times New Roman" w:cs="Courier New"/>
                <w:color w:val="66CC66"/>
                <w:lang w:val="en-US" w:eastAsia="es-ES"/>
              </w:rPr>
              <w:t>,</w:t>
            </w:r>
            <w:r w:rsidRPr="0057539A">
              <w:rPr>
                <w:rFonts w:eastAsia="Times New Roman" w:cs="Courier New"/>
                <w:color w:val="000000"/>
                <w:lang w:val="en-US" w:eastAsia="es-ES"/>
              </w:rPr>
              <w:t xml:space="preserve"> </w:t>
            </w:r>
            <w:r w:rsidRPr="0057539A">
              <w:rPr>
                <w:rFonts w:eastAsia="Times New Roman" w:cs="Courier New"/>
                <w:color w:val="CC66CC"/>
                <w:lang w:val="en-US" w:eastAsia="es-ES"/>
              </w:rPr>
              <w:t>27</w:t>
            </w:r>
            <w:r w:rsidRPr="0057539A">
              <w:rPr>
                <w:rFonts w:eastAsia="Times New Roman" w:cs="Courier New"/>
                <w:color w:val="000000"/>
                <w:lang w:val="en-US" w:eastAsia="es-ES"/>
              </w:rPr>
              <w:t xml:space="preserve"> </w:t>
            </w:r>
            <w:r w:rsidRPr="0057539A">
              <w:rPr>
                <w:rFonts w:eastAsia="Times New Roman" w:cs="Courier New"/>
                <w:color w:val="66CC66"/>
                <w:lang w:val="en-US" w:eastAsia="es-ES"/>
              </w:rPr>
              <w:t>)</w:t>
            </w:r>
            <w:r w:rsidRPr="0057539A">
              <w:rPr>
                <w:rFonts w:eastAsia="Times New Roman" w:cs="Courier New"/>
                <w:color w:val="000000"/>
                <w:lang w:val="en-US" w:eastAsia="es-ES"/>
              </w:rPr>
              <w:t>;</w:t>
            </w:r>
          </w:p>
          <w:p w:rsidR="0057539A" w:rsidRPr="0057539A" w:rsidRDefault="0057539A" w:rsidP="0057539A">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eastAsia="Times New Roman" w:cs="Courier New"/>
                <w:color w:val="000000"/>
                <w:lang w:val="en-US" w:eastAsia="es-ES"/>
              </w:rPr>
            </w:pPr>
            <w:r w:rsidRPr="0057539A">
              <w:rPr>
                <w:rFonts w:eastAsia="Times New Roman" w:cs="Courier New"/>
                <w:color w:val="000000"/>
                <w:lang w:val="en-US" w:eastAsia="es-ES"/>
              </w:rPr>
              <w:t>COMMIT;</w:t>
            </w:r>
          </w:p>
          <w:p w:rsidR="0057539A" w:rsidRPr="0057539A" w:rsidRDefault="0057539A" w:rsidP="0057539A">
            <w:pPr>
              <w:spacing w:after="0" w:line="240" w:lineRule="auto"/>
              <w:rPr>
                <w:rFonts w:eastAsia="Times New Roman" w:cs="Times New Roman"/>
                <w:lang w:val="en-US" w:eastAsia="es-ES"/>
              </w:rPr>
            </w:pPr>
          </w:p>
        </w:tc>
      </w:tr>
      <w:tr w:rsidR="0057539A" w:rsidRPr="0057539A" w:rsidTr="0057539A">
        <w:trPr>
          <w:tblCellSpacing w:w="15" w:type="dxa"/>
        </w:trPr>
        <w:tc>
          <w:tcPr>
            <w:tcW w:w="0" w:type="auto"/>
            <w:shd w:val="clear" w:color="auto" w:fill="FFFFFF"/>
            <w:vAlign w:val="center"/>
            <w:hideMark/>
          </w:tcPr>
          <w:p w:rsidR="0057539A" w:rsidRPr="0057539A" w:rsidRDefault="0057539A" w:rsidP="0057539A">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eastAsia="Times New Roman" w:cs="Courier New"/>
                <w:color w:val="000000"/>
                <w:lang w:val="en-US" w:eastAsia="es-ES"/>
              </w:rPr>
            </w:pPr>
            <w:r w:rsidRPr="0057539A">
              <w:rPr>
                <w:rFonts w:eastAsia="Times New Roman" w:cs="Courier New"/>
                <w:i/>
                <w:iCs/>
                <w:color w:val="808080"/>
                <w:lang w:val="en-US" w:eastAsia="es-ES"/>
              </w:rPr>
              <w:t>/* Consulta 1 */</w:t>
            </w:r>
          </w:p>
          <w:p w:rsidR="0057539A" w:rsidRPr="0057539A" w:rsidRDefault="0057539A" w:rsidP="0057539A">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eastAsia="Times New Roman" w:cs="Courier New"/>
                <w:color w:val="000000"/>
                <w:lang w:val="en-US" w:eastAsia="es-ES"/>
              </w:rPr>
            </w:pPr>
            <w:r w:rsidRPr="0057539A">
              <w:rPr>
                <w:rFonts w:eastAsia="Times New Roman" w:cs="Courier New"/>
                <w:b/>
                <w:bCs/>
                <w:color w:val="993333"/>
                <w:lang w:val="en-US" w:eastAsia="es-ES"/>
              </w:rPr>
              <w:t>SELECT</w:t>
            </w:r>
            <w:r w:rsidRPr="0057539A">
              <w:rPr>
                <w:rFonts w:eastAsia="Times New Roman" w:cs="Courier New"/>
                <w:color w:val="000000"/>
                <w:lang w:val="en-US" w:eastAsia="es-ES"/>
              </w:rPr>
              <w:t xml:space="preserve"> </w:t>
            </w:r>
            <w:r w:rsidRPr="0057539A">
              <w:rPr>
                <w:rFonts w:eastAsia="Times New Roman" w:cs="Courier New"/>
                <w:color w:val="66CC66"/>
                <w:lang w:val="en-US" w:eastAsia="es-ES"/>
              </w:rPr>
              <w:t>*</w:t>
            </w:r>
            <w:r w:rsidRPr="0057539A">
              <w:rPr>
                <w:rFonts w:eastAsia="Times New Roman" w:cs="Courier New"/>
                <w:color w:val="000000"/>
                <w:lang w:val="en-US" w:eastAsia="es-ES"/>
              </w:rPr>
              <w:t xml:space="preserve"> </w:t>
            </w:r>
            <w:r w:rsidRPr="0057539A">
              <w:rPr>
                <w:rFonts w:eastAsia="Times New Roman" w:cs="Courier New"/>
                <w:b/>
                <w:bCs/>
                <w:color w:val="993333"/>
                <w:lang w:val="en-US" w:eastAsia="es-ES"/>
              </w:rPr>
              <w:t>FROM</w:t>
            </w:r>
            <w:r w:rsidRPr="0057539A">
              <w:rPr>
                <w:rFonts w:eastAsia="Times New Roman" w:cs="Courier New"/>
                <w:color w:val="000000"/>
                <w:lang w:val="en-US" w:eastAsia="es-ES"/>
              </w:rPr>
              <w:t xml:space="preserve"> usuarios</w:t>
            </w:r>
          </w:p>
          <w:p w:rsidR="0057539A" w:rsidRPr="0057539A" w:rsidRDefault="0057539A" w:rsidP="0057539A">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eastAsia="Times New Roman" w:cs="Courier New"/>
                <w:color w:val="000000"/>
                <w:lang w:val="en-US" w:eastAsia="es-ES"/>
              </w:rPr>
            </w:pPr>
            <w:r w:rsidRPr="0057539A">
              <w:rPr>
                <w:rFonts w:eastAsia="Times New Roman" w:cs="Courier New"/>
                <w:b/>
                <w:bCs/>
                <w:color w:val="993333"/>
                <w:lang w:val="en-US" w:eastAsia="es-ES"/>
              </w:rPr>
              <w:t>WHERE</w:t>
            </w:r>
            <w:r w:rsidRPr="0057539A">
              <w:rPr>
                <w:rFonts w:eastAsia="Times New Roman" w:cs="Courier New"/>
                <w:color w:val="000000"/>
                <w:lang w:val="en-US" w:eastAsia="es-ES"/>
              </w:rPr>
              <w:t xml:space="preserve"> edad </w:t>
            </w:r>
            <w:r w:rsidRPr="0057539A">
              <w:rPr>
                <w:rFonts w:eastAsia="Times New Roman" w:cs="Courier New"/>
                <w:b/>
                <w:bCs/>
                <w:color w:val="993333"/>
                <w:lang w:val="en-US" w:eastAsia="es-ES"/>
              </w:rPr>
              <w:t>BETWEEN</w:t>
            </w:r>
            <w:r w:rsidRPr="0057539A">
              <w:rPr>
                <w:rFonts w:eastAsia="Times New Roman" w:cs="Courier New"/>
                <w:color w:val="000000"/>
                <w:lang w:val="en-US" w:eastAsia="es-ES"/>
              </w:rPr>
              <w:t xml:space="preserve"> </w:t>
            </w:r>
            <w:r w:rsidRPr="0057539A">
              <w:rPr>
                <w:rFonts w:eastAsia="Times New Roman" w:cs="Courier New"/>
                <w:color w:val="CC66CC"/>
                <w:lang w:val="en-US" w:eastAsia="es-ES"/>
              </w:rPr>
              <w:t>10</w:t>
            </w:r>
            <w:r w:rsidRPr="0057539A">
              <w:rPr>
                <w:rFonts w:eastAsia="Times New Roman" w:cs="Courier New"/>
                <w:color w:val="000000"/>
                <w:lang w:val="en-US" w:eastAsia="es-ES"/>
              </w:rPr>
              <w:t xml:space="preserve"> </w:t>
            </w:r>
            <w:r w:rsidRPr="0057539A">
              <w:rPr>
                <w:rFonts w:eastAsia="Times New Roman" w:cs="Courier New"/>
                <w:b/>
                <w:bCs/>
                <w:color w:val="993333"/>
                <w:lang w:val="en-US" w:eastAsia="es-ES"/>
              </w:rPr>
              <w:t>AND</w:t>
            </w:r>
            <w:r w:rsidRPr="0057539A">
              <w:rPr>
                <w:rFonts w:eastAsia="Times New Roman" w:cs="Courier New"/>
                <w:color w:val="000000"/>
                <w:lang w:val="en-US" w:eastAsia="es-ES"/>
              </w:rPr>
              <w:t xml:space="preserve"> </w:t>
            </w:r>
            <w:r w:rsidRPr="0057539A">
              <w:rPr>
                <w:rFonts w:eastAsia="Times New Roman" w:cs="Courier New"/>
                <w:color w:val="CC66CC"/>
                <w:lang w:val="en-US" w:eastAsia="es-ES"/>
              </w:rPr>
              <w:t>30</w:t>
            </w:r>
            <w:r w:rsidRPr="0057539A">
              <w:rPr>
                <w:rFonts w:eastAsia="Times New Roman" w:cs="Courier New"/>
                <w:color w:val="000000"/>
                <w:lang w:val="en-US" w:eastAsia="es-ES"/>
              </w:rPr>
              <w:t>;</w:t>
            </w:r>
          </w:p>
          <w:p w:rsidR="0057539A" w:rsidRPr="0057539A" w:rsidRDefault="0057539A" w:rsidP="0057539A">
            <w:pPr>
              <w:spacing w:after="0" w:line="240" w:lineRule="auto"/>
              <w:rPr>
                <w:rFonts w:eastAsia="Times New Roman" w:cs="Times New Roman"/>
                <w:lang w:val="en-US" w:eastAsia="es-ES"/>
              </w:rPr>
            </w:pPr>
          </w:p>
        </w:tc>
        <w:tc>
          <w:tcPr>
            <w:tcW w:w="0" w:type="auto"/>
            <w:shd w:val="clear" w:color="auto" w:fill="FFFFFF"/>
            <w:vAlign w:val="center"/>
            <w:hideMark/>
          </w:tcPr>
          <w:p w:rsidR="0057539A" w:rsidRPr="0057539A" w:rsidRDefault="0057539A" w:rsidP="0057539A">
            <w:pPr>
              <w:spacing w:after="0" w:line="240" w:lineRule="auto"/>
              <w:rPr>
                <w:rFonts w:eastAsia="Times New Roman" w:cs="Times New Roman"/>
                <w:lang w:val="en-US" w:eastAsia="es-ES"/>
              </w:rPr>
            </w:pPr>
          </w:p>
        </w:tc>
      </w:tr>
    </w:tbl>
    <w:p w:rsidR="0057539A" w:rsidRPr="0057539A" w:rsidRDefault="0057539A" w:rsidP="0057539A">
      <w:pPr>
        <w:shd w:val="clear" w:color="auto" w:fill="FFFFFF"/>
        <w:spacing w:before="120" w:after="120" w:line="336" w:lineRule="atLeast"/>
        <w:rPr>
          <w:rFonts w:eastAsia="Times New Roman" w:cs="Arial"/>
          <w:color w:val="252525"/>
          <w:lang w:eastAsia="es-ES"/>
        </w:rPr>
      </w:pPr>
      <w:r w:rsidRPr="0057539A">
        <w:rPr>
          <w:rFonts w:eastAsia="Times New Roman" w:cs="Arial"/>
          <w:color w:val="252525"/>
          <w:lang w:eastAsia="es-ES"/>
        </w:rPr>
        <w:lastRenderedPageBreak/>
        <w:t>Nótese que la transacción 1 ejecuta la misma consulta dos veces. Si se mantuviera el mayor nivel de aislamiento, los resultados de ambas consultas coincidirían, de hecho es lo que se pide a una base de datos operando al nivel de aislamiento SERIALIZ</w:t>
      </w:r>
      <w:r w:rsidR="00E9431F">
        <w:rPr>
          <w:rFonts w:eastAsia="Times New Roman" w:cs="Arial"/>
          <w:color w:val="252525"/>
          <w:lang w:eastAsia="es-ES"/>
        </w:rPr>
        <w:t xml:space="preserve">ABLE. Sin embargo, a niveles de </w:t>
      </w:r>
      <w:r w:rsidR="00E9431F" w:rsidRPr="0057539A">
        <w:rPr>
          <w:rFonts w:eastAsia="Times New Roman" w:cs="Arial"/>
          <w:color w:val="252525"/>
          <w:lang w:eastAsia="es-ES"/>
        </w:rPr>
        <w:t>aislamientos menores</w:t>
      </w:r>
      <w:r w:rsidRPr="0057539A">
        <w:rPr>
          <w:rFonts w:eastAsia="Times New Roman" w:cs="Arial"/>
          <w:color w:val="252525"/>
          <w:lang w:eastAsia="es-ES"/>
        </w:rPr>
        <w:t>, pueden obtenerse resultados distintos.</w:t>
      </w:r>
    </w:p>
    <w:p w:rsidR="0057539A" w:rsidRPr="0057539A" w:rsidRDefault="0057539A" w:rsidP="0057539A">
      <w:pPr>
        <w:shd w:val="clear" w:color="auto" w:fill="FFFFFF"/>
        <w:spacing w:before="120" w:after="120" w:line="336" w:lineRule="atLeast"/>
        <w:rPr>
          <w:rFonts w:eastAsia="Times New Roman" w:cs="Arial"/>
          <w:color w:val="252525"/>
          <w:lang w:eastAsia="es-ES"/>
        </w:rPr>
      </w:pPr>
      <w:r w:rsidRPr="0057539A">
        <w:rPr>
          <w:rFonts w:eastAsia="Times New Roman" w:cs="Arial"/>
          <w:color w:val="252525"/>
          <w:lang w:eastAsia="es-ES"/>
        </w:rPr>
        <w:t>Al nivel de aislamiento SERIALIZABLE, la consulta 1 bloquearía todos los registros con edades comprendidas entre 10 y 30, de modo que la consulta 2 quedaría bloqueada hasta que se cometiera la transacción 1. En modo REPEATABLE READ, el rango de 10 a 30 no se bloquearía, permitiendo la inserción de modo que la segunda ejecución de la consulta 1 sí incluirá la nueva fila en sus resultados.</w:t>
      </w:r>
    </w:p>
    <w:p w:rsidR="00C208C8" w:rsidRPr="0057539A" w:rsidRDefault="00C208C8" w:rsidP="00C208C8"/>
    <w:p w:rsidR="00C208C8" w:rsidRPr="00E9431F" w:rsidRDefault="00C208C8" w:rsidP="00C208C8">
      <w:pPr>
        <w:rPr>
          <w:b/>
        </w:rPr>
      </w:pPr>
      <w:r w:rsidRPr="00E9431F">
        <w:rPr>
          <w:b/>
        </w:rPr>
        <w:t>9. Defina el concepto de lectura de valor Sucio en las Transacciones</w:t>
      </w:r>
    </w:p>
    <w:p w:rsidR="0057539A" w:rsidRPr="0057539A" w:rsidRDefault="0057539A" w:rsidP="0057539A">
      <w:pPr>
        <w:shd w:val="clear" w:color="auto" w:fill="FFFFFF"/>
        <w:spacing w:before="120" w:after="120" w:line="336" w:lineRule="atLeast"/>
        <w:rPr>
          <w:rFonts w:eastAsia="Times New Roman" w:cs="Arial"/>
          <w:color w:val="252525"/>
          <w:lang w:eastAsia="es-ES"/>
        </w:rPr>
      </w:pPr>
      <w:r w:rsidRPr="0057539A">
        <w:rPr>
          <w:rFonts w:eastAsia="Times New Roman" w:cs="Arial"/>
          <w:color w:val="252525"/>
          <w:lang w:eastAsia="es-ES"/>
        </w:rPr>
        <w:t>Una lectura sucia ocurre cuando se le permite a una transacción la lectura de una fila que ha sido modificada por otra transacción concurrente pero todavía no ha sido cometida.</w:t>
      </w:r>
    </w:p>
    <w:p w:rsidR="0057539A" w:rsidRPr="0057539A" w:rsidRDefault="0057539A" w:rsidP="0057539A">
      <w:pPr>
        <w:shd w:val="clear" w:color="auto" w:fill="FFFFFF"/>
        <w:spacing w:before="120" w:after="120" w:line="336" w:lineRule="atLeast"/>
        <w:rPr>
          <w:rFonts w:eastAsia="Times New Roman" w:cs="Arial"/>
          <w:color w:val="252525"/>
          <w:lang w:eastAsia="es-ES"/>
        </w:rPr>
      </w:pPr>
      <w:r w:rsidRPr="0057539A">
        <w:rPr>
          <w:rFonts w:eastAsia="Times New Roman" w:cs="Arial"/>
          <w:color w:val="252525"/>
          <w:lang w:eastAsia="es-ES"/>
        </w:rPr>
        <w:t>Las lecturas sucias funcionan de modo similar a las lecturas no repetibles; sin embargo la segunda transacción no necesita ser cometida para que la primera dé un resultado diferente. Lo único que se puede prevenir en el nivel de aislamiento LECTURAS NO COMETIDAS es que las actualizaciones aparezcan en desorden en el resultado; esto es, que las primeras actualizaciones siempre aparecerán antes que las actualizaciones posteriores.</w:t>
      </w:r>
    </w:p>
    <w:p w:rsidR="0057539A" w:rsidRPr="0057539A" w:rsidRDefault="0057539A" w:rsidP="0057539A">
      <w:pPr>
        <w:shd w:val="clear" w:color="auto" w:fill="FFFFFF"/>
        <w:spacing w:before="120" w:after="120" w:line="336" w:lineRule="atLeast"/>
        <w:rPr>
          <w:rFonts w:eastAsia="Times New Roman" w:cs="Arial"/>
          <w:color w:val="252525"/>
          <w:lang w:eastAsia="es-ES"/>
        </w:rPr>
      </w:pPr>
      <w:r w:rsidRPr="0057539A">
        <w:rPr>
          <w:rFonts w:eastAsia="Times New Roman" w:cs="Arial"/>
          <w:color w:val="252525"/>
          <w:lang w:eastAsia="es-ES"/>
        </w:rPr>
        <w:t>En el ejemplo, la transacción 2 cambia una fila, pero no comete los cambios. La transacción 1 entonces lee los datos sin cometer. Si ahora la transacción 2 deshace sus cambios (ya leídos por la transacción 1) o realiza otros cambios, entonces los datos que ha recuperado la transacción 1 serán erróneos.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947"/>
        <w:gridCol w:w="4763"/>
      </w:tblGrid>
      <w:tr w:rsidR="0057539A" w:rsidRPr="0057539A" w:rsidTr="0057539A">
        <w:trPr>
          <w:tblCellSpacing w:w="15" w:type="dxa"/>
        </w:trPr>
        <w:tc>
          <w:tcPr>
            <w:tcW w:w="0" w:type="auto"/>
            <w:shd w:val="clear" w:color="auto" w:fill="FFFFFF"/>
            <w:vAlign w:val="center"/>
            <w:hideMark/>
          </w:tcPr>
          <w:p w:rsidR="0057539A" w:rsidRPr="0057539A" w:rsidRDefault="0057539A" w:rsidP="0057539A">
            <w:pPr>
              <w:spacing w:after="0" w:line="336" w:lineRule="atLeast"/>
              <w:jc w:val="center"/>
              <w:rPr>
                <w:rFonts w:eastAsia="Times New Roman" w:cs="Arial"/>
                <w:b/>
                <w:bCs/>
                <w:color w:val="252525"/>
                <w:lang w:eastAsia="es-ES"/>
              </w:rPr>
            </w:pPr>
            <w:r w:rsidRPr="0057539A">
              <w:rPr>
                <w:rFonts w:eastAsia="Times New Roman" w:cs="Arial"/>
                <w:b/>
                <w:bCs/>
                <w:color w:val="252525"/>
                <w:lang w:eastAsia="es-ES"/>
              </w:rPr>
              <w:t>Transacción 1</w:t>
            </w:r>
          </w:p>
        </w:tc>
        <w:tc>
          <w:tcPr>
            <w:tcW w:w="0" w:type="auto"/>
            <w:shd w:val="clear" w:color="auto" w:fill="FFFFFF"/>
            <w:vAlign w:val="center"/>
            <w:hideMark/>
          </w:tcPr>
          <w:p w:rsidR="0057539A" w:rsidRPr="0057539A" w:rsidRDefault="0057539A" w:rsidP="0057539A">
            <w:pPr>
              <w:spacing w:after="0" w:line="336" w:lineRule="atLeast"/>
              <w:jc w:val="center"/>
              <w:rPr>
                <w:rFonts w:eastAsia="Times New Roman" w:cs="Arial"/>
                <w:b/>
                <w:bCs/>
                <w:color w:val="252525"/>
                <w:lang w:eastAsia="es-ES"/>
              </w:rPr>
            </w:pPr>
            <w:r w:rsidRPr="0057539A">
              <w:rPr>
                <w:rFonts w:eastAsia="Times New Roman" w:cs="Arial"/>
                <w:b/>
                <w:bCs/>
                <w:color w:val="252525"/>
                <w:lang w:eastAsia="es-ES"/>
              </w:rPr>
              <w:t>Transacción 2</w:t>
            </w:r>
          </w:p>
        </w:tc>
      </w:tr>
      <w:tr w:rsidR="0057539A" w:rsidRPr="0057539A" w:rsidTr="0057539A">
        <w:trPr>
          <w:tblCellSpacing w:w="15" w:type="dxa"/>
        </w:trPr>
        <w:tc>
          <w:tcPr>
            <w:tcW w:w="0" w:type="auto"/>
            <w:shd w:val="clear" w:color="auto" w:fill="FFFFFF"/>
            <w:vAlign w:val="center"/>
            <w:hideMark/>
          </w:tcPr>
          <w:p w:rsidR="0057539A" w:rsidRPr="0057539A" w:rsidRDefault="0057539A" w:rsidP="0057539A">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eastAsia="Times New Roman" w:cs="Courier New"/>
                <w:color w:val="000000"/>
                <w:lang w:val="en-US" w:eastAsia="es-ES"/>
              </w:rPr>
            </w:pPr>
            <w:r w:rsidRPr="0057539A">
              <w:rPr>
                <w:rFonts w:eastAsia="Times New Roman" w:cs="Courier New"/>
                <w:i/>
                <w:iCs/>
                <w:color w:val="808080"/>
                <w:lang w:val="en-US" w:eastAsia="es-ES"/>
              </w:rPr>
              <w:t>/* Query 1 */</w:t>
            </w:r>
          </w:p>
          <w:p w:rsidR="0057539A" w:rsidRPr="0057539A" w:rsidRDefault="0057539A" w:rsidP="0057539A">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eastAsia="Times New Roman" w:cs="Courier New"/>
                <w:color w:val="000000"/>
                <w:lang w:val="en-US" w:eastAsia="es-ES"/>
              </w:rPr>
            </w:pPr>
            <w:r w:rsidRPr="0057539A">
              <w:rPr>
                <w:rFonts w:eastAsia="Times New Roman" w:cs="Courier New"/>
                <w:b/>
                <w:bCs/>
                <w:color w:val="993333"/>
                <w:lang w:val="en-US" w:eastAsia="es-ES"/>
              </w:rPr>
              <w:t>SELECT</w:t>
            </w:r>
            <w:r w:rsidRPr="0057539A">
              <w:rPr>
                <w:rFonts w:eastAsia="Times New Roman" w:cs="Courier New"/>
                <w:color w:val="000000"/>
                <w:lang w:val="en-US" w:eastAsia="es-ES"/>
              </w:rPr>
              <w:t xml:space="preserve"> edad </w:t>
            </w:r>
            <w:r w:rsidRPr="0057539A">
              <w:rPr>
                <w:rFonts w:eastAsia="Times New Roman" w:cs="Courier New"/>
                <w:b/>
                <w:bCs/>
                <w:color w:val="993333"/>
                <w:lang w:val="en-US" w:eastAsia="es-ES"/>
              </w:rPr>
              <w:t>FROM</w:t>
            </w:r>
            <w:r w:rsidRPr="0057539A">
              <w:rPr>
                <w:rFonts w:eastAsia="Times New Roman" w:cs="Courier New"/>
                <w:color w:val="000000"/>
                <w:lang w:val="en-US" w:eastAsia="es-ES"/>
              </w:rPr>
              <w:t xml:space="preserve"> usuarios </w:t>
            </w:r>
            <w:r w:rsidRPr="0057539A">
              <w:rPr>
                <w:rFonts w:eastAsia="Times New Roman" w:cs="Courier New"/>
                <w:b/>
                <w:bCs/>
                <w:color w:val="993333"/>
                <w:lang w:val="en-US" w:eastAsia="es-ES"/>
              </w:rPr>
              <w:t>WHERE</w:t>
            </w:r>
            <w:r w:rsidRPr="0057539A">
              <w:rPr>
                <w:rFonts w:eastAsia="Times New Roman" w:cs="Courier New"/>
                <w:color w:val="000000"/>
                <w:lang w:val="en-US" w:eastAsia="es-ES"/>
              </w:rPr>
              <w:t xml:space="preserve"> id </w:t>
            </w:r>
            <w:r w:rsidRPr="0057539A">
              <w:rPr>
                <w:rFonts w:eastAsia="Times New Roman" w:cs="Courier New"/>
                <w:color w:val="66CC66"/>
                <w:lang w:val="en-US" w:eastAsia="es-ES"/>
              </w:rPr>
              <w:t>=</w:t>
            </w:r>
            <w:r w:rsidRPr="0057539A">
              <w:rPr>
                <w:rFonts w:eastAsia="Times New Roman" w:cs="Courier New"/>
                <w:color w:val="000000"/>
                <w:lang w:val="en-US" w:eastAsia="es-ES"/>
              </w:rPr>
              <w:t xml:space="preserve"> </w:t>
            </w:r>
            <w:r w:rsidRPr="0057539A">
              <w:rPr>
                <w:rFonts w:eastAsia="Times New Roman" w:cs="Courier New"/>
                <w:color w:val="CC66CC"/>
                <w:lang w:val="en-US" w:eastAsia="es-ES"/>
              </w:rPr>
              <w:t>1</w:t>
            </w:r>
            <w:r w:rsidRPr="0057539A">
              <w:rPr>
                <w:rFonts w:eastAsia="Times New Roman" w:cs="Courier New"/>
                <w:color w:val="000000"/>
                <w:lang w:val="en-US" w:eastAsia="es-ES"/>
              </w:rPr>
              <w:t>;</w:t>
            </w:r>
          </w:p>
          <w:p w:rsidR="0057539A" w:rsidRPr="0057539A" w:rsidRDefault="0057539A" w:rsidP="0057539A">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eastAsia="Times New Roman" w:cs="Courier New"/>
                <w:color w:val="000000"/>
                <w:lang w:eastAsia="es-ES"/>
              </w:rPr>
            </w:pPr>
            <w:r w:rsidRPr="0057539A">
              <w:rPr>
                <w:rFonts w:eastAsia="Times New Roman" w:cs="Courier New"/>
                <w:i/>
                <w:iCs/>
                <w:color w:val="808080"/>
                <w:lang w:eastAsia="es-ES"/>
              </w:rPr>
              <w:t>/* leerá 20 */</w:t>
            </w:r>
          </w:p>
          <w:p w:rsidR="0057539A" w:rsidRPr="0057539A" w:rsidRDefault="0057539A" w:rsidP="0057539A">
            <w:pPr>
              <w:spacing w:after="0" w:line="240" w:lineRule="auto"/>
              <w:rPr>
                <w:rFonts w:eastAsia="Times New Roman" w:cs="Arial"/>
                <w:b/>
                <w:bCs/>
                <w:color w:val="252525"/>
                <w:lang w:eastAsia="es-ES"/>
              </w:rPr>
            </w:pPr>
          </w:p>
        </w:tc>
        <w:tc>
          <w:tcPr>
            <w:tcW w:w="0" w:type="auto"/>
            <w:shd w:val="clear" w:color="auto" w:fill="FFFFFF"/>
            <w:vAlign w:val="center"/>
            <w:hideMark/>
          </w:tcPr>
          <w:p w:rsidR="0057539A" w:rsidRPr="0057539A" w:rsidRDefault="0057539A" w:rsidP="0057539A">
            <w:pPr>
              <w:spacing w:after="0" w:line="336" w:lineRule="atLeast"/>
              <w:rPr>
                <w:rFonts w:eastAsia="Times New Roman" w:cs="Times New Roman"/>
                <w:lang w:eastAsia="es-ES"/>
              </w:rPr>
            </w:pPr>
          </w:p>
        </w:tc>
      </w:tr>
      <w:tr w:rsidR="0057539A" w:rsidRPr="0057539A" w:rsidTr="0057539A">
        <w:trPr>
          <w:tblCellSpacing w:w="15" w:type="dxa"/>
        </w:trPr>
        <w:tc>
          <w:tcPr>
            <w:tcW w:w="0" w:type="auto"/>
            <w:shd w:val="clear" w:color="auto" w:fill="FFFFFF"/>
            <w:vAlign w:val="center"/>
            <w:hideMark/>
          </w:tcPr>
          <w:p w:rsidR="0057539A" w:rsidRPr="0057539A" w:rsidRDefault="0057539A" w:rsidP="0057539A">
            <w:pPr>
              <w:spacing w:after="0" w:line="336" w:lineRule="atLeast"/>
              <w:rPr>
                <w:rFonts w:eastAsia="Times New Roman" w:cs="Times New Roman"/>
                <w:lang w:eastAsia="es-ES"/>
              </w:rPr>
            </w:pPr>
          </w:p>
        </w:tc>
        <w:tc>
          <w:tcPr>
            <w:tcW w:w="0" w:type="auto"/>
            <w:shd w:val="clear" w:color="auto" w:fill="FFFFFF"/>
            <w:vAlign w:val="center"/>
            <w:hideMark/>
          </w:tcPr>
          <w:p w:rsidR="0057539A" w:rsidRPr="0057539A" w:rsidRDefault="0057539A" w:rsidP="0057539A">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eastAsia="Times New Roman" w:cs="Courier New"/>
                <w:color w:val="000000"/>
                <w:lang w:eastAsia="es-ES"/>
              </w:rPr>
            </w:pPr>
            <w:r w:rsidRPr="0057539A">
              <w:rPr>
                <w:rFonts w:eastAsia="Times New Roman" w:cs="Courier New"/>
                <w:i/>
                <w:iCs/>
                <w:color w:val="808080"/>
                <w:lang w:eastAsia="es-ES"/>
              </w:rPr>
              <w:t>/* Consulta 2 */</w:t>
            </w:r>
          </w:p>
          <w:p w:rsidR="0057539A" w:rsidRPr="0057539A" w:rsidRDefault="0057539A" w:rsidP="0057539A">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eastAsia="Times New Roman" w:cs="Courier New"/>
                <w:color w:val="000000"/>
                <w:lang w:eastAsia="es-ES"/>
              </w:rPr>
            </w:pPr>
            <w:r w:rsidRPr="0057539A">
              <w:rPr>
                <w:rFonts w:eastAsia="Times New Roman" w:cs="Courier New"/>
                <w:b/>
                <w:bCs/>
                <w:color w:val="993333"/>
                <w:lang w:eastAsia="es-ES"/>
              </w:rPr>
              <w:t>UPDATE</w:t>
            </w:r>
            <w:r w:rsidRPr="0057539A">
              <w:rPr>
                <w:rFonts w:eastAsia="Times New Roman" w:cs="Courier New"/>
                <w:color w:val="000000"/>
                <w:lang w:eastAsia="es-ES"/>
              </w:rPr>
              <w:t xml:space="preserve"> usuarios </w:t>
            </w:r>
            <w:r w:rsidRPr="0057539A">
              <w:rPr>
                <w:rFonts w:eastAsia="Times New Roman" w:cs="Courier New"/>
                <w:b/>
                <w:bCs/>
                <w:color w:val="993333"/>
                <w:lang w:eastAsia="es-ES"/>
              </w:rPr>
              <w:t>SET</w:t>
            </w:r>
            <w:r w:rsidRPr="0057539A">
              <w:rPr>
                <w:rFonts w:eastAsia="Times New Roman" w:cs="Courier New"/>
                <w:color w:val="000000"/>
                <w:lang w:eastAsia="es-ES"/>
              </w:rPr>
              <w:t xml:space="preserve"> edad </w:t>
            </w:r>
            <w:r w:rsidRPr="0057539A">
              <w:rPr>
                <w:rFonts w:eastAsia="Times New Roman" w:cs="Courier New"/>
                <w:color w:val="66CC66"/>
                <w:lang w:eastAsia="es-ES"/>
              </w:rPr>
              <w:t>=</w:t>
            </w:r>
            <w:r w:rsidRPr="0057539A">
              <w:rPr>
                <w:rFonts w:eastAsia="Times New Roman" w:cs="Courier New"/>
                <w:color w:val="000000"/>
                <w:lang w:eastAsia="es-ES"/>
              </w:rPr>
              <w:t xml:space="preserve"> </w:t>
            </w:r>
            <w:r w:rsidRPr="0057539A">
              <w:rPr>
                <w:rFonts w:eastAsia="Times New Roman" w:cs="Courier New"/>
                <w:color w:val="CC66CC"/>
                <w:lang w:eastAsia="es-ES"/>
              </w:rPr>
              <w:t>21</w:t>
            </w:r>
            <w:r w:rsidRPr="0057539A">
              <w:rPr>
                <w:rFonts w:eastAsia="Times New Roman" w:cs="Courier New"/>
                <w:color w:val="000000"/>
                <w:lang w:eastAsia="es-ES"/>
              </w:rPr>
              <w:t xml:space="preserve"> </w:t>
            </w:r>
            <w:r w:rsidRPr="0057539A">
              <w:rPr>
                <w:rFonts w:eastAsia="Times New Roman" w:cs="Courier New"/>
                <w:b/>
                <w:bCs/>
                <w:color w:val="993333"/>
                <w:lang w:eastAsia="es-ES"/>
              </w:rPr>
              <w:t>WHERE</w:t>
            </w:r>
            <w:r w:rsidRPr="0057539A">
              <w:rPr>
                <w:rFonts w:eastAsia="Times New Roman" w:cs="Courier New"/>
                <w:color w:val="000000"/>
                <w:lang w:eastAsia="es-ES"/>
              </w:rPr>
              <w:t xml:space="preserve"> id </w:t>
            </w:r>
            <w:r w:rsidRPr="0057539A">
              <w:rPr>
                <w:rFonts w:eastAsia="Times New Roman" w:cs="Courier New"/>
                <w:color w:val="66CC66"/>
                <w:lang w:eastAsia="es-ES"/>
              </w:rPr>
              <w:t>=</w:t>
            </w:r>
            <w:r w:rsidRPr="0057539A">
              <w:rPr>
                <w:rFonts w:eastAsia="Times New Roman" w:cs="Courier New"/>
                <w:color w:val="000000"/>
                <w:lang w:eastAsia="es-ES"/>
              </w:rPr>
              <w:t xml:space="preserve"> </w:t>
            </w:r>
            <w:r w:rsidRPr="0057539A">
              <w:rPr>
                <w:rFonts w:eastAsia="Times New Roman" w:cs="Courier New"/>
                <w:color w:val="CC66CC"/>
                <w:lang w:eastAsia="es-ES"/>
              </w:rPr>
              <w:t>1</w:t>
            </w:r>
            <w:r w:rsidRPr="0057539A">
              <w:rPr>
                <w:rFonts w:eastAsia="Times New Roman" w:cs="Courier New"/>
                <w:color w:val="000000"/>
                <w:lang w:eastAsia="es-ES"/>
              </w:rPr>
              <w:t>;</w:t>
            </w:r>
          </w:p>
          <w:p w:rsidR="0057539A" w:rsidRPr="0057539A" w:rsidRDefault="0057539A" w:rsidP="0057539A">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eastAsia="Times New Roman" w:cs="Courier New"/>
                <w:color w:val="000000"/>
                <w:lang w:eastAsia="es-ES"/>
              </w:rPr>
            </w:pPr>
            <w:r w:rsidRPr="0057539A">
              <w:rPr>
                <w:rFonts w:eastAsia="Times New Roman" w:cs="Courier New"/>
                <w:i/>
                <w:iCs/>
                <w:color w:val="808080"/>
                <w:lang w:eastAsia="es-ES"/>
              </w:rPr>
              <w:t>/* No se hace commit */</w:t>
            </w:r>
          </w:p>
          <w:p w:rsidR="0057539A" w:rsidRPr="0057539A" w:rsidRDefault="0057539A" w:rsidP="0057539A">
            <w:pPr>
              <w:spacing w:after="0" w:line="240" w:lineRule="auto"/>
              <w:rPr>
                <w:rFonts w:eastAsia="Times New Roman" w:cs="Times New Roman"/>
                <w:lang w:eastAsia="es-ES"/>
              </w:rPr>
            </w:pPr>
          </w:p>
        </w:tc>
      </w:tr>
      <w:tr w:rsidR="0057539A" w:rsidRPr="0057539A" w:rsidTr="0057539A">
        <w:trPr>
          <w:tblCellSpacing w:w="15" w:type="dxa"/>
        </w:trPr>
        <w:tc>
          <w:tcPr>
            <w:tcW w:w="0" w:type="auto"/>
            <w:shd w:val="clear" w:color="auto" w:fill="FFFFFF"/>
            <w:vAlign w:val="center"/>
            <w:hideMark/>
          </w:tcPr>
          <w:p w:rsidR="0057539A" w:rsidRPr="0057539A" w:rsidRDefault="0057539A" w:rsidP="0057539A">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eastAsia="Times New Roman" w:cs="Courier New"/>
                <w:color w:val="000000"/>
                <w:lang w:val="en-US" w:eastAsia="es-ES"/>
              </w:rPr>
            </w:pPr>
            <w:r w:rsidRPr="0057539A">
              <w:rPr>
                <w:rFonts w:eastAsia="Times New Roman" w:cs="Courier New"/>
                <w:i/>
                <w:iCs/>
                <w:color w:val="808080"/>
                <w:lang w:val="en-US" w:eastAsia="es-ES"/>
              </w:rPr>
              <w:t>/* Query 1 */</w:t>
            </w:r>
          </w:p>
          <w:p w:rsidR="0057539A" w:rsidRPr="0057539A" w:rsidRDefault="0057539A" w:rsidP="0057539A">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eastAsia="Times New Roman" w:cs="Courier New"/>
                <w:color w:val="000000"/>
                <w:lang w:val="en-US" w:eastAsia="es-ES"/>
              </w:rPr>
            </w:pPr>
            <w:r w:rsidRPr="0057539A">
              <w:rPr>
                <w:rFonts w:eastAsia="Times New Roman" w:cs="Courier New"/>
                <w:b/>
                <w:bCs/>
                <w:color w:val="993333"/>
                <w:lang w:val="en-US" w:eastAsia="es-ES"/>
              </w:rPr>
              <w:t>SELECT</w:t>
            </w:r>
            <w:r w:rsidRPr="0057539A">
              <w:rPr>
                <w:rFonts w:eastAsia="Times New Roman" w:cs="Courier New"/>
                <w:color w:val="000000"/>
                <w:lang w:val="en-US" w:eastAsia="es-ES"/>
              </w:rPr>
              <w:t xml:space="preserve"> edad </w:t>
            </w:r>
            <w:r w:rsidRPr="0057539A">
              <w:rPr>
                <w:rFonts w:eastAsia="Times New Roman" w:cs="Courier New"/>
                <w:b/>
                <w:bCs/>
                <w:color w:val="993333"/>
                <w:lang w:val="en-US" w:eastAsia="es-ES"/>
              </w:rPr>
              <w:t>FROM</w:t>
            </w:r>
            <w:r w:rsidRPr="0057539A">
              <w:rPr>
                <w:rFonts w:eastAsia="Times New Roman" w:cs="Courier New"/>
                <w:color w:val="000000"/>
                <w:lang w:val="en-US" w:eastAsia="es-ES"/>
              </w:rPr>
              <w:t xml:space="preserve"> usuarios </w:t>
            </w:r>
            <w:r w:rsidRPr="0057539A">
              <w:rPr>
                <w:rFonts w:eastAsia="Times New Roman" w:cs="Courier New"/>
                <w:b/>
                <w:bCs/>
                <w:color w:val="993333"/>
                <w:lang w:val="en-US" w:eastAsia="es-ES"/>
              </w:rPr>
              <w:t>WHERE</w:t>
            </w:r>
            <w:r w:rsidRPr="0057539A">
              <w:rPr>
                <w:rFonts w:eastAsia="Times New Roman" w:cs="Courier New"/>
                <w:color w:val="000000"/>
                <w:lang w:val="en-US" w:eastAsia="es-ES"/>
              </w:rPr>
              <w:t xml:space="preserve"> id </w:t>
            </w:r>
            <w:r w:rsidRPr="0057539A">
              <w:rPr>
                <w:rFonts w:eastAsia="Times New Roman" w:cs="Courier New"/>
                <w:color w:val="66CC66"/>
                <w:lang w:val="en-US" w:eastAsia="es-ES"/>
              </w:rPr>
              <w:t>=</w:t>
            </w:r>
            <w:r w:rsidRPr="0057539A">
              <w:rPr>
                <w:rFonts w:eastAsia="Times New Roman" w:cs="Courier New"/>
                <w:color w:val="000000"/>
                <w:lang w:val="en-US" w:eastAsia="es-ES"/>
              </w:rPr>
              <w:t xml:space="preserve"> </w:t>
            </w:r>
            <w:r w:rsidRPr="0057539A">
              <w:rPr>
                <w:rFonts w:eastAsia="Times New Roman" w:cs="Courier New"/>
                <w:color w:val="CC66CC"/>
                <w:lang w:val="en-US" w:eastAsia="es-ES"/>
              </w:rPr>
              <w:t>1</w:t>
            </w:r>
            <w:r w:rsidRPr="0057539A">
              <w:rPr>
                <w:rFonts w:eastAsia="Times New Roman" w:cs="Courier New"/>
                <w:color w:val="000000"/>
                <w:lang w:val="en-US" w:eastAsia="es-ES"/>
              </w:rPr>
              <w:t>;</w:t>
            </w:r>
          </w:p>
          <w:p w:rsidR="0057539A" w:rsidRPr="0057539A" w:rsidRDefault="0057539A" w:rsidP="0057539A">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eastAsia="Times New Roman" w:cs="Courier New"/>
                <w:color w:val="000000"/>
                <w:lang w:eastAsia="es-ES"/>
              </w:rPr>
            </w:pPr>
            <w:r w:rsidRPr="0057539A">
              <w:rPr>
                <w:rFonts w:eastAsia="Times New Roman" w:cs="Courier New"/>
                <w:i/>
                <w:iCs/>
                <w:color w:val="808080"/>
                <w:lang w:eastAsia="es-ES"/>
              </w:rPr>
              <w:t>/* leerá 21 */</w:t>
            </w:r>
          </w:p>
          <w:p w:rsidR="0057539A" w:rsidRPr="0057539A" w:rsidRDefault="0057539A" w:rsidP="0057539A">
            <w:pPr>
              <w:spacing w:after="0" w:line="240" w:lineRule="auto"/>
              <w:rPr>
                <w:rFonts w:eastAsia="Times New Roman" w:cs="Times New Roman"/>
                <w:lang w:eastAsia="es-ES"/>
              </w:rPr>
            </w:pPr>
          </w:p>
        </w:tc>
        <w:tc>
          <w:tcPr>
            <w:tcW w:w="0" w:type="auto"/>
            <w:shd w:val="clear" w:color="auto" w:fill="FFFFFF"/>
            <w:vAlign w:val="center"/>
            <w:hideMark/>
          </w:tcPr>
          <w:p w:rsidR="0057539A" w:rsidRPr="0057539A" w:rsidRDefault="0057539A" w:rsidP="0057539A">
            <w:pPr>
              <w:spacing w:after="0" w:line="336" w:lineRule="atLeast"/>
              <w:rPr>
                <w:rFonts w:eastAsia="Times New Roman" w:cs="Times New Roman"/>
                <w:lang w:eastAsia="es-ES"/>
              </w:rPr>
            </w:pPr>
          </w:p>
        </w:tc>
      </w:tr>
      <w:tr w:rsidR="0057539A" w:rsidRPr="0057539A" w:rsidTr="0057539A">
        <w:trPr>
          <w:tblCellSpacing w:w="15" w:type="dxa"/>
        </w:trPr>
        <w:tc>
          <w:tcPr>
            <w:tcW w:w="0" w:type="auto"/>
            <w:shd w:val="clear" w:color="auto" w:fill="FFFFFF"/>
            <w:vAlign w:val="center"/>
            <w:hideMark/>
          </w:tcPr>
          <w:p w:rsidR="0057539A" w:rsidRPr="0057539A" w:rsidRDefault="0057539A" w:rsidP="0057539A">
            <w:pPr>
              <w:spacing w:after="0" w:line="336" w:lineRule="atLeast"/>
              <w:rPr>
                <w:rFonts w:eastAsia="Times New Roman" w:cs="Times New Roman"/>
                <w:lang w:eastAsia="es-ES"/>
              </w:rPr>
            </w:pPr>
          </w:p>
        </w:tc>
        <w:tc>
          <w:tcPr>
            <w:tcW w:w="0" w:type="auto"/>
            <w:shd w:val="clear" w:color="auto" w:fill="FFFFFF"/>
            <w:vAlign w:val="center"/>
            <w:hideMark/>
          </w:tcPr>
          <w:p w:rsidR="0057539A" w:rsidRPr="0057539A" w:rsidRDefault="0057539A" w:rsidP="0057539A">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eastAsia="Times New Roman" w:cs="Courier New"/>
                <w:color w:val="000000"/>
                <w:lang w:eastAsia="es-ES"/>
              </w:rPr>
            </w:pPr>
            <w:r w:rsidRPr="0057539A">
              <w:rPr>
                <w:rFonts w:eastAsia="Times New Roman" w:cs="Courier New"/>
                <w:b/>
                <w:bCs/>
                <w:color w:val="993333"/>
                <w:lang w:eastAsia="es-ES"/>
              </w:rPr>
              <w:t>ROLLBACK</w:t>
            </w:r>
            <w:r w:rsidRPr="0057539A">
              <w:rPr>
                <w:rFonts w:eastAsia="Times New Roman" w:cs="Courier New"/>
                <w:color w:val="000000"/>
                <w:lang w:eastAsia="es-ES"/>
              </w:rPr>
              <w:t xml:space="preserve">; </w:t>
            </w:r>
            <w:r w:rsidRPr="0057539A">
              <w:rPr>
                <w:rFonts w:eastAsia="Times New Roman" w:cs="Courier New"/>
                <w:i/>
                <w:iCs/>
                <w:color w:val="808080"/>
                <w:lang w:eastAsia="es-ES"/>
              </w:rPr>
              <w:t>/* LECTURA SUCIA basada en bloqueo */</w:t>
            </w:r>
          </w:p>
          <w:p w:rsidR="0057539A" w:rsidRPr="0057539A" w:rsidRDefault="0057539A" w:rsidP="0057539A">
            <w:pPr>
              <w:spacing w:after="0" w:line="240" w:lineRule="auto"/>
              <w:rPr>
                <w:rFonts w:eastAsia="Times New Roman" w:cs="Times New Roman"/>
                <w:lang w:eastAsia="es-ES"/>
              </w:rPr>
            </w:pPr>
          </w:p>
        </w:tc>
      </w:tr>
    </w:tbl>
    <w:p w:rsidR="0057539A" w:rsidRPr="0057539A" w:rsidRDefault="0057539A" w:rsidP="0057539A">
      <w:pPr>
        <w:shd w:val="clear" w:color="auto" w:fill="FFFFFF"/>
        <w:spacing w:before="120" w:after="120" w:line="336" w:lineRule="atLeast"/>
        <w:rPr>
          <w:rFonts w:eastAsia="Times New Roman" w:cs="Arial"/>
          <w:color w:val="252525"/>
          <w:lang w:eastAsia="es-ES"/>
        </w:rPr>
      </w:pPr>
      <w:r w:rsidRPr="0057539A">
        <w:rPr>
          <w:rFonts w:eastAsia="Times New Roman" w:cs="Arial"/>
          <w:color w:val="252525"/>
          <w:lang w:eastAsia="es-ES"/>
        </w:rPr>
        <w:lastRenderedPageBreak/>
        <w:t>Pero no existe ningún usuario que tenga la edad de 21.</w:t>
      </w:r>
    </w:p>
    <w:p w:rsidR="00C208C8" w:rsidRPr="0057539A" w:rsidRDefault="00C208C8" w:rsidP="00C208C8"/>
    <w:p w:rsidR="00C208C8" w:rsidRPr="00E9431F" w:rsidRDefault="00C208C8" w:rsidP="00C208C8">
      <w:pPr>
        <w:rPr>
          <w:b/>
        </w:rPr>
      </w:pPr>
      <w:r w:rsidRPr="00E9431F">
        <w:rPr>
          <w:b/>
        </w:rPr>
        <w:t>10. Cite por lo menos 3 ejemplos que ocasiona ejecutar Transacciones Concurrentes.</w:t>
      </w:r>
    </w:p>
    <w:p w:rsidR="00E9431F" w:rsidRPr="00E9431F" w:rsidRDefault="00E9431F" w:rsidP="00E9431F">
      <w:pPr>
        <w:spacing w:before="216" w:after="0" w:line="240" w:lineRule="auto"/>
        <w:textAlignment w:val="baseline"/>
        <w:rPr>
          <w:rFonts w:eastAsia="Times New Roman" w:cs="Times New Roman"/>
          <w:lang w:eastAsia="es-ES"/>
        </w:rPr>
      </w:pPr>
      <w:r w:rsidRPr="00E9431F">
        <w:rPr>
          <w:rFonts w:eastAsiaTheme="minorEastAsia" w:cs="Times New Roman"/>
          <w:kern w:val="24"/>
          <w:lang w:val="es-MX" w:eastAsia="es-ES"/>
        </w:rPr>
        <w:t>Ejemplo: Sea T</w:t>
      </w:r>
      <w:r w:rsidRPr="00E9431F">
        <w:rPr>
          <w:rFonts w:eastAsiaTheme="minorEastAsia" w:cs="Times New Roman"/>
          <w:kern w:val="24"/>
          <w:position w:val="-9"/>
          <w:vertAlign w:val="subscript"/>
          <w:lang w:val="es-MX" w:eastAsia="es-ES"/>
        </w:rPr>
        <w:t>i</w:t>
      </w:r>
      <w:r w:rsidRPr="00E9431F">
        <w:rPr>
          <w:rFonts w:eastAsiaTheme="minorEastAsia" w:cs="Times New Roman"/>
          <w:kern w:val="24"/>
          <w:lang w:val="es-MX" w:eastAsia="es-ES"/>
        </w:rPr>
        <w:t xml:space="preserve"> una transacción para transferir 10.000 Bs. de la cuenta ‘A’ a la Cuenta ‘B’.  Se puede definir dicha transacción como:</w:t>
      </w:r>
    </w:p>
    <w:p w:rsidR="00E9431F" w:rsidRPr="00E9431F" w:rsidRDefault="00E9431F" w:rsidP="00E9431F">
      <w:pPr>
        <w:spacing w:before="216" w:after="0" w:line="240" w:lineRule="auto"/>
        <w:textAlignment w:val="baseline"/>
        <w:rPr>
          <w:rFonts w:eastAsia="Times New Roman" w:cs="Times New Roman"/>
          <w:lang w:eastAsia="es-ES"/>
        </w:rPr>
      </w:pPr>
      <w:r w:rsidRPr="00E9431F">
        <w:rPr>
          <w:rFonts w:eastAsiaTheme="minorEastAsia" w:cs="Times New Roman"/>
          <w:kern w:val="24"/>
          <w:lang w:val="es-MX" w:eastAsia="es-ES"/>
        </w:rPr>
        <w:t xml:space="preserve"> </w:t>
      </w:r>
    </w:p>
    <w:p w:rsidR="00E9431F" w:rsidRPr="00E9431F" w:rsidRDefault="00E9431F" w:rsidP="00E9431F">
      <w:pPr>
        <w:spacing w:after="0" w:line="240" w:lineRule="auto"/>
        <w:textAlignment w:val="baseline"/>
        <w:rPr>
          <w:rFonts w:eastAsia="Times New Roman" w:cs="Times New Roman"/>
          <w:lang w:eastAsia="es-ES"/>
        </w:rPr>
      </w:pPr>
      <w:r w:rsidRPr="00E9431F">
        <w:rPr>
          <w:rFonts w:eastAsiaTheme="minorEastAsia" w:cs="Times New Roman"/>
          <w:kern w:val="24"/>
          <w:lang w:val="es-MX" w:eastAsia="es-ES"/>
        </w:rPr>
        <w:t xml:space="preserve">        </w:t>
      </w:r>
      <w:r w:rsidRPr="00E9431F">
        <w:rPr>
          <w:rFonts w:eastAsiaTheme="minorEastAsia" w:cs="Times New Roman"/>
          <w:kern w:val="24"/>
          <w:lang w:val="es-MX" w:eastAsia="es-ES"/>
        </w:rPr>
        <w:tab/>
      </w:r>
      <w:r w:rsidRPr="00E9431F">
        <w:rPr>
          <w:rFonts w:eastAsiaTheme="minorEastAsia" w:cs="Times New Roman"/>
          <w:kern w:val="24"/>
          <w:lang w:val="es-MX" w:eastAsia="es-ES"/>
        </w:rPr>
        <w:tab/>
        <w:t>T</w:t>
      </w:r>
      <w:r w:rsidRPr="00E9431F">
        <w:rPr>
          <w:rFonts w:eastAsiaTheme="minorEastAsia" w:cs="Times New Roman"/>
          <w:kern w:val="24"/>
          <w:position w:val="-9"/>
          <w:vertAlign w:val="subscript"/>
          <w:lang w:val="es-MX" w:eastAsia="es-ES"/>
        </w:rPr>
        <w:t>i</w:t>
      </w:r>
      <w:r w:rsidRPr="00E9431F">
        <w:rPr>
          <w:rFonts w:eastAsiaTheme="minorEastAsia" w:cs="Times New Roman"/>
          <w:kern w:val="24"/>
          <w:lang w:val="es-MX" w:eastAsia="es-ES"/>
        </w:rPr>
        <w:t xml:space="preserve">:    </w:t>
      </w:r>
      <w:r w:rsidRPr="00E9431F">
        <w:rPr>
          <w:rFonts w:eastAsiaTheme="minorEastAsia" w:cs="Times New Roman"/>
          <w:kern w:val="24"/>
          <w:lang w:val="es-MX" w:eastAsia="es-ES"/>
        </w:rPr>
        <w:tab/>
        <w:t>1. Leer(A);</w:t>
      </w:r>
    </w:p>
    <w:p w:rsidR="00E9431F" w:rsidRPr="00E9431F" w:rsidRDefault="00E9431F" w:rsidP="00E9431F">
      <w:pPr>
        <w:spacing w:after="0" w:line="240" w:lineRule="auto"/>
        <w:textAlignment w:val="baseline"/>
        <w:rPr>
          <w:rFonts w:eastAsia="Times New Roman" w:cs="Times New Roman"/>
          <w:lang w:eastAsia="es-ES"/>
        </w:rPr>
      </w:pPr>
      <w:r>
        <w:rPr>
          <w:rFonts w:eastAsiaTheme="minorEastAsia" w:cs="Times New Roman"/>
          <w:kern w:val="24"/>
          <w:lang w:val="es-MX" w:eastAsia="es-ES"/>
        </w:rPr>
        <w:t xml:space="preserve">               </w:t>
      </w:r>
      <w:r>
        <w:rPr>
          <w:rFonts w:eastAsiaTheme="minorEastAsia" w:cs="Times New Roman"/>
          <w:kern w:val="24"/>
          <w:lang w:val="es-MX" w:eastAsia="es-ES"/>
        </w:rPr>
        <w:tab/>
      </w:r>
      <w:r>
        <w:rPr>
          <w:rFonts w:eastAsiaTheme="minorEastAsia" w:cs="Times New Roman"/>
          <w:kern w:val="24"/>
          <w:lang w:val="es-MX" w:eastAsia="es-ES"/>
        </w:rPr>
        <w:tab/>
      </w:r>
      <w:r w:rsidRPr="00E9431F">
        <w:rPr>
          <w:rFonts w:eastAsiaTheme="minorEastAsia" w:cs="Times New Roman"/>
          <w:kern w:val="24"/>
          <w:lang w:val="es-MX" w:eastAsia="es-ES"/>
        </w:rPr>
        <w:t>2. A= A – 10.000;</w:t>
      </w:r>
    </w:p>
    <w:p w:rsidR="00E9431F" w:rsidRPr="00E9431F" w:rsidRDefault="00E9431F" w:rsidP="00E9431F">
      <w:pPr>
        <w:spacing w:after="0" w:line="240" w:lineRule="auto"/>
        <w:textAlignment w:val="baseline"/>
        <w:rPr>
          <w:rFonts w:eastAsia="Times New Roman" w:cs="Times New Roman"/>
          <w:lang w:eastAsia="es-ES"/>
        </w:rPr>
      </w:pPr>
      <w:r>
        <w:rPr>
          <w:rFonts w:eastAsiaTheme="minorEastAsia" w:cs="Times New Roman"/>
          <w:kern w:val="24"/>
          <w:lang w:val="es-MX" w:eastAsia="es-ES"/>
        </w:rPr>
        <w:t xml:space="preserve">               </w:t>
      </w:r>
      <w:r>
        <w:rPr>
          <w:rFonts w:eastAsiaTheme="minorEastAsia" w:cs="Times New Roman"/>
          <w:kern w:val="24"/>
          <w:lang w:val="es-MX" w:eastAsia="es-ES"/>
        </w:rPr>
        <w:tab/>
      </w:r>
      <w:r>
        <w:rPr>
          <w:rFonts w:eastAsiaTheme="minorEastAsia" w:cs="Times New Roman"/>
          <w:kern w:val="24"/>
          <w:lang w:val="es-MX" w:eastAsia="es-ES"/>
        </w:rPr>
        <w:tab/>
      </w:r>
      <w:r w:rsidRPr="00E9431F">
        <w:rPr>
          <w:rFonts w:eastAsiaTheme="minorEastAsia" w:cs="Times New Roman"/>
          <w:kern w:val="24"/>
          <w:lang w:val="es-MX" w:eastAsia="es-ES"/>
        </w:rPr>
        <w:t>3. Escribir(A);</w:t>
      </w:r>
    </w:p>
    <w:p w:rsidR="00E9431F" w:rsidRPr="00E9431F" w:rsidRDefault="00E9431F" w:rsidP="00E9431F">
      <w:pPr>
        <w:spacing w:after="0" w:line="240" w:lineRule="auto"/>
        <w:textAlignment w:val="baseline"/>
        <w:rPr>
          <w:rFonts w:eastAsia="Times New Roman" w:cs="Times New Roman"/>
          <w:lang w:eastAsia="es-ES"/>
        </w:rPr>
      </w:pPr>
      <w:r w:rsidRPr="00E9431F">
        <w:rPr>
          <w:rFonts w:eastAsiaTheme="minorEastAsia" w:cs="Times New Roman"/>
          <w:kern w:val="24"/>
          <w:lang w:val="es-MX" w:eastAsia="es-ES"/>
        </w:rPr>
        <w:t xml:space="preserve">                </w:t>
      </w:r>
      <w:r w:rsidRPr="00E9431F">
        <w:rPr>
          <w:rFonts w:eastAsiaTheme="minorEastAsia" w:cs="Times New Roman"/>
          <w:kern w:val="24"/>
          <w:lang w:val="es-MX" w:eastAsia="es-ES"/>
        </w:rPr>
        <w:tab/>
      </w:r>
      <w:r w:rsidRPr="00E9431F">
        <w:rPr>
          <w:rFonts w:eastAsiaTheme="minorEastAsia" w:cs="Times New Roman"/>
          <w:kern w:val="24"/>
          <w:lang w:val="es-MX" w:eastAsia="es-ES"/>
        </w:rPr>
        <w:tab/>
        <w:t>4. leer (B);</w:t>
      </w:r>
    </w:p>
    <w:p w:rsidR="00E9431F" w:rsidRPr="00E9431F" w:rsidRDefault="00E9431F" w:rsidP="00E9431F">
      <w:pPr>
        <w:spacing w:after="0" w:line="240" w:lineRule="auto"/>
        <w:textAlignment w:val="baseline"/>
        <w:rPr>
          <w:rFonts w:eastAsia="Times New Roman" w:cs="Times New Roman"/>
          <w:lang w:eastAsia="es-ES"/>
        </w:rPr>
      </w:pPr>
      <w:r w:rsidRPr="00E9431F">
        <w:rPr>
          <w:rFonts w:eastAsiaTheme="minorEastAsia" w:cs="Times New Roman"/>
          <w:kern w:val="24"/>
          <w:lang w:val="es-MX" w:eastAsia="es-ES"/>
        </w:rPr>
        <w:t xml:space="preserve">                </w:t>
      </w:r>
      <w:r w:rsidRPr="00E9431F">
        <w:rPr>
          <w:rFonts w:eastAsiaTheme="minorEastAsia" w:cs="Times New Roman"/>
          <w:kern w:val="24"/>
          <w:lang w:val="es-MX" w:eastAsia="es-ES"/>
        </w:rPr>
        <w:tab/>
      </w:r>
      <w:r w:rsidRPr="00E9431F">
        <w:rPr>
          <w:rFonts w:eastAsiaTheme="minorEastAsia" w:cs="Times New Roman"/>
          <w:kern w:val="24"/>
          <w:lang w:val="es-MX" w:eastAsia="es-ES"/>
        </w:rPr>
        <w:tab/>
        <w:t>5. B= B + 10.000;</w:t>
      </w:r>
    </w:p>
    <w:p w:rsidR="00E9431F" w:rsidRPr="00E9431F" w:rsidRDefault="00E9431F" w:rsidP="00E9431F">
      <w:pPr>
        <w:spacing w:after="0" w:line="240" w:lineRule="auto"/>
        <w:textAlignment w:val="baseline"/>
        <w:rPr>
          <w:rFonts w:eastAsia="Times New Roman" w:cs="Times New Roman"/>
          <w:lang w:eastAsia="es-ES"/>
        </w:rPr>
      </w:pPr>
      <w:r w:rsidRPr="00E9431F">
        <w:rPr>
          <w:rFonts w:eastAsiaTheme="minorEastAsia" w:cs="Times New Roman"/>
          <w:kern w:val="24"/>
          <w:lang w:val="es-MX" w:eastAsia="es-ES"/>
        </w:rPr>
        <w:t xml:space="preserve">                </w:t>
      </w:r>
      <w:r w:rsidRPr="00E9431F">
        <w:rPr>
          <w:rFonts w:eastAsiaTheme="minorEastAsia" w:cs="Times New Roman"/>
          <w:kern w:val="24"/>
          <w:lang w:val="es-MX" w:eastAsia="es-ES"/>
        </w:rPr>
        <w:tab/>
      </w:r>
      <w:r w:rsidRPr="00E9431F">
        <w:rPr>
          <w:rFonts w:eastAsiaTheme="minorEastAsia" w:cs="Times New Roman"/>
          <w:kern w:val="24"/>
          <w:lang w:val="es-MX" w:eastAsia="es-ES"/>
        </w:rPr>
        <w:tab/>
        <w:t>6. Escribir (B);</w:t>
      </w:r>
    </w:p>
    <w:p w:rsidR="00C208C8" w:rsidRPr="00E9431F" w:rsidRDefault="00C208C8" w:rsidP="00C208C8"/>
    <w:p w:rsidR="00E9431F" w:rsidRPr="00E9431F" w:rsidRDefault="00E9431F" w:rsidP="00E9431F">
      <w:pPr>
        <w:pStyle w:val="NormalWeb"/>
        <w:spacing w:before="130" w:beforeAutospacing="0" w:after="0" w:afterAutospacing="0"/>
        <w:ind w:left="547" w:hanging="547"/>
        <w:textAlignment w:val="baseline"/>
        <w:rPr>
          <w:rFonts w:asciiTheme="minorHAnsi" w:hAnsiTheme="minorHAnsi"/>
          <w:sz w:val="22"/>
          <w:szCs w:val="22"/>
        </w:rPr>
      </w:pPr>
      <w:r w:rsidRPr="00E9431F">
        <w:rPr>
          <w:rFonts w:asciiTheme="minorHAnsi" w:eastAsiaTheme="minorEastAsia" w:hAnsiTheme="minorHAnsi" w:cstheme="minorBidi"/>
          <w:sz w:val="22"/>
          <w:szCs w:val="22"/>
          <w:lang w:val="es-ES_tradnl"/>
        </w:rPr>
        <w:t>Ejemplo: sistema de bases de datos que permite hacer y anular reservas de asientos en vuelos de diferentes compañías aéreas.</w:t>
      </w:r>
    </w:p>
    <w:p w:rsidR="00E9431F" w:rsidRPr="00E9431F" w:rsidRDefault="00E9431F" w:rsidP="00E9431F">
      <w:pPr>
        <w:pStyle w:val="Prrafodelista"/>
        <w:numPr>
          <w:ilvl w:val="1"/>
          <w:numId w:val="8"/>
        </w:numPr>
        <w:textAlignment w:val="baseline"/>
        <w:rPr>
          <w:rFonts w:asciiTheme="minorHAnsi" w:hAnsiTheme="minorHAnsi"/>
          <w:sz w:val="22"/>
          <w:szCs w:val="22"/>
        </w:rPr>
      </w:pPr>
      <w:r w:rsidRPr="00E9431F">
        <w:rPr>
          <w:rFonts w:asciiTheme="minorHAnsi" w:eastAsiaTheme="minorEastAsia" w:hAnsiTheme="minorHAnsi"/>
          <w:sz w:val="22"/>
          <w:szCs w:val="22"/>
          <w:lang w:val="es-ES_tradnl"/>
        </w:rPr>
        <w:t xml:space="preserve">Se almacena </w:t>
      </w:r>
      <w:r w:rsidRPr="00E9431F">
        <w:rPr>
          <w:rFonts w:asciiTheme="minorHAnsi" w:eastAsiaTheme="minorEastAsia" w:hAnsiTheme="minorHAnsi"/>
          <w:b/>
          <w:bCs/>
          <w:sz w:val="22"/>
          <w:szCs w:val="22"/>
          <w:lang w:val="es-ES_tradnl"/>
        </w:rPr>
        <w:t>un registro por cada vuelo</w:t>
      </w:r>
      <w:r w:rsidRPr="00E9431F">
        <w:rPr>
          <w:rFonts w:asciiTheme="minorHAnsi" w:eastAsiaTheme="minorEastAsia" w:hAnsiTheme="minorHAnsi"/>
          <w:sz w:val="22"/>
          <w:szCs w:val="22"/>
          <w:lang w:val="es-ES_tradnl"/>
        </w:rPr>
        <w:t>, que incluye, entre otras cosas, el número de asientos reservados en el vuelo</w:t>
      </w:r>
    </w:p>
    <w:p w:rsidR="00E9431F" w:rsidRPr="00E9431F" w:rsidRDefault="00E9431F" w:rsidP="00E9431F">
      <w:pPr>
        <w:pStyle w:val="Prrafodelista"/>
        <w:numPr>
          <w:ilvl w:val="1"/>
          <w:numId w:val="8"/>
        </w:numPr>
        <w:textAlignment w:val="baseline"/>
        <w:rPr>
          <w:rFonts w:asciiTheme="minorHAnsi" w:hAnsiTheme="minorHAnsi"/>
          <w:sz w:val="22"/>
          <w:szCs w:val="22"/>
        </w:rPr>
      </w:pPr>
      <w:r w:rsidRPr="00E9431F">
        <w:rPr>
          <w:rFonts w:asciiTheme="minorHAnsi" w:eastAsiaTheme="minorEastAsia" w:hAnsiTheme="minorHAnsi"/>
          <w:sz w:val="22"/>
          <w:szCs w:val="22"/>
          <w:lang w:val="es-ES_tradnl"/>
        </w:rPr>
        <w:t xml:space="preserve">Sean </w:t>
      </w:r>
      <w:r w:rsidRPr="00E9431F">
        <w:rPr>
          <w:rFonts w:asciiTheme="minorHAnsi" w:eastAsiaTheme="minorEastAsia" w:hAnsiTheme="minorHAnsi"/>
          <w:b/>
          <w:bCs/>
          <w:sz w:val="22"/>
          <w:szCs w:val="22"/>
          <w:lang w:val="es-ES_tradnl"/>
        </w:rPr>
        <w:t>dos transacciones T1 y T2 concurrentes</w:t>
      </w:r>
      <w:r w:rsidRPr="00E9431F">
        <w:rPr>
          <w:rFonts w:asciiTheme="minorHAnsi" w:eastAsiaTheme="minorEastAsia" w:hAnsiTheme="minorHAnsi"/>
          <w:sz w:val="22"/>
          <w:szCs w:val="22"/>
          <w:lang w:val="es-ES_tradnl"/>
        </w:rPr>
        <w:t>:</w:t>
      </w:r>
    </w:p>
    <w:p w:rsidR="00E9431F" w:rsidRPr="00E9431F" w:rsidRDefault="00E9431F" w:rsidP="00E9431F">
      <w:pPr>
        <w:pStyle w:val="Prrafodelista"/>
        <w:numPr>
          <w:ilvl w:val="2"/>
          <w:numId w:val="8"/>
        </w:numPr>
        <w:textAlignment w:val="baseline"/>
        <w:rPr>
          <w:rFonts w:asciiTheme="minorHAnsi" w:hAnsiTheme="minorHAnsi"/>
          <w:sz w:val="22"/>
          <w:szCs w:val="22"/>
        </w:rPr>
      </w:pPr>
      <w:r w:rsidRPr="00E9431F">
        <w:rPr>
          <w:rFonts w:asciiTheme="minorHAnsi" w:eastAsiaTheme="minorEastAsia" w:hAnsiTheme="minorHAnsi"/>
          <w:b/>
          <w:bCs/>
          <w:sz w:val="22"/>
          <w:szCs w:val="22"/>
          <w:lang w:val="es-ES_tradnl"/>
        </w:rPr>
        <w:t>T1 transfiere N reservas realizadas en un vuelo X a otro vuelo Y</w:t>
      </w:r>
    </w:p>
    <w:p w:rsidR="00E9431F" w:rsidRPr="00E9431F" w:rsidRDefault="00E9431F" w:rsidP="00E9431F">
      <w:pPr>
        <w:pStyle w:val="Prrafodelista"/>
        <w:numPr>
          <w:ilvl w:val="2"/>
          <w:numId w:val="8"/>
        </w:numPr>
        <w:textAlignment w:val="baseline"/>
        <w:rPr>
          <w:rFonts w:asciiTheme="minorHAnsi" w:hAnsiTheme="minorHAnsi"/>
          <w:sz w:val="22"/>
          <w:szCs w:val="22"/>
        </w:rPr>
      </w:pPr>
      <w:r w:rsidRPr="00E9431F">
        <w:rPr>
          <w:rFonts w:asciiTheme="minorHAnsi" w:eastAsiaTheme="minorEastAsia" w:hAnsiTheme="minorHAnsi"/>
          <w:b/>
          <w:bCs/>
          <w:sz w:val="22"/>
          <w:szCs w:val="22"/>
          <w:lang w:val="es-ES_tradnl"/>
        </w:rPr>
        <w:t>T2 reserva M plazas en el vuelo X</w:t>
      </w:r>
    </w:p>
    <w:p w:rsidR="00E9431F" w:rsidRDefault="00E9431F" w:rsidP="00C208C8"/>
    <w:p w:rsidR="00E9431F" w:rsidRDefault="00E9431F" w:rsidP="00C208C8">
      <w:r>
        <w:rPr>
          <w:noProof/>
          <w:lang w:val="es-BO" w:eastAsia="es-BO"/>
        </w:rPr>
        <w:drawing>
          <wp:inline distT="0" distB="0" distL="0" distR="0">
            <wp:extent cx="4552950" cy="30670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52950" cy="3067050"/>
                    </a:xfrm>
                    <a:prstGeom prst="rect">
                      <a:avLst/>
                    </a:prstGeom>
                    <a:noFill/>
                    <a:ln>
                      <a:noFill/>
                    </a:ln>
                  </pic:spPr>
                </pic:pic>
              </a:graphicData>
            </a:graphic>
          </wp:inline>
        </w:drawing>
      </w:r>
    </w:p>
    <w:p w:rsidR="00E9431F" w:rsidRPr="00E9431F" w:rsidRDefault="00E9431F" w:rsidP="00C208C8"/>
    <w:p w:rsidR="00C208C8" w:rsidRPr="00E9431F" w:rsidRDefault="00C208C8" w:rsidP="00C208C8">
      <w:pPr>
        <w:rPr>
          <w:b/>
        </w:rPr>
      </w:pPr>
      <w:r w:rsidRPr="00E9431F">
        <w:rPr>
          <w:b/>
        </w:rPr>
        <w:t xml:space="preserve">11. En los SGBD ¿Cual es función del </w:t>
      </w:r>
      <w:r w:rsidR="00E9431F" w:rsidRPr="00E9431F">
        <w:rPr>
          <w:b/>
        </w:rPr>
        <w:t>Planificador de Transacciones?</w:t>
      </w:r>
    </w:p>
    <w:p w:rsidR="00C208C8" w:rsidRDefault="00C208C8" w:rsidP="00C208C8">
      <w:r>
        <w:lastRenderedPageBreak/>
        <w:t>El planificador crea agendas, secuencias ordenadas de las o</w:t>
      </w:r>
      <w:r w:rsidR="00E9431F">
        <w:t xml:space="preserve">peraciones de Lectura/Escritura </w:t>
      </w:r>
      <w:r>
        <w:t>toma</w:t>
      </w:r>
      <w:r w:rsidR="00E9431F">
        <w:t>das por una o más transacciones</w:t>
      </w:r>
    </w:p>
    <w:p w:rsidR="00E9431F" w:rsidRDefault="00E9431F" w:rsidP="00C208C8"/>
    <w:p w:rsidR="00C208C8" w:rsidRPr="00E9431F" w:rsidRDefault="00C208C8" w:rsidP="00C208C8">
      <w:pPr>
        <w:rPr>
          <w:b/>
        </w:rPr>
      </w:pPr>
      <w:r w:rsidRPr="00E9431F">
        <w:rPr>
          <w:b/>
        </w:rPr>
        <w:t>12. Que es el Proto</w:t>
      </w:r>
      <w:r w:rsidR="00E9431F" w:rsidRPr="00E9431F">
        <w:rPr>
          <w:b/>
        </w:rPr>
        <w:t>colo de Control de Concurrencia</w:t>
      </w:r>
    </w:p>
    <w:p w:rsidR="00C208C8" w:rsidRDefault="00C208C8" w:rsidP="00C208C8">
      <w:r>
        <w:t>Para evitar que se destruya la consistencia de la base de datos los SGBD utilizan mecanismo denominados Protocolo de Control de Concurrencia.</w:t>
      </w:r>
    </w:p>
    <w:p w:rsidR="00C208C8" w:rsidRDefault="00C208C8" w:rsidP="00C208C8"/>
    <w:p w:rsidR="00C208C8" w:rsidRPr="00E9431F" w:rsidRDefault="00C208C8" w:rsidP="00C208C8">
      <w:pPr>
        <w:rPr>
          <w:b/>
        </w:rPr>
      </w:pPr>
      <w:r w:rsidRPr="00E9431F">
        <w:rPr>
          <w:b/>
        </w:rPr>
        <w:t>13. Cuál es el objetivo del Proto</w:t>
      </w:r>
      <w:r w:rsidR="00E9431F" w:rsidRPr="00E9431F">
        <w:rPr>
          <w:b/>
        </w:rPr>
        <w:t>colo de Control de Concurrencia</w:t>
      </w:r>
    </w:p>
    <w:p w:rsidR="00C208C8" w:rsidRDefault="00C208C8" w:rsidP="00C208C8">
      <w:r>
        <w:t>Planificar las transacciones de forma que no ocurran interferencias entre ellas, y así  evitar la aparición de los problemas mencionados anteriormente.</w:t>
      </w:r>
    </w:p>
    <w:p w:rsidR="00C208C8" w:rsidRDefault="00C208C8" w:rsidP="00C208C8"/>
    <w:p w:rsidR="00C208C8" w:rsidRPr="00E9431F" w:rsidRDefault="00C208C8" w:rsidP="00C208C8">
      <w:pPr>
        <w:rPr>
          <w:b/>
        </w:rPr>
      </w:pPr>
      <w:r w:rsidRPr="00E9431F">
        <w:rPr>
          <w:b/>
        </w:rPr>
        <w:t>14. Si los SGBD permiten ejecutar de manera intercalas las instrucciones de T1 y T2, cite por lo menos tres formas de ejecutar ambas transacciones.</w:t>
      </w:r>
    </w:p>
    <w:p w:rsidR="00C208C8" w:rsidRDefault="00C208C8" w:rsidP="00C208C8"/>
    <w:p w:rsidR="00C208C8" w:rsidRPr="00C208C8" w:rsidRDefault="00C208C8" w:rsidP="00C208C8">
      <w:pPr>
        <w:rPr>
          <w:lang w:val="en-US"/>
        </w:rPr>
      </w:pPr>
      <w:r w:rsidRPr="00C208C8">
        <w:rPr>
          <w:lang w:val="en-US"/>
        </w:rPr>
        <w:t>T1</w:t>
      </w:r>
    </w:p>
    <w:p w:rsidR="00C208C8" w:rsidRPr="00C208C8" w:rsidRDefault="00C208C8" w:rsidP="00C208C8">
      <w:pPr>
        <w:rPr>
          <w:lang w:val="en-US"/>
        </w:rPr>
      </w:pPr>
    </w:p>
    <w:p w:rsidR="00C208C8" w:rsidRPr="00C208C8" w:rsidRDefault="00C208C8" w:rsidP="00C208C8">
      <w:pPr>
        <w:rPr>
          <w:lang w:val="en-US"/>
        </w:rPr>
      </w:pPr>
      <w:r w:rsidRPr="00C208C8">
        <w:rPr>
          <w:lang w:val="en-US"/>
        </w:rPr>
        <w:t>T2</w:t>
      </w:r>
    </w:p>
    <w:p w:rsidR="00C208C8" w:rsidRPr="00C208C8" w:rsidRDefault="00C208C8" w:rsidP="00C208C8">
      <w:pPr>
        <w:rPr>
          <w:lang w:val="en-US"/>
        </w:rPr>
      </w:pPr>
    </w:p>
    <w:p w:rsidR="00C208C8" w:rsidRPr="00C208C8" w:rsidRDefault="00C208C8" w:rsidP="00C208C8">
      <w:pPr>
        <w:rPr>
          <w:lang w:val="en-US"/>
        </w:rPr>
      </w:pPr>
      <w:r w:rsidRPr="00C208C8">
        <w:rPr>
          <w:lang w:val="en-US"/>
        </w:rPr>
        <w:t>leer (X);</w:t>
      </w:r>
    </w:p>
    <w:p w:rsidR="00C208C8" w:rsidRPr="00C208C8" w:rsidRDefault="00C208C8" w:rsidP="00C208C8">
      <w:pPr>
        <w:rPr>
          <w:lang w:val="en-US"/>
        </w:rPr>
      </w:pPr>
    </w:p>
    <w:p w:rsidR="00C208C8" w:rsidRPr="00C208C8" w:rsidRDefault="00C208C8" w:rsidP="00C208C8">
      <w:pPr>
        <w:rPr>
          <w:lang w:val="en-US"/>
        </w:rPr>
      </w:pPr>
      <w:r w:rsidRPr="00C208C8">
        <w:rPr>
          <w:lang w:val="en-US"/>
        </w:rPr>
        <w:t>X:= X-N;</w:t>
      </w:r>
    </w:p>
    <w:p w:rsidR="00C208C8" w:rsidRPr="00C208C8" w:rsidRDefault="00C208C8" w:rsidP="00C208C8">
      <w:pPr>
        <w:rPr>
          <w:lang w:val="en-US"/>
        </w:rPr>
      </w:pPr>
    </w:p>
    <w:p w:rsidR="00C208C8" w:rsidRDefault="00C208C8" w:rsidP="00C208C8">
      <w:r>
        <w:t>escribir(X);</w:t>
      </w:r>
    </w:p>
    <w:p w:rsidR="00C208C8" w:rsidRDefault="00C208C8" w:rsidP="00C208C8"/>
    <w:p w:rsidR="00C208C8" w:rsidRDefault="00C208C8" w:rsidP="00C208C8">
      <w:r>
        <w:t>leer(Y);</w:t>
      </w:r>
    </w:p>
    <w:p w:rsidR="00C208C8" w:rsidRDefault="00C208C8" w:rsidP="00C208C8"/>
    <w:p w:rsidR="00C208C8" w:rsidRDefault="00C208C8" w:rsidP="00C208C8">
      <w:r>
        <w:t>Y:=Y+N;</w:t>
      </w:r>
    </w:p>
    <w:p w:rsidR="00C208C8" w:rsidRDefault="00C208C8" w:rsidP="00C208C8"/>
    <w:p w:rsidR="00C208C8" w:rsidRDefault="00C208C8" w:rsidP="00C208C8">
      <w:r>
        <w:t>escribir(Y);</w:t>
      </w:r>
    </w:p>
    <w:p w:rsidR="00C208C8" w:rsidRDefault="00C208C8" w:rsidP="00C208C8"/>
    <w:p w:rsidR="00C208C8" w:rsidRDefault="00C208C8" w:rsidP="00C208C8">
      <w:r>
        <w:lastRenderedPageBreak/>
        <w:t xml:space="preserve"> </w:t>
      </w:r>
    </w:p>
    <w:p w:rsidR="00C208C8" w:rsidRDefault="00C208C8" w:rsidP="00C208C8"/>
    <w:p w:rsidR="00C208C8" w:rsidRDefault="00C208C8" w:rsidP="00C208C8">
      <w:r>
        <w:t>leer(X);</w:t>
      </w:r>
    </w:p>
    <w:p w:rsidR="00C208C8" w:rsidRDefault="00C208C8" w:rsidP="00C208C8"/>
    <w:p w:rsidR="00C208C8" w:rsidRDefault="00C208C8" w:rsidP="00C208C8">
      <w:r>
        <w:t>X:= X+M;</w:t>
      </w:r>
    </w:p>
    <w:p w:rsidR="00C208C8" w:rsidRDefault="00C208C8" w:rsidP="00C208C8"/>
    <w:p w:rsidR="00C208C8" w:rsidRDefault="00C208C8" w:rsidP="00C208C8">
      <w:r>
        <w:t>escribir(X);</w:t>
      </w:r>
    </w:p>
    <w:p w:rsidR="00C208C8" w:rsidRDefault="00C208C8" w:rsidP="00C208C8"/>
    <w:p w:rsidR="00C208C8" w:rsidRDefault="00C208C8" w:rsidP="00C208C8">
      <w:r>
        <w:t xml:space="preserve"> </w:t>
      </w:r>
      <w:r w:rsidR="00B51255">
        <w:rPr>
          <w:noProof/>
          <w:lang w:val="es-BO" w:eastAsia="es-BO"/>
        </w:rPr>
        <w:drawing>
          <wp:inline distT="0" distB="0" distL="0" distR="0">
            <wp:extent cx="5400675" cy="45815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4581525"/>
                    </a:xfrm>
                    <a:prstGeom prst="rect">
                      <a:avLst/>
                    </a:prstGeom>
                    <a:noFill/>
                    <a:ln>
                      <a:noFill/>
                    </a:ln>
                  </pic:spPr>
                </pic:pic>
              </a:graphicData>
            </a:graphic>
          </wp:inline>
        </w:drawing>
      </w:r>
    </w:p>
    <w:p w:rsidR="00B51255" w:rsidRDefault="00B51255" w:rsidP="00C208C8">
      <w:r>
        <w:rPr>
          <w:noProof/>
          <w:lang w:val="es-BO" w:eastAsia="es-BO"/>
        </w:rPr>
        <w:lastRenderedPageBreak/>
        <w:drawing>
          <wp:inline distT="0" distB="0" distL="0" distR="0">
            <wp:extent cx="5391150" cy="40481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4048125"/>
                    </a:xfrm>
                    <a:prstGeom prst="rect">
                      <a:avLst/>
                    </a:prstGeom>
                    <a:noFill/>
                    <a:ln>
                      <a:noFill/>
                    </a:ln>
                  </pic:spPr>
                </pic:pic>
              </a:graphicData>
            </a:graphic>
          </wp:inline>
        </w:drawing>
      </w:r>
    </w:p>
    <w:p w:rsidR="00B51255" w:rsidRDefault="00B51255" w:rsidP="00C208C8">
      <w:r>
        <w:rPr>
          <w:noProof/>
          <w:lang w:val="es-BO" w:eastAsia="es-BO"/>
        </w:rPr>
        <w:lastRenderedPageBreak/>
        <w:drawing>
          <wp:inline distT="0" distB="0" distL="0" distR="0">
            <wp:extent cx="5400675" cy="40957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4095750"/>
                    </a:xfrm>
                    <a:prstGeom prst="rect">
                      <a:avLst/>
                    </a:prstGeom>
                    <a:noFill/>
                    <a:ln>
                      <a:noFill/>
                    </a:ln>
                  </pic:spPr>
                </pic:pic>
              </a:graphicData>
            </a:graphic>
          </wp:inline>
        </w:drawing>
      </w:r>
    </w:p>
    <w:p w:rsidR="00B51255" w:rsidRDefault="00B51255" w:rsidP="00C208C8"/>
    <w:p w:rsidR="00B51255" w:rsidRDefault="00B51255" w:rsidP="00C208C8"/>
    <w:p w:rsidR="00C208C8" w:rsidRDefault="00C208C8" w:rsidP="00C208C8"/>
    <w:p w:rsidR="00C208C8" w:rsidRPr="00E9431F" w:rsidRDefault="00C208C8" w:rsidP="00C208C8">
      <w:pPr>
        <w:rPr>
          <w:b/>
          <w:color w:val="000000" w:themeColor="text1"/>
        </w:rPr>
      </w:pPr>
      <w:r w:rsidRPr="00E9431F">
        <w:rPr>
          <w:b/>
          <w:color w:val="000000" w:themeColor="text1"/>
        </w:rPr>
        <w:t>15. Que es una Planificación de Transacciones y que condiciones debe cumplirse.</w:t>
      </w:r>
    </w:p>
    <w:p w:rsidR="00B5781C" w:rsidRPr="00B5781C" w:rsidRDefault="00B5781C" w:rsidP="00B5781C">
      <w:pPr>
        <w:spacing w:before="173" w:after="0" w:line="240" w:lineRule="auto"/>
        <w:textAlignment w:val="baseline"/>
        <w:rPr>
          <w:rFonts w:eastAsia="Times New Roman" w:cs="Times New Roman"/>
          <w:color w:val="000000" w:themeColor="text1"/>
          <w:lang w:eastAsia="es-ES"/>
        </w:rPr>
      </w:pPr>
      <w:r w:rsidRPr="00B5781C">
        <w:rPr>
          <w:rFonts w:eastAsiaTheme="minorEastAsia"/>
          <w:color w:val="000000" w:themeColor="text1"/>
          <w:lang w:val="es-ES_tradnl" w:eastAsia="es-ES"/>
        </w:rPr>
        <w:t>Cada transacción comprende una secuencia de operaciones que incluyen acciones de lectura y escritura en la BD, que finaliza con una confirmación (commit) o anulación (rollback)</w:t>
      </w:r>
    </w:p>
    <w:p w:rsidR="00C208C8" w:rsidRPr="00B5781C" w:rsidRDefault="00C208C8" w:rsidP="00C208C8">
      <w:pPr>
        <w:rPr>
          <w:color w:val="000000" w:themeColor="text1"/>
        </w:rPr>
      </w:pPr>
    </w:p>
    <w:p w:rsidR="00C208C8" w:rsidRPr="00E9431F" w:rsidRDefault="00C208C8" w:rsidP="00C208C8">
      <w:pPr>
        <w:rPr>
          <w:b/>
        </w:rPr>
      </w:pPr>
      <w:r w:rsidRPr="00E9431F">
        <w:rPr>
          <w:b/>
        </w:rPr>
        <w:t>16. La tabla 1 especifica la abreviación de las operaciones que participan en una Transacción,  usando la tabla 1 se escriben las planificaciones PA y PB, escriba otras posibles planificaciones PC, PD y PE. (El subíndice de cada operación indica a la transacción que pertenece)</w:t>
      </w:r>
    </w:p>
    <w:p w:rsidR="00C208C8" w:rsidRDefault="00C208C8" w:rsidP="00C208C8"/>
    <w:p w:rsidR="00C208C8" w:rsidRDefault="00C208C8" w:rsidP="00C208C8">
      <w:r>
        <w:t>PA: l1(X) ; e1(X) ; l1(Y) ; e1(Y) ; c1 ; l2(X) ; e2(X) ; c2 ;</w:t>
      </w:r>
    </w:p>
    <w:p w:rsidR="00C208C8" w:rsidRDefault="00C208C8" w:rsidP="00C208C8"/>
    <w:p w:rsidR="00C208C8" w:rsidRDefault="00C208C8" w:rsidP="00C208C8">
      <w:r>
        <w:t>PB: l2(X) ; e2(X) ; c2 ; l1(X) ; e1(X) ; l1(Y) ; e1(Y) ; c1 ;</w:t>
      </w:r>
    </w:p>
    <w:p w:rsidR="00C208C8" w:rsidRDefault="00C208C8" w:rsidP="00C208C8"/>
    <w:p w:rsidR="00B5781C" w:rsidRPr="00B5781C" w:rsidRDefault="00C208C8" w:rsidP="00B5781C">
      <w:r>
        <w:t>PC:</w:t>
      </w:r>
      <w:r w:rsidR="00B5781C">
        <w:t xml:space="preserve"> </w:t>
      </w:r>
      <w:r w:rsidR="00B5781C" w:rsidRPr="00B5781C">
        <w:rPr>
          <w:lang w:val="es-ES_tradnl"/>
        </w:rPr>
        <w:t>l</w:t>
      </w:r>
      <w:r w:rsidR="00B5781C" w:rsidRPr="00B5781C">
        <w:rPr>
          <w:vertAlign w:val="subscript"/>
          <w:lang w:val="es-ES_tradnl"/>
        </w:rPr>
        <w:t>1</w:t>
      </w:r>
      <w:r w:rsidR="00B5781C" w:rsidRPr="00B5781C">
        <w:rPr>
          <w:lang w:val="es-ES_tradnl"/>
        </w:rPr>
        <w:t>(X) ; l</w:t>
      </w:r>
      <w:r w:rsidR="00B5781C" w:rsidRPr="00B5781C">
        <w:rPr>
          <w:vertAlign w:val="subscript"/>
          <w:lang w:val="es-ES_tradnl"/>
        </w:rPr>
        <w:t>2</w:t>
      </w:r>
      <w:r w:rsidR="00B5781C" w:rsidRPr="00B5781C">
        <w:rPr>
          <w:lang w:val="es-ES_tradnl"/>
        </w:rPr>
        <w:t>(X) ; e</w:t>
      </w:r>
      <w:r w:rsidR="00B5781C" w:rsidRPr="00B5781C">
        <w:rPr>
          <w:vertAlign w:val="subscript"/>
          <w:lang w:val="es-ES_tradnl"/>
        </w:rPr>
        <w:t>1</w:t>
      </w:r>
      <w:r w:rsidR="00B5781C" w:rsidRPr="00B5781C">
        <w:rPr>
          <w:lang w:val="es-ES_tradnl"/>
        </w:rPr>
        <w:t>(X) ; l</w:t>
      </w:r>
      <w:r w:rsidR="00B5781C" w:rsidRPr="00B5781C">
        <w:rPr>
          <w:vertAlign w:val="subscript"/>
          <w:lang w:val="es-ES_tradnl"/>
        </w:rPr>
        <w:t>1</w:t>
      </w:r>
      <w:r w:rsidR="00B5781C" w:rsidRPr="00B5781C">
        <w:rPr>
          <w:lang w:val="es-ES_tradnl"/>
        </w:rPr>
        <w:t>(Y) ; e</w:t>
      </w:r>
      <w:r w:rsidR="00B5781C" w:rsidRPr="00B5781C">
        <w:rPr>
          <w:vertAlign w:val="subscript"/>
          <w:lang w:val="es-ES_tradnl"/>
        </w:rPr>
        <w:t>2</w:t>
      </w:r>
      <w:r w:rsidR="00B5781C" w:rsidRPr="00B5781C">
        <w:rPr>
          <w:lang w:val="es-ES_tradnl"/>
        </w:rPr>
        <w:t>(X) ; c</w:t>
      </w:r>
      <w:r w:rsidR="00B5781C" w:rsidRPr="00B5781C">
        <w:rPr>
          <w:vertAlign w:val="subscript"/>
          <w:lang w:val="es-ES_tradnl"/>
        </w:rPr>
        <w:t xml:space="preserve">2 </w:t>
      </w:r>
      <w:r w:rsidR="00B5781C" w:rsidRPr="00B5781C">
        <w:rPr>
          <w:lang w:val="es-ES_tradnl"/>
        </w:rPr>
        <w:t>; e</w:t>
      </w:r>
      <w:r w:rsidR="00B5781C" w:rsidRPr="00B5781C">
        <w:rPr>
          <w:vertAlign w:val="subscript"/>
          <w:lang w:val="es-ES_tradnl"/>
        </w:rPr>
        <w:t>1</w:t>
      </w:r>
      <w:r w:rsidR="00B5781C" w:rsidRPr="00B5781C">
        <w:rPr>
          <w:lang w:val="es-ES_tradnl"/>
        </w:rPr>
        <w:t>(Y) ; c</w:t>
      </w:r>
      <w:r w:rsidR="00B5781C" w:rsidRPr="00B5781C">
        <w:rPr>
          <w:vertAlign w:val="subscript"/>
          <w:lang w:val="es-ES_tradnl"/>
        </w:rPr>
        <w:t xml:space="preserve">1 </w:t>
      </w:r>
      <w:r w:rsidR="00B5781C" w:rsidRPr="00B5781C">
        <w:rPr>
          <w:lang w:val="es-ES_tradnl"/>
        </w:rPr>
        <w:t>;</w:t>
      </w:r>
    </w:p>
    <w:p w:rsidR="00C208C8" w:rsidRDefault="00C208C8" w:rsidP="00C208C8"/>
    <w:p w:rsidR="00C208C8" w:rsidRDefault="00C208C8" w:rsidP="00C208C8"/>
    <w:p w:rsidR="00C208C8" w:rsidRPr="00B5781C" w:rsidRDefault="00C208C8" w:rsidP="00C208C8">
      <w:pPr>
        <w:rPr>
          <w:lang w:val="es-ES_tradnl"/>
        </w:rPr>
      </w:pPr>
      <w:r>
        <w:t>PD:</w:t>
      </w:r>
      <w:r w:rsidR="00B5781C">
        <w:t xml:space="preserve"> </w:t>
      </w:r>
      <w:r w:rsidR="00B5781C" w:rsidRPr="00B5781C">
        <w:rPr>
          <w:lang w:val="es-ES_tradnl"/>
        </w:rPr>
        <w:t>l</w:t>
      </w:r>
      <w:r w:rsidR="00B5781C" w:rsidRPr="00B5781C">
        <w:rPr>
          <w:vertAlign w:val="subscript"/>
          <w:lang w:val="es-ES_tradnl"/>
        </w:rPr>
        <w:t>1</w:t>
      </w:r>
      <w:r w:rsidR="00B5781C" w:rsidRPr="00B5781C">
        <w:rPr>
          <w:lang w:val="es-ES_tradnl"/>
        </w:rPr>
        <w:t>(X) ; e</w:t>
      </w:r>
      <w:r w:rsidR="00B5781C" w:rsidRPr="00B5781C">
        <w:rPr>
          <w:vertAlign w:val="subscript"/>
          <w:lang w:val="es-ES_tradnl"/>
        </w:rPr>
        <w:t>1</w:t>
      </w:r>
      <w:r w:rsidR="00B5781C" w:rsidRPr="00B5781C">
        <w:rPr>
          <w:lang w:val="es-ES_tradnl"/>
        </w:rPr>
        <w:t>(X) ; l</w:t>
      </w:r>
      <w:r w:rsidR="00B5781C" w:rsidRPr="00B5781C">
        <w:rPr>
          <w:vertAlign w:val="subscript"/>
          <w:lang w:val="es-ES_tradnl"/>
        </w:rPr>
        <w:t>2</w:t>
      </w:r>
      <w:r w:rsidR="00B5781C" w:rsidRPr="00B5781C">
        <w:rPr>
          <w:lang w:val="es-ES_tradnl"/>
        </w:rPr>
        <w:t>(X) ; e</w:t>
      </w:r>
      <w:r w:rsidR="00B5781C" w:rsidRPr="00B5781C">
        <w:rPr>
          <w:vertAlign w:val="subscript"/>
          <w:lang w:val="es-ES_tradnl"/>
        </w:rPr>
        <w:t>2</w:t>
      </w:r>
      <w:r w:rsidR="00B5781C" w:rsidRPr="00B5781C">
        <w:rPr>
          <w:lang w:val="es-ES_tradnl"/>
        </w:rPr>
        <w:t>(X) ; c</w:t>
      </w:r>
      <w:r w:rsidR="00B5781C" w:rsidRPr="00B5781C">
        <w:rPr>
          <w:vertAlign w:val="subscript"/>
          <w:lang w:val="es-ES_tradnl"/>
        </w:rPr>
        <w:t xml:space="preserve">2 </w:t>
      </w:r>
      <w:r w:rsidR="00B5781C" w:rsidRPr="00B5781C">
        <w:rPr>
          <w:lang w:val="es-ES_tradnl"/>
        </w:rPr>
        <w:t>; l</w:t>
      </w:r>
      <w:r w:rsidR="00B5781C" w:rsidRPr="00B5781C">
        <w:rPr>
          <w:vertAlign w:val="subscript"/>
          <w:lang w:val="es-ES_tradnl"/>
        </w:rPr>
        <w:t>1</w:t>
      </w:r>
      <w:r w:rsidR="00B5781C" w:rsidRPr="00B5781C">
        <w:rPr>
          <w:lang w:val="es-ES_tradnl"/>
        </w:rPr>
        <w:t>(Y) ; e</w:t>
      </w:r>
      <w:r w:rsidR="00B5781C" w:rsidRPr="00B5781C">
        <w:rPr>
          <w:vertAlign w:val="subscript"/>
          <w:lang w:val="es-ES_tradnl"/>
        </w:rPr>
        <w:t>1</w:t>
      </w:r>
      <w:r w:rsidR="00B5781C" w:rsidRPr="00B5781C">
        <w:rPr>
          <w:lang w:val="es-ES_tradnl"/>
        </w:rPr>
        <w:t>(Y) ; c</w:t>
      </w:r>
      <w:r w:rsidR="00B5781C" w:rsidRPr="00B5781C">
        <w:rPr>
          <w:vertAlign w:val="subscript"/>
          <w:lang w:val="es-ES_tradnl"/>
        </w:rPr>
        <w:t xml:space="preserve">1 </w:t>
      </w:r>
      <w:r w:rsidR="00B5781C" w:rsidRPr="00B5781C">
        <w:rPr>
          <w:lang w:val="es-ES_tradnl"/>
        </w:rPr>
        <w:t>;</w:t>
      </w:r>
    </w:p>
    <w:p w:rsidR="00C208C8" w:rsidRDefault="00C208C8" w:rsidP="00C208C8">
      <w:r>
        <w:t>P</w:t>
      </w:r>
      <w:r w:rsidR="00B5781C">
        <w:t>E</w:t>
      </w:r>
      <w:r>
        <w:t>:</w:t>
      </w:r>
      <w:r w:rsidR="00B5781C">
        <w:t xml:space="preserve"> </w:t>
      </w:r>
      <w:r w:rsidR="00B5781C" w:rsidRPr="00B5781C">
        <w:rPr>
          <w:lang w:val="es-ES_tradnl"/>
        </w:rPr>
        <w:t>l</w:t>
      </w:r>
      <w:r w:rsidR="00B5781C" w:rsidRPr="00B5781C">
        <w:rPr>
          <w:vertAlign w:val="subscript"/>
          <w:lang w:val="es-ES_tradnl"/>
        </w:rPr>
        <w:t>1</w:t>
      </w:r>
      <w:r w:rsidR="00B5781C" w:rsidRPr="00B5781C">
        <w:rPr>
          <w:lang w:val="es-ES_tradnl"/>
        </w:rPr>
        <w:t>(X) ; e</w:t>
      </w:r>
      <w:r w:rsidR="00B5781C" w:rsidRPr="00B5781C">
        <w:rPr>
          <w:vertAlign w:val="subscript"/>
          <w:lang w:val="es-ES_tradnl"/>
        </w:rPr>
        <w:t>1</w:t>
      </w:r>
      <w:r w:rsidR="00B5781C" w:rsidRPr="00B5781C">
        <w:rPr>
          <w:lang w:val="es-ES_tradnl"/>
        </w:rPr>
        <w:t>(X) ; l</w:t>
      </w:r>
      <w:r w:rsidR="00B5781C" w:rsidRPr="00B5781C">
        <w:rPr>
          <w:vertAlign w:val="subscript"/>
          <w:lang w:val="es-ES_tradnl"/>
        </w:rPr>
        <w:t>2</w:t>
      </w:r>
      <w:r w:rsidR="00B5781C" w:rsidRPr="00B5781C">
        <w:rPr>
          <w:lang w:val="es-ES_tradnl"/>
        </w:rPr>
        <w:t>(X) ; e</w:t>
      </w:r>
      <w:r w:rsidR="00B5781C" w:rsidRPr="00B5781C">
        <w:rPr>
          <w:vertAlign w:val="subscript"/>
          <w:lang w:val="es-ES_tradnl"/>
        </w:rPr>
        <w:t>2</w:t>
      </w:r>
      <w:r w:rsidR="00B5781C" w:rsidRPr="00B5781C">
        <w:rPr>
          <w:lang w:val="es-ES_tradnl"/>
        </w:rPr>
        <w:t>(X) ; c</w:t>
      </w:r>
      <w:r w:rsidR="00B5781C" w:rsidRPr="00B5781C">
        <w:rPr>
          <w:vertAlign w:val="subscript"/>
          <w:lang w:val="es-ES_tradnl"/>
        </w:rPr>
        <w:t xml:space="preserve">2 </w:t>
      </w:r>
      <w:r w:rsidR="00B5781C" w:rsidRPr="00B5781C">
        <w:rPr>
          <w:lang w:val="es-ES_tradnl"/>
        </w:rPr>
        <w:t>; l</w:t>
      </w:r>
      <w:r w:rsidR="00B5781C" w:rsidRPr="00B5781C">
        <w:rPr>
          <w:vertAlign w:val="subscript"/>
          <w:lang w:val="es-ES_tradnl"/>
        </w:rPr>
        <w:t>1</w:t>
      </w:r>
      <w:r w:rsidR="00B5781C" w:rsidRPr="00B5781C">
        <w:rPr>
          <w:lang w:val="es-ES_tradnl"/>
        </w:rPr>
        <w:t>(Y) ; e</w:t>
      </w:r>
      <w:r w:rsidR="00B5781C" w:rsidRPr="00B5781C">
        <w:rPr>
          <w:vertAlign w:val="subscript"/>
          <w:lang w:val="es-ES_tradnl"/>
        </w:rPr>
        <w:t>1</w:t>
      </w:r>
      <w:r w:rsidR="00B5781C" w:rsidRPr="00B5781C">
        <w:rPr>
          <w:lang w:val="es-ES_tradnl"/>
        </w:rPr>
        <w:t>(Y) ; c</w:t>
      </w:r>
      <w:r w:rsidR="00B5781C" w:rsidRPr="00B5781C">
        <w:rPr>
          <w:vertAlign w:val="subscript"/>
          <w:lang w:val="es-ES_tradnl"/>
        </w:rPr>
        <w:t xml:space="preserve">1 </w:t>
      </w:r>
      <w:r w:rsidR="00B5781C" w:rsidRPr="00B5781C">
        <w:rPr>
          <w:lang w:val="es-ES_tradnl"/>
        </w:rPr>
        <w:t>;</w:t>
      </w:r>
    </w:p>
    <w:p w:rsidR="00C208C8" w:rsidRDefault="00B5781C" w:rsidP="00C208C8">
      <w:r>
        <w:t>operación</w:t>
      </w:r>
    </w:p>
    <w:p w:rsidR="00C208C8" w:rsidRDefault="00B5781C" w:rsidP="00C208C8">
      <w:r>
        <w:t>abreviatura</w:t>
      </w:r>
    </w:p>
    <w:p w:rsidR="00C208C8" w:rsidRDefault="00B5781C" w:rsidP="00C208C8">
      <w:r>
        <w:t>leer</w:t>
      </w:r>
    </w:p>
    <w:p w:rsidR="00C208C8" w:rsidRDefault="00B5781C" w:rsidP="00C208C8">
      <w:r>
        <w:t>l</w:t>
      </w:r>
    </w:p>
    <w:p w:rsidR="00C208C8" w:rsidRDefault="00B5781C" w:rsidP="00C208C8">
      <w:r>
        <w:t>escribir</w:t>
      </w:r>
    </w:p>
    <w:p w:rsidR="00C208C8" w:rsidRDefault="00B5781C" w:rsidP="00C208C8">
      <w:r>
        <w:t>e</w:t>
      </w:r>
    </w:p>
    <w:p w:rsidR="00C208C8" w:rsidRDefault="00B5781C" w:rsidP="00C208C8">
      <w:r>
        <w:t>commit</w:t>
      </w:r>
    </w:p>
    <w:p w:rsidR="00C208C8" w:rsidRDefault="00B5781C" w:rsidP="00C208C8">
      <w:r>
        <w:t>c</w:t>
      </w:r>
    </w:p>
    <w:p w:rsidR="00C208C8" w:rsidRDefault="00B5781C" w:rsidP="00C208C8">
      <w:r>
        <w:t>rollback</w:t>
      </w:r>
    </w:p>
    <w:p w:rsidR="00C208C8" w:rsidRDefault="00B5781C" w:rsidP="00C208C8">
      <w:r>
        <w:t>r</w:t>
      </w:r>
    </w:p>
    <w:p w:rsidR="00C208C8" w:rsidRDefault="00C208C8" w:rsidP="00C208C8">
      <w:r>
        <w:t>Tabla 1.</w:t>
      </w:r>
      <w:r w:rsidR="00E9431F">
        <w:t xml:space="preserve"> Abreviación de las operaciones</w:t>
      </w:r>
    </w:p>
    <w:p w:rsidR="00C208C8" w:rsidRDefault="00E9431F" w:rsidP="00C208C8">
      <w:r>
        <w:t>T1</w:t>
      </w:r>
    </w:p>
    <w:p w:rsidR="00C208C8" w:rsidRDefault="00E9431F" w:rsidP="00C208C8">
      <w:r>
        <w:t>T2</w:t>
      </w:r>
    </w:p>
    <w:p w:rsidR="00C208C8" w:rsidRDefault="00E9431F" w:rsidP="00C208C8">
      <w:r>
        <w:t>leer (X);</w:t>
      </w:r>
    </w:p>
    <w:p w:rsidR="00C208C8" w:rsidRDefault="00E9431F" w:rsidP="00C208C8">
      <w:r>
        <w:t>X:= X-N;</w:t>
      </w:r>
    </w:p>
    <w:p w:rsidR="00C208C8" w:rsidRDefault="00E9431F" w:rsidP="00C208C8">
      <w:r>
        <w:t>escribir(X);</w:t>
      </w:r>
    </w:p>
    <w:p w:rsidR="00C208C8" w:rsidRDefault="00E9431F" w:rsidP="00C208C8">
      <w:r>
        <w:t>leer(Y);</w:t>
      </w:r>
    </w:p>
    <w:p w:rsidR="00C208C8" w:rsidRDefault="00C208C8" w:rsidP="00C208C8">
      <w:r>
        <w:t>Y:=Y+N;</w:t>
      </w:r>
    </w:p>
    <w:p w:rsidR="00C208C8" w:rsidRDefault="00E9431F" w:rsidP="00C208C8">
      <w:r>
        <w:t>escribir(Y);</w:t>
      </w:r>
    </w:p>
    <w:p w:rsidR="00C208C8" w:rsidRDefault="00E9431F" w:rsidP="00C208C8">
      <w:r>
        <w:t>leer(X);</w:t>
      </w:r>
    </w:p>
    <w:p w:rsidR="00C208C8" w:rsidRDefault="00E9431F" w:rsidP="00C208C8">
      <w:r>
        <w:t>X:= X+M;</w:t>
      </w:r>
    </w:p>
    <w:p w:rsidR="00C208C8" w:rsidRDefault="00C208C8" w:rsidP="00C208C8">
      <w:r>
        <w:t>escribir(X);</w:t>
      </w:r>
    </w:p>
    <w:p w:rsidR="00C208C8" w:rsidRDefault="00C208C8" w:rsidP="00C208C8"/>
    <w:p w:rsidR="00C208C8" w:rsidRPr="00E9431F" w:rsidRDefault="00C208C8" w:rsidP="00C208C8">
      <w:pPr>
        <w:rPr>
          <w:b/>
        </w:rPr>
      </w:pPr>
      <w:r w:rsidRPr="00E9431F">
        <w:rPr>
          <w:b/>
        </w:rPr>
        <w:t>17. Para las transacciones T1 y T2 ¿Cuál de las siguientes planificaciones son correctas y cuáles no</w:t>
      </w:r>
      <w:r w:rsidR="00E9431F" w:rsidRPr="00E9431F">
        <w:rPr>
          <w:b/>
        </w:rPr>
        <w:t>?</w:t>
      </w:r>
      <w:r w:rsidR="00E9431F">
        <w:rPr>
          <w:b/>
        </w:rPr>
        <w:t xml:space="preserve"> Indicar en cada caso por qué.</w:t>
      </w:r>
    </w:p>
    <w:p w:rsidR="00C208C8" w:rsidRDefault="00C208C8" w:rsidP="00C208C8">
      <w:r>
        <w:lastRenderedPageBreak/>
        <w:t>PA: l1(X) ; e1(X); l1(Y); e1(Y); c1 ; l2(X) ; e2(X) ; c2 ;</w:t>
      </w:r>
      <w:r w:rsidR="00B51255">
        <w:t xml:space="preserve">   CORRECTA</w:t>
      </w:r>
    </w:p>
    <w:p w:rsidR="00C208C8" w:rsidRDefault="00C208C8" w:rsidP="00C208C8">
      <w:r>
        <w:t xml:space="preserve">PB: </w:t>
      </w:r>
      <w:r w:rsidR="00B51255">
        <w:t>e1 (</w:t>
      </w:r>
      <w:r>
        <w:t>Y); l1(X) ; l1(Y); e1(X) ; c1 ; e2(X) ; l2(X) ; c2 ;</w:t>
      </w:r>
      <w:r w:rsidR="00B51255">
        <w:t xml:space="preserve"> INCORRECTA</w:t>
      </w:r>
    </w:p>
    <w:p w:rsidR="00C208C8" w:rsidRDefault="00B51255" w:rsidP="00C208C8">
      <w:r>
        <w:t>Porque las operaciones T1 y T2 no se ejecutan en el mismo orden que la transacción original</w:t>
      </w:r>
    </w:p>
    <w:p w:rsidR="00C208C8" w:rsidRDefault="00C208C8" w:rsidP="00C208C8">
      <w:r>
        <w:t>PC: l2(X); c2; l1(X); e1(X);e1(Y); c1 ;</w:t>
      </w:r>
      <w:r w:rsidR="00B51255">
        <w:t xml:space="preserve">  INCORRECTA</w:t>
      </w:r>
    </w:p>
    <w:p w:rsidR="00C208C8" w:rsidRDefault="00B51255" w:rsidP="00C208C8">
      <w:r>
        <w:t>Porque</w:t>
      </w:r>
      <w:r w:rsidR="00E9431F">
        <w:t xml:space="preserve"> faltan operaciones de T1 y T2.</w:t>
      </w:r>
    </w:p>
    <w:p w:rsidR="00C208C8" w:rsidRDefault="00C208C8" w:rsidP="00C208C8">
      <w:r>
        <w:t>PD: l2(X); e2(X); c2; l1(X);e1(X);l1(Y); e1(Y) ; c1 ;</w:t>
      </w:r>
      <w:r w:rsidR="00B51255">
        <w:t xml:space="preserve">   CORRECTA</w:t>
      </w:r>
    </w:p>
    <w:p w:rsidR="00C208C8" w:rsidRPr="00C208C8" w:rsidRDefault="00E9431F" w:rsidP="00C208C8">
      <w:pPr>
        <w:rPr>
          <w:lang w:val="en-US"/>
        </w:rPr>
      </w:pPr>
      <w:r>
        <w:rPr>
          <w:lang w:val="en-US"/>
        </w:rPr>
        <w:t>T1</w:t>
      </w:r>
    </w:p>
    <w:p w:rsidR="00C208C8" w:rsidRPr="00C208C8" w:rsidRDefault="00E9431F" w:rsidP="00C208C8">
      <w:pPr>
        <w:rPr>
          <w:lang w:val="en-US"/>
        </w:rPr>
      </w:pPr>
      <w:r>
        <w:rPr>
          <w:lang w:val="en-US"/>
        </w:rPr>
        <w:t>T2</w:t>
      </w:r>
    </w:p>
    <w:p w:rsidR="00C208C8" w:rsidRPr="00C208C8" w:rsidRDefault="00E9431F" w:rsidP="00C208C8">
      <w:pPr>
        <w:rPr>
          <w:lang w:val="en-US"/>
        </w:rPr>
      </w:pPr>
      <w:r>
        <w:rPr>
          <w:lang w:val="en-US"/>
        </w:rPr>
        <w:t>leer (X);</w:t>
      </w:r>
    </w:p>
    <w:p w:rsidR="00C208C8" w:rsidRPr="00C208C8" w:rsidRDefault="00E9431F" w:rsidP="00C208C8">
      <w:pPr>
        <w:rPr>
          <w:lang w:val="en-US"/>
        </w:rPr>
      </w:pPr>
      <w:r>
        <w:rPr>
          <w:lang w:val="en-US"/>
        </w:rPr>
        <w:t>X:= X-N;</w:t>
      </w:r>
    </w:p>
    <w:p w:rsidR="00C208C8" w:rsidRDefault="00C208C8" w:rsidP="00C208C8">
      <w:r>
        <w:t>es</w:t>
      </w:r>
      <w:r w:rsidR="00E9431F">
        <w:t>cribir(X);</w:t>
      </w:r>
    </w:p>
    <w:p w:rsidR="00C208C8" w:rsidRDefault="00E9431F" w:rsidP="00C208C8">
      <w:r>
        <w:t>leer(Y);</w:t>
      </w:r>
    </w:p>
    <w:p w:rsidR="00C208C8" w:rsidRDefault="00E9431F" w:rsidP="00C208C8">
      <w:r>
        <w:t>Y:=Y+N;</w:t>
      </w:r>
    </w:p>
    <w:p w:rsidR="00C208C8" w:rsidRDefault="00E9431F" w:rsidP="00C208C8">
      <w:r>
        <w:t>escribir(Y);</w:t>
      </w:r>
    </w:p>
    <w:p w:rsidR="00C208C8" w:rsidRDefault="00E9431F" w:rsidP="00C208C8">
      <w:r>
        <w:t>leer(X);</w:t>
      </w:r>
    </w:p>
    <w:p w:rsidR="00C208C8" w:rsidRDefault="00E9431F" w:rsidP="00C208C8">
      <w:r>
        <w:t>X:= X+M;</w:t>
      </w:r>
    </w:p>
    <w:p w:rsidR="00C208C8" w:rsidRDefault="00C208C8" w:rsidP="00C208C8">
      <w:r>
        <w:t>escribir(X);</w:t>
      </w:r>
    </w:p>
    <w:p w:rsidR="00C208C8" w:rsidRDefault="00C208C8" w:rsidP="00C208C8"/>
    <w:p w:rsidR="00C208C8" w:rsidRPr="00F94F44" w:rsidRDefault="00C208C8" w:rsidP="00C208C8">
      <w:pPr>
        <w:rPr>
          <w:b/>
        </w:rPr>
      </w:pPr>
      <w:r w:rsidRPr="00F94F44">
        <w:rPr>
          <w:b/>
        </w:rPr>
        <w:t>18. Defina el concepto de Planificación Serie</w:t>
      </w:r>
    </w:p>
    <w:p w:rsidR="00F94F44" w:rsidRDefault="00F94F44" w:rsidP="00F94F44">
      <w:pPr>
        <w:pStyle w:val="NormalWeb"/>
        <w:spacing w:before="240" w:beforeAutospacing="0" w:after="0" w:afterAutospacing="0" w:line="216" w:lineRule="auto"/>
        <w:textAlignment w:val="baseline"/>
        <w:rPr>
          <w:rFonts w:asciiTheme="minorHAnsi" w:eastAsiaTheme="minorEastAsia" w:hAnsi="Tahoma" w:cstheme="minorBidi"/>
          <w:sz w:val="22"/>
          <w:szCs w:val="22"/>
          <w:lang w:val="es-ES_tradnl"/>
        </w:rPr>
      </w:pPr>
      <w:r w:rsidRPr="00F94F44">
        <w:rPr>
          <w:rFonts w:asciiTheme="minorHAnsi" w:eastAsiaTheme="minorEastAsia" w:hAnsiTheme="minorHAnsi" w:cstheme="minorBidi"/>
          <w:sz w:val="22"/>
          <w:szCs w:val="22"/>
          <w:lang w:val="es-ES_tradnl"/>
        </w:rPr>
        <w:t xml:space="preserve">Una </w:t>
      </w:r>
      <w:r w:rsidRPr="00F94F44">
        <w:rPr>
          <w:rFonts w:asciiTheme="minorHAnsi" w:eastAsiaTheme="minorEastAsia" w:hAnsiTheme="minorHAnsi" w:cstheme="minorBidi"/>
          <w:b/>
          <w:bCs/>
          <w:sz w:val="22"/>
          <w:szCs w:val="22"/>
          <w:lang w:val="es-ES_tradnl"/>
        </w:rPr>
        <w:t xml:space="preserve">planificación serie P </w:t>
      </w:r>
      <w:r w:rsidRPr="00F94F44">
        <w:rPr>
          <w:rFonts w:asciiTheme="minorHAnsi" w:eastAsiaTheme="minorEastAsia" w:hAnsiTheme="minorHAnsi" w:cstheme="minorBidi"/>
          <w:sz w:val="22"/>
          <w:szCs w:val="22"/>
          <w:lang w:val="es-ES_tradnl"/>
        </w:rPr>
        <w:t xml:space="preserve">es aquella en la que </w:t>
      </w:r>
      <w:r w:rsidRPr="00F94F44">
        <w:rPr>
          <w:rFonts w:asciiTheme="minorHAnsi" w:eastAsiaTheme="minorEastAsia" w:hAnsiTheme="minorHAnsi" w:cstheme="minorBidi"/>
          <w:i/>
          <w:iCs/>
          <w:sz w:val="22"/>
          <w:szCs w:val="22"/>
          <w:lang w:val="es-ES_tradnl"/>
        </w:rPr>
        <w:t>las operaciones de cada transacción se ejecutan consecutivamente</w:t>
      </w:r>
      <w:r w:rsidRPr="00F94F44">
        <w:rPr>
          <w:rFonts w:asciiTheme="minorHAnsi" w:eastAsiaTheme="minorEastAsia" w:hAnsiTheme="minorHAnsi" w:cstheme="minorBidi"/>
          <w:sz w:val="22"/>
          <w:szCs w:val="22"/>
          <w:lang w:val="es-ES_tradnl"/>
        </w:rPr>
        <w:t xml:space="preserve"> sin</w:t>
      </w:r>
      <w:r w:rsidRPr="00F94F44">
        <w:rPr>
          <w:rFonts w:asciiTheme="minorHAnsi" w:eastAsiaTheme="minorEastAsia" w:hAnsi="Tahoma" w:cstheme="minorBidi"/>
          <w:sz w:val="22"/>
          <w:szCs w:val="22"/>
          <w:lang w:val="es-ES_tradnl"/>
        </w:rPr>
        <w:t xml:space="preserve"> que se intercalen operaciones de otras transacciones</w:t>
      </w:r>
      <w:r>
        <w:rPr>
          <w:rFonts w:asciiTheme="minorHAnsi" w:eastAsiaTheme="minorEastAsia" w:hAnsi="Tahoma" w:cstheme="minorBidi"/>
          <w:sz w:val="22"/>
          <w:szCs w:val="22"/>
          <w:lang w:val="es-ES_tradnl"/>
        </w:rPr>
        <w:t>.</w:t>
      </w:r>
    </w:p>
    <w:p w:rsidR="00F94F44" w:rsidRDefault="00F94F44" w:rsidP="00F94F44">
      <w:pPr>
        <w:pStyle w:val="NormalWeb"/>
        <w:spacing w:before="240" w:beforeAutospacing="0" w:after="0" w:afterAutospacing="0" w:line="216" w:lineRule="auto"/>
        <w:textAlignment w:val="baseline"/>
        <w:rPr>
          <w:rFonts w:asciiTheme="minorHAnsi" w:eastAsiaTheme="minorEastAsia" w:hAnsi="Tahoma" w:cstheme="minorBidi"/>
          <w:sz w:val="22"/>
          <w:szCs w:val="22"/>
          <w:lang w:val="es-ES_tradnl"/>
        </w:rPr>
      </w:pPr>
      <w:r>
        <w:rPr>
          <w:rFonts w:asciiTheme="minorHAnsi" w:eastAsiaTheme="minorEastAsia" w:hAnsi="Tahoma" w:cstheme="minorBidi"/>
          <w:noProof/>
          <w:sz w:val="22"/>
          <w:szCs w:val="22"/>
          <w:lang w:val="es-BO" w:eastAsia="es-BO"/>
        </w:rPr>
        <w:lastRenderedPageBreak/>
        <w:drawing>
          <wp:inline distT="0" distB="0" distL="0" distR="0">
            <wp:extent cx="5019675" cy="2390775"/>
            <wp:effectExtent l="0" t="0" r="9525"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19675" cy="2390775"/>
                    </a:xfrm>
                    <a:prstGeom prst="rect">
                      <a:avLst/>
                    </a:prstGeom>
                    <a:noFill/>
                    <a:ln>
                      <a:noFill/>
                    </a:ln>
                  </pic:spPr>
                </pic:pic>
              </a:graphicData>
            </a:graphic>
          </wp:inline>
        </w:drawing>
      </w:r>
    </w:p>
    <w:p w:rsidR="00F94F44" w:rsidRPr="00F94F44" w:rsidRDefault="00F94F44" w:rsidP="00F94F44">
      <w:pPr>
        <w:pStyle w:val="NormalWeb"/>
        <w:spacing w:before="240" w:beforeAutospacing="0" w:after="0" w:afterAutospacing="0" w:line="216" w:lineRule="auto"/>
        <w:textAlignment w:val="baseline"/>
        <w:rPr>
          <w:rFonts w:asciiTheme="minorHAnsi" w:hAnsiTheme="minorHAnsi"/>
          <w:sz w:val="22"/>
          <w:szCs w:val="22"/>
        </w:rPr>
      </w:pPr>
    </w:p>
    <w:p w:rsidR="00C208C8" w:rsidRPr="00E9431F" w:rsidRDefault="00C208C8" w:rsidP="00C208C8">
      <w:pPr>
        <w:rPr>
          <w:b/>
        </w:rPr>
      </w:pPr>
      <w:r w:rsidRPr="00E9431F">
        <w:rPr>
          <w:b/>
        </w:rPr>
        <w:t>19. Defina el concepto de Planificación No Serie</w:t>
      </w:r>
    </w:p>
    <w:p w:rsidR="00F94F44" w:rsidRPr="00F94F44" w:rsidRDefault="00F94F44" w:rsidP="00F94F44">
      <w:pPr>
        <w:rPr>
          <w:rFonts w:eastAsiaTheme="minorEastAsia"/>
          <w:color w:val="000000" w:themeColor="text1"/>
          <w:lang w:val="es-ES_tradnl"/>
        </w:rPr>
      </w:pPr>
      <w:r w:rsidRPr="00F94F44">
        <w:rPr>
          <w:rFonts w:eastAsiaTheme="minorEastAsia"/>
          <w:color w:val="000000" w:themeColor="text1"/>
          <w:lang w:val="es-ES_tradnl"/>
        </w:rPr>
        <w:t xml:space="preserve">Una </w:t>
      </w:r>
      <w:r w:rsidRPr="00F94F44">
        <w:rPr>
          <w:rFonts w:eastAsiaTheme="minorEastAsia"/>
          <w:bCs/>
          <w:color w:val="000000" w:themeColor="text1"/>
          <w:lang w:val="es-ES_tradnl"/>
        </w:rPr>
        <w:t xml:space="preserve">Planificación No Serie P </w:t>
      </w:r>
      <w:r w:rsidRPr="00F94F44">
        <w:rPr>
          <w:rFonts w:eastAsiaTheme="minorEastAsia"/>
          <w:color w:val="000000" w:themeColor="text1"/>
          <w:lang w:val="es-ES_tradnl"/>
        </w:rPr>
        <w:t>es aquella en la que las operaciones de un conjunto de transacciones concurrentes se ejecutan intercaladas.</w:t>
      </w:r>
    </w:p>
    <w:p w:rsidR="00F94F44" w:rsidRPr="00B51255" w:rsidRDefault="00F94F44" w:rsidP="00F94F44">
      <w:pPr>
        <w:rPr>
          <w:color w:val="000000" w:themeColor="text1"/>
        </w:rPr>
      </w:pPr>
    </w:p>
    <w:p w:rsidR="00C208C8" w:rsidRPr="00F94F44" w:rsidRDefault="00C208C8" w:rsidP="00C208C8">
      <w:pPr>
        <w:rPr>
          <w:b/>
        </w:rPr>
      </w:pPr>
      <w:r w:rsidRPr="00F94F44">
        <w:rPr>
          <w:b/>
        </w:rPr>
        <w:t>20. Cual la diferencia entre Planificación Serie y Planificación No serie</w:t>
      </w:r>
    </w:p>
    <w:p w:rsidR="00F94F44" w:rsidRPr="00F94F44" w:rsidRDefault="00F94F44" w:rsidP="00F94F44">
      <w:pPr>
        <w:pStyle w:val="NormalWeb"/>
        <w:spacing w:before="240" w:beforeAutospacing="0" w:after="0" w:afterAutospacing="0" w:line="216" w:lineRule="auto"/>
        <w:textAlignment w:val="baseline"/>
        <w:rPr>
          <w:rFonts w:asciiTheme="minorHAnsi" w:hAnsiTheme="minorHAnsi"/>
          <w:sz w:val="22"/>
          <w:szCs w:val="22"/>
        </w:rPr>
      </w:pPr>
      <w:r w:rsidRPr="00F94F44">
        <w:rPr>
          <w:rFonts w:asciiTheme="minorHAnsi" w:eastAsiaTheme="minorEastAsia" w:hAnsiTheme="minorHAnsi"/>
          <w:kern w:val="24"/>
          <w:sz w:val="22"/>
          <w:szCs w:val="22"/>
          <w:lang w:val="es-ES_tradnl"/>
        </w:rPr>
        <w:t xml:space="preserve">Toda planificación serie es </w:t>
      </w:r>
      <w:r w:rsidRPr="00F94F44">
        <w:rPr>
          <w:rFonts w:asciiTheme="minorHAnsi" w:eastAsiaTheme="minorEastAsia" w:hAnsiTheme="minorHAnsi"/>
          <w:b/>
          <w:bCs/>
          <w:kern w:val="24"/>
          <w:sz w:val="22"/>
          <w:szCs w:val="22"/>
          <w:lang w:val="es-ES_tradnl"/>
        </w:rPr>
        <w:t xml:space="preserve">correcta </w:t>
      </w:r>
      <w:r w:rsidRPr="00F94F44">
        <w:rPr>
          <w:rFonts w:asciiTheme="minorHAnsi" w:eastAsiaTheme="minorEastAsia" w:hAnsiTheme="minorHAnsi"/>
          <w:kern w:val="24"/>
          <w:sz w:val="22"/>
          <w:szCs w:val="22"/>
          <w:lang w:val="es-ES_tradnl"/>
        </w:rPr>
        <w:sym w:font="Webdings" w:char="F034"/>
      </w:r>
      <w:r w:rsidRPr="00F94F44">
        <w:rPr>
          <w:rFonts w:asciiTheme="minorHAnsi" w:eastAsiaTheme="minorEastAsia" w:hAnsiTheme="minorHAnsi"/>
          <w:kern w:val="24"/>
          <w:sz w:val="22"/>
          <w:szCs w:val="22"/>
          <w:lang w:val="es-ES_tradnl"/>
        </w:rPr>
        <w:t>BD consistente</w:t>
      </w:r>
    </w:p>
    <w:p w:rsidR="00F94F44" w:rsidRDefault="00F94F44" w:rsidP="00F94F44">
      <w:pPr>
        <w:pStyle w:val="NormalWeb"/>
        <w:spacing w:before="240" w:beforeAutospacing="0" w:after="0" w:afterAutospacing="0" w:line="216" w:lineRule="auto"/>
        <w:textAlignment w:val="baseline"/>
        <w:rPr>
          <w:rFonts w:asciiTheme="minorHAnsi" w:eastAsiaTheme="minorEastAsia" w:hAnsiTheme="minorHAnsi" w:cstheme="minorBidi"/>
          <w:sz w:val="22"/>
          <w:szCs w:val="22"/>
          <w:lang w:val="es-ES_tradnl"/>
        </w:rPr>
      </w:pPr>
      <w:r w:rsidRPr="00F94F44">
        <w:rPr>
          <w:rFonts w:asciiTheme="minorHAnsi" w:eastAsiaTheme="minorEastAsia" w:hAnsiTheme="minorHAnsi"/>
          <w:kern w:val="24"/>
          <w:sz w:val="22"/>
          <w:szCs w:val="22"/>
          <w:lang w:val="es-ES_tradnl"/>
        </w:rPr>
        <w:t>Pero no se garantiza que los resultados de todas las ejecuciones en serie de las mismas transacciones sean idénticos</w:t>
      </w:r>
      <w:r>
        <w:rPr>
          <w:rFonts w:asciiTheme="minorHAnsi" w:eastAsiaTheme="minorEastAsia" w:hAnsiTheme="minorHAnsi"/>
          <w:kern w:val="24"/>
          <w:sz w:val="22"/>
          <w:szCs w:val="22"/>
          <w:lang w:val="es-ES_tradnl"/>
        </w:rPr>
        <w:t xml:space="preserve"> </w:t>
      </w:r>
      <w:r w:rsidRPr="00F94F44">
        <w:rPr>
          <w:rFonts w:asciiTheme="minorHAnsi" w:eastAsiaTheme="minorEastAsia" w:hAnsiTheme="minorHAnsi"/>
          <w:kern w:val="24"/>
          <w:sz w:val="22"/>
          <w:szCs w:val="22"/>
          <w:lang w:val="es-ES_tradnl"/>
        </w:rPr>
        <w:t>en general, son inaceptables en la práctica (ineficiencia)</w:t>
      </w:r>
      <w:r>
        <w:t xml:space="preserve"> </w:t>
      </w:r>
      <w:r w:rsidRPr="00F94F44">
        <w:rPr>
          <w:rFonts w:asciiTheme="minorHAnsi" w:eastAsiaTheme="minorEastAsia" w:hAnsiTheme="minorHAnsi" w:cstheme="minorBidi"/>
          <w:sz w:val="22"/>
          <w:szCs w:val="22"/>
          <w:lang w:val="es-ES_tradnl"/>
        </w:rPr>
        <w:t>transacciones</w:t>
      </w:r>
    </w:p>
    <w:p w:rsidR="00F94F44" w:rsidRDefault="00F94F44" w:rsidP="00C208C8">
      <w:pPr>
        <w:rPr>
          <w:lang w:val="es-ES_tradnl"/>
        </w:rPr>
      </w:pPr>
    </w:p>
    <w:p w:rsidR="00F94F44" w:rsidRDefault="00F94F44" w:rsidP="00C208C8">
      <w:pPr>
        <w:rPr>
          <w:lang w:val="es-ES_tradnl"/>
        </w:rPr>
      </w:pPr>
      <w:r w:rsidRPr="00F94F44">
        <w:rPr>
          <w:lang w:val="es-ES_tradnl"/>
        </w:rPr>
        <w:t xml:space="preserve">La </w:t>
      </w:r>
      <w:r w:rsidRPr="00F94F44">
        <w:rPr>
          <w:bCs/>
          <w:lang w:val="es-ES_tradnl"/>
        </w:rPr>
        <w:t xml:space="preserve">Planificaciones No Serie </w:t>
      </w:r>
      <w:r w:rsidRPr="00F94F44">
        <w:rPr>
          <w:lang w:val="es-ES_tradnl"/>
        </w:rPr>
        <w:t xml:space="preserve">permiten llevar la BD a un estado al que pueda llegarse mediante una ejecución </w:t>
      </w:r>
      <w:r w:rsidRPr="00F94F44">
        <w:rPr>
          <w:bCs/>
          <w:lang w:val="es-ES_tradnl"/>
        </w:rPr>
        <w:t>en Serie</w:t>
      </w:r>
      <w:r w:rsidRPr="00F94F44">
        <w:rPr>
          <w:lang w:val="es-ES_tradnl"/>
        </w:rPr>
        <w:t>.</w:t>
      </w:r>
    </w:p>
    <w:p w:rsidR="00F94F44" w:rsidRPr="00F94F44" w:rsidRDefault="00F94F44" w:rsidP="00C208C8"/>
    <w:p w:rsidR="00C208C8" w:rsidRPr="00F94F44" w:rsidRDefault="00C208C8" w:rsidP="00C208C8">
      <w:pPr>
        <w:rPr>
          <w:b/>
        </w:rPr>
      </w:pPr>
      <w:r w:rsidRPr="00F94F44">
        <w:rPr>
          <w:b/>
        </w:rPr>
        <w:t>21. Para las transacciones T1 y T2 ¿Cuál de las siguientes planificaciones son Serie y cuáles no?</w:t>
      </w:r>
      <w:r w:rsidR="00F94F44">
        <w:rPr>
          <w:b/>
        </w:rPr>
        <w:t>. Indicar en cada caso por qué.</w:t>
      </w:r>
    </w:p>
    <w:p w:rsidR="00C208C8" w:rsidRDefault="00C208C8" w:rsidP="00C208C8">
      <w:r>
        <w:t>PA  : l1(X) ; e1(X) ; l2(X) ; e2(X) ; c2 ; l1(Y) ; e1(Y) ; c1 ;</w:t>
      </w:r>
      <w:r w:rsidR="004A17E7">
        <w:t xml:space="preserve"> SERIE</w:t>
      </w:r>
    </w:p>
    <w:p w:rsidR="00C208C8" w:rsidRDefault="00C208C8" w:rsidP="00C208C8">
      <w:r>
        <w:t>PB: l1(X) ; e1(X) ; l2(X) ; e2(X) ; l1(Y) ; c2 ; e1(Y) ; c1 ;</w:t>
      </w:r>
      <w:r w:rsidR="004A17E7">
        <w:t xml:space="preserve"> SERIE</w:t>
      </w:r>
    </w:p>
    <w:p w:rsidR="00C208C8" w:rsidRDefault="00C208C8" w:rsidP="00C208C8">
      <w:r>
        <w:t>PC: l1(X) ; e1(X) ; l2(X) ; e2(X) ; l1(Y) ; e1(Y) ; c2 ; c1 ;</w:t>
      </w:r>
      <w:r w:rsidR="004A17E7">
        <w:t xml:space="preserve"> NO SERIABLE</w:t>
      </w:r>
    </w:p>
    <w:p w:rsidR="00C208C8" w:rsidRDefault="00C208C8" w:rsidP="00C208C8">
      <w:r>
        <w:t>PD: l1(X) ; e1(X) ; l2(X) ; e2(X) ; l1(Y) ; e1(Y) ; c1 ; c2 ;</w:t>
      </w:r>
      <w:r w:rsidR="004A17E7">
        <w:t xml:space="preserve"> NO SERIEABLE PORQUE SE EJECUTAN INTERCALADAS</w:t>
      </w:r>
    </w:p>
    <w:p w:rsidR="00C208C8" w:rsidRDefault="00C208C8" w:rsidP="00C208C8">
      <w:r>
        <w:t>PE: l1(X) ; e1(X) ; l2(X) ; l1(Y) ; e2(X) ; e1(Y) ; c1 ; c2 ;</w:t>
      </w:r>
      <w:r w:rsidR="004A17E7">
        <w:t xml:space="preserve"> SERIE PORQUE SE EJECUTAN CONSECUTIVAMENTE</w:t>
      </w:r>
    </w:p>
    <w:p w:rsidR="00C208C8" w:rsidRDefault="00C208C8" w:rsidP="00C208C8">
      <w:r>
        <w:lastRenderedPageBreak/>
        <w:t>PF: l1(X) ; e1(X) ; l2(X) ; l1(Y) ; e1(Y) ; e2(X) ; c1 ; c2 ;</w:t>
      </w:r>
      <w:r w:rsidR="004A17E7">
        <w:t xml:space="preserve">  SERIE</w:t>
      </w:r>
    </w:p>
    <w:p w:rsidR="00C208C8" w:rsidRDefault="00C208C8" w:rsidP="00C208C8">
      <w:r>
        <w:t>PG: l1(X) ; e1(X) ; l2(X) ; l1(Y) ; e1(Y) ; c1 ; e2(X) ; c2 ;</w:t>
      </w:r>
      <w:r w:rsidR="004A17E7">
        <w:t xml:space="preserve"> SERIE</w:t>
      </w:r>
    </w:p>
    <w:p w:rsidR="00C208C8" w:rsidRDefault="00C208C8" w:rsidP="00C208C8">
      <w:r>
        <w:t>PH: l1(X) ; e1(X) ; l1(Y) ; l2(X) ; e1(Y) ; c1; e2(X) ; c2 ;</w:t>
      </w:r>
      <w:r w:rsidR="004A17E7">
        <w:t>NO SERIABLE</w:t>
      </w:r>
    </w:p>
    <w:p w:rsidR="00C208C8" w:rsidRDefault="00C208C8" w:rsidP="00C208C8">
      <w:r>
        <w:t>PI: l1(X) ; e1(X) ; l1(Y) ; e1(Y) ; l2(X) ; c1 ; e2(X) ; c2 ;</w:t>
      </w:r>
      <w:r w:rsidR="004A17E7">
        <w:t xml:space="preserve"> NO SERIABLE</w:t>
      </w:r>
    </w:p>
    <w:p w:rsidR="00C208C8" w:rsidRDefault="00C208C8" w:rsidP="00C208C8">
      <w:r>
        <w:t>PJ: l1(X) ; e1(X) ; l1(Y) ; e1(Y) ; c1 ; l2(X) ; e2(X) ; c2 ;</w:t>
      </w:r>
      <w:r w:rsidR="004A17E7">
        <w:t xml:space="preserve"> NO SERIABLE</w:t>
      </w:r>
    </w:p>
    <w:p w:rsidR="00C208C8" w:rsidRPr="00C208C8" w:rsidRDefault="00F94F44" w:rsidP="00C208C8">
      <w:pPr>
        <w:rPr>
          <w:lang w:val="en-US"/>
        </w:rPr>
      </w:pPr>
      <w:r>
        <w:rPr>
          <w:lang w:val="en-US"/>
        </w:rPr>
        <w:t>T1</w:t>
      </w:r>
    </w:p>
    <w:p w:rsidR="00C208C8" w:rsidRPr="00C208C8" w:rsidRDefault="00F94F44" w:rsidP="00C208C8">
      <w:pPr>
        <w:rPr>
          <w:lang w:val="en-US"/>
        </w:rPr>
      </w:pPr>
      <w:r>
        <w:rPr>
          <w:lang w:val="en-US"/>
        </w:rPr>
        <w:t>T2</w:t>
      </w:r>
    </w:p>
    <w:p w:rsidR="00C208C8" w:rsidRPr="00C208C8" w:rsidRDefault="00F94F44" w:rsidP="00C208C8">
      <w:pPr>
        <w:rPr>
          <w:lang w:val="en-US"/>
        </w:rPr>
      </w:pPr>
      <w:r>
        <w:rPr>
          <w:lang w:val="en-US"/>
        </w:rPr>
        <w:t>leer (X);</w:t>
      </w:r>
    </w:p>
    <w:p w:rsidR="00C208C8" w:rsidRPr="00C208C8" w:rsidRDefault="00F94F44" w:rsidP="00C208C8">
      <w:pPr>
        <w:rPr>
          <w:lang w:val="en-US"/>
        </w:rPr>
      </w:pPr>
      <w:r>
        <w:rPr>
          <w:lang w:val="en-US"/>
        </w:rPr>
        <w:t>X:= X-N;</w:t>
      </w:r>
    </w:p>
    <w:p w:rsidR="00C208C8" w:rsidRDefault="00F94F44" w:rsidP="00C208C8">
      <w:r>
        <w:t>escribir(X);</w:t>
      </w:r>
    </w:p>
    <w:p w:rsidR="00C208C8" w:rsidRDefault="00F94F44" w:rsidP="00C208C8">
      <w:r>
        <w:t>leer(Y);</w:t>
      </w:r>
    </w:p>
    <w:p w:rsidR="00C208C8" w:rsidRDefault="00C208C8" w:rsidP="00C208C8">
      <w:r>
        <w:t>Y:</w:t>
      </w:r>
      <w:r w:rsidR="00F94F44">
        <w:t>=Y+N;</w:t>
      </w:r>
    </w:p>
    <w:p w:rsidR="00C208C8" w:rsidRDefault="00F94F44" w:rsidP="00C208C8">
      <w:r>
        <w:t>escribir(Y);</w:t>
      </w:r>
    </w:p>
    <w:p w:rsidR="00C208C8" w:rsidRDefault="00F94F44" w:rsidP="00C208C8">
      <w:r>
        <w:t>leer(X);</w:t>
      </w:r>
    </w:p>
    <w:p w:rsidR="00C208C8" w:rsidRDefault="00F94F44" w:rsidP="00C208C8">
      <w:r>
        <w:t>X:= X+M;</w:t>
      </w:r>
    </w:p>
    <w:p w:rsidR="00C208C8" w:rsidRDefault="00F94F44" w:rsidP="00C208C8">
      <w:r>
        <w:t>escribir(X);</w:t>
      </w:r>
    </w:p>
    <w:p w:rsidR="00C208C8" w:rsidRDefault="00C208C8" w:rsidP="00C208C8"/>
    <w:p w:rsidR="00C208C8" w:rsidRPr="00F94F44" w:rsidRDefault="00C208C8" w:rsidP="00C208C8">
      <w:pPr>
        <w:rPr>
          <w:b/>
        </w:rPr>
      </w:pPr>
      <w:r w:rsidRPr="00F94F44">
        <w:rPr>
          <w:b/>
        </w:rPr>
        <w:t>22. Que es un Plan Equivalente</w:t>
      </w:r>
    </w:p>
    <w:p w:rsidR="00C208C8" w:rsidRDefault="00B51255" w:rsidP="00C208C8">
      <w:pPr>
        <w:rPr>
          <w:lang w:val="es-MX"/>
        </w:rPr>
      </w:pPr>
      <w:r w:rsidRPr="00F94F44">
        <w:rPr>
          <w:lang w:val="es-MX"/>
        </w:rPr>
        <w:t xml:space="preserve">Un </w:t>
      </w:r>
      <w:r w:rsidRPr="00F94F44">
        <w:rPr>
          <w:bCs/>
          <w:iCs/>
          <w:lang w:val="es-MX"/>
        </w:rPr>
        <w:t>plan equivalente</w:t>
      </w:r>
      <w:r w:rsidRPr="00F94F44">
        <w:rPr>
          <w:lang w:val="es-MX"/>
        </w:rPr>
        <w:t xml:space="preserve"> es aquel que produce los mismos efectos en la BD.</w:t>
      </w:r>
    </w:p>
    <w:p w:rsidR="00F94F44" w:rsidRPr="00F94F44" w:rsidRDefault="00F94F44" w:rsidP="00C208C8"/>
    <w:p w:rsidR="00C208C8" w:rsidRPr="00F94F44" w:rsidRDefault="00C208C8" w:rsidP="00C208C8">
      <w:pPr>
        <w:rPr>
          <w:b/>
        </w:rPr>
      </w:pPr>
      <w:r w:rsidRPr="00F94F44">
        <w:rPr>
          <w:b/>
        </w:rPr>
        <w:t>23. Defina el concepto de Planificación Serializable.</w:t>
      </w:r>
    </w:p>
    <w:p w:rsidR="004A17E7" w:rsidRPr="00F94F44" w:rsidRDefault="004A17E7" w:rsidP="004A17E7">
      <w:r w:rsidRPr="00F94F44">
        <w:rPr>
          <w:lang w:val="es-ES_tradnl"/>
        </w:rPr>
        <w:t xml:space="preserve">Una </w:t>
      </w:r>
      <w:r w:rsidRPr="00F94F44">
        <w:rPr>
          <w:bCs/>
          <w:lang w:val="es-ES_tradnl"/>
        </w:rPr>
        <w:t>planificación P</w:t>
      </w:r>
      <w:r w:rsidRPr="00F94F44">
        <w:rPr>
          <w:lang w:val="es-ES_tradnl"/>
        </w:rPr>
        <w:t xml:space="preserve"> (no serie) es </w:t>
      </w:r>
      <w:r w:rsidRPr="00F94F44">
        <w:rPr>
          <w:bCs/>
          <w:lang w:val="es-ES_tradnl"/>
        </w:rPr>
        <w:t>serializable</w:t>
      </w:r>
      <w:r w:rsidRPr="00F94F44">
        <w:rPr>
          <w:lang w:val="es-ES_tradnl"/>
        </w:rPr>
        <w:t xml:space="preserve"> si es </w:t>
      </w:r>
      <w:r w:rsidRPr="00F94F44">
        <w:rPr>
          <w:bCs/>
          <w:lang w:val="es-ES_tradnl"/>
        </w:rPr>
        <w:t xml:space="preserve">equivalente a alguna planificación serie de </w:t>
      </w:r>
      <w:r w:rsidR="00F94F44" w:rsidRPr="00F94F44">
        <w:rPr>
          <w:bCs/>
          <w:lang w:val="es-ES_tradnl"/>
        </w:rPr>
        <w:t>la misma</w:t>
      </w:r>
      <w:r w:rsidRPr="00F94F44">
        <w:rPr>
          <w:bCs/>
          <w:lang w:val="es-ES_tradnl"/>
        </w:rPr>
        <w:t xml:space="preserve"> n transacciones.</w:t>
      </w:r>
      <w:r w:rsidRPr="00F94F44">
        <w:rPr>
          <w:lang w:val="es-ES_tradnl"/>
        </w:rPr>
        <w:t xml:space="preserve"> </w:t>
      </w:r>
    </w:p>
    <w:p w:rsidR="00C208C8" w:rsidRDefault="00C208C8" w:rsidP="00C208C8"/>
    <w:p w:rsidR="00C208C8" w:rsidRPr="00F94F44" w:rsidRDefault="00C208C8" w:rsidP="00C208C8">
      <w:pPr>
        <w:rPr>
          <w:b/>
        </w:rPr>
      </w:pPr>
      <w:r w:rsidRPr="00F94F44">
        <w:rPr>
          <w:b/>
        </w:rPr>
        <w:t>24. Existen dos manera de definir la Equivalencia entre Transacciones ¿Cuáles son?</w:t>
      </w:r>
    </w:p>
    <w:p w:rsidR="00C443B9" w:rsidRPr="00F94F44" w:rsidRDefault="00C443B9" w:rsidP="004A17E7">
      <w:pPr>
        <w:numPr>
          <w:ilvl w:val="1"/>
          <w:numId w:val="6"/>
        </w:numPr>
      </w:pPr>
      <w:r w:rsidRPr="00F94F44">
        <w:rPr>
          <w:bCs/>
          <w:lang w:val="es-ES_tradnl"/>
        </w:rPr>
        <w:t>Equivalencia por conflictos</w:t>
      </w:r>
    </w:p>
    <w:p w:rsidR="00C443B9" w:rsidRPr="00F94F44" w:rsidRDefault="00C443B9" w:rsidP="004A17E7">
      <w:pPr>
        <w:numPr>
          <w:ilvl w:val="1"/>
          <w:numId w:val="6"/>
        </w:numPr>
      </w:pPr>
      <w:r w:rsidRPr="00F94F44">
        <w:rPr>
          <w:bCs/>
          <w:lang w:val="es-ES_tradnl"/>
        </w:rPr>
        <w:t>Equivalencia de vistas</w:t>
      </w:r>
    </w:p>
    <w:p w:rsidR="004A17E7" w:rsidRDefault="004A17E7" w:rsidP="00C208C8"/>
    <w:p w:rsidR="00C208C8" w:rsidRDefault="00C208C8" w:rsidP="00C208C8"/>
    <w:p w:rsidR="00C208C8" w:rsidRPr="00F94F44" w:rsidRDefault="00C208C8" w:rsidP="00C208C8">
      <w:pPr>
        <w:rPr>
          <w:b/>
        </w:rPr>
      </w:pPr>
      <w:r w:rsidRPr="00F94F44">
        <w:rPr>
          <w:b/>
        </w:rPr>
        <w:lastRenderedPageBreak/>
        <w:t>25. Explique ¿Cuándo dos operaciones de una Planificación están en conflicto</w:t>
      </w:r>
      <w:r w:rsidR="00F94F44" w:rsidRPr="00F94F44">
        <w:rPr>
          <w:b/>
        </w:rPr>
        <w:t>?</w:t>
      </w:r>
      <w:r w:rsidRPr="00F94F44">
        <w:rPr>
          <w:b/>
        </w:rPr>
        <w:t xml:space="preserve"> Cite ejemplos.</w:t>
      </w:r>
    </w:p>
    <w:p w:rsidR="00430D2E" w:rsidRPr="00430D2E" w:rsidRDefault="00430D2E" w:rsidP="00430D2E">
      <w:pPr>
        <w:pStyle w:val="NormalWeb"/>
        <w:spacing w:before="144" w:beforeAutospacing="0" w:after="0" w:afterAutospacing="0"/>
        <w:jc w:val="both"/>
        <w:textAlignment w:val="baseline"/>
        <w:rPr>
          <w:rFonts w:asciiTheme="minorHAnsi" w:hAnsiTheme="minorHAnsi"/>
          <w:color w:val="000000" w:themeColor="text1"/>
          <w:sz w:val="22"/>
          <w:szCs w:val="22"/>
        </w:rPr>
      </w:pPr>
      <w:r w:rsidRPr="00430D2E">
        <w:rPr>
          <w:rFonts w:asciiTheme="minorHAnsi" w:eastAsiaTheme="minorEastAsia" w:hAnsiTheme="minorHAnsi" w:cstheme="minorBidi"/>
          <w:b/>
          <w:bCs/>
          <w:color w:val="000000" w:themeColor="text1"/>
          <w:sz w:val="22"/>
          <w:szCs w:val="22"/>
          <w:lang w:val="es-MX"/>
        </w:rPr>
        <w:t>¿Cuándo dos operaciones de un plan están en conflicto?</w:t>
      </w:r>
    </w:p>
    <w:p w:rsidR="00430D2E" w:rsidRPr="00430D2E" w:rsidRDefault="00430D2E" w:rsidP="00430D2E">
      <w:pPr>
        <w:pStyle w:val="NormalWeb"/>
        <w:spacing w:before="48" w:beforeAutospacing="0" w:after="0" w:afterAutospacing="0" w:line="228" w:lineRule="auto"/>
        <w:textAlignment w:val="baseline"/>
        <w:rPr>
          <w:rFonts w:asciiTheme="minorHAnsi" w:hAnsiTheme="minorHAnsi"/>
          <w:color w:val="000000" w:themeColor="text1"/>
          <w:sz w:val="22"/>
          <w:szCs w:val="22"/>
        </w:rPr>
      </w:pPr>
      <w:r w:rsidRPr="00430D2E">
        <w:rPr>
          <w:rFonts w:asciiTheme="minorHAnsi" w:eastAsiaTheme="minorEastAsia" w:hAnsiTheme="minorHAnsi" w:cstheme="minorBidi"/>
          <w:color w:val="000000" w:themeColor="text1"/>
          <w:sz w:val="22"/>
          <w:szCs w:val="22"/>
          <w:lang w:val="es-ES_tradnl"/>
        </w:rPr>
        <w:t xml:space="preserve">En una planificación, dos </w:t>
      </w:r>
      <w:r w:rsidRPr="00430D2E">
        <w:rPr>
          <w:rFonts w:asciiTheme="minorHAnsi" w:eastAsiaTheme="minorEastAsia" w:hAnsiTheme="minorHAnsi" w:cstheme="minorBidi"/>
          <w:b/>
          <w:bCs/>
          <w:color w:val="000000" w:themeColor="text1"/>
          <w:sz w:val="22"/>
          <w:szCs w:val="22"/>
          <w:lang w:val="es-ES_tradnl"/>
        </w:rPr>
        <w:t>operaciones</w:t>
      </w:r>
      <w:r w:rsidRPr="00430D2E">
        <w:rPr>
          <w:rFonts w:asciiTheme="minorHAnsi" w:eastAsiaTheme="minorEastAsia" w:hAnsiTheme="minorHAnsi" w:cstheme="minorBidi"/>
          <w:color w:val="000000" w:themeColor="text1"/>
          <w:sz w:val="22"/>
          <w:szCs w:val="22"/>
          <w:lang w:val="es-ES_tradnl"/>
        </w:rPr>
        <w:t xml:space="preserve"> están </w:t>
      </w:r>
      <w:r w:rsidRPr="00430D2E">
        <w:rPr>
          <w:rFonts w:asciiTheme="minorHAnsi" w:eastAsiaTheme="minorEastAsia" w:hAnsiTheme="minorHAnsi" w:cstheme="minorBidi"/>
          <w:b/>
          <w:bCs/>
          <w:color w:val="000000" w:themeColor="text1"/>
          <w:sz w:val="22"/>
          <w:szCs w:val="22"/>
          <w:lang w:val="es-ES_tradnl"/>
        </w:rPr>
        <w:t xml:space="preserve">en conflicto </w:t>
      </w:r>
      <w:r w:rsidRPr="00430D2E">
        <w:rPr>
          <w:rFonts w:asciiTheme="minorHAnsi" w:eastAsiaTheme="minorEastAsia" w:hAnsiTheme="minorHAnsi" w:cstheme="minorBidi"/>
          <w:color w:val="000000" w:themeColor="text1"/>
          <w:sz w:val="22"/>
          <w:szCs w:val="22"/>
          <w:lang w:val="es-ES_tradnl"/>
        </w:rPr>
        <w:t xml:space="preserve">si  </w:t>
      </w:r>
    </w:p>
    <w:p w:rsidR="00430D2E" w:rsidRPr="00430D2E" w:rsidRDefault="00430D2E" w:rsidP="00430D2E">
      <w:pPr>
        <w:pStyle w:val="Prrafodelista"/>
        <w:numPr>
          <w:ilvl w:val="1"/>
          <w:numId w:val="7"/>
        </w:numPr>
        <w:spacing w:line="228" w:lineRule="auto"/>
        <w:textAlignment w:val="baseline"/>
        <w:rPr>
          <w:rFonts w:asciiTheme="minorHAnsi" w:hAnsiTheme="minorHAnsi"/>
          <w:color w:val="000000" w:themeColor="text1"/>
          <w:sz w:val="22"/>
          <w:szCs w:val="22"/>
        </w:rPr>
      </w:pPr>
      <w:r w:rsidRPr="00430D2E">
        <w:rPr>
          <w:rFonts w:asciiTheme="minorHAnsi" w:hAnsiTheme="minorHAnsi" w:cs="Tahoma"/>
          <w:color w:val="000000" w:themeColor="text1"/>
          <w:sz w:val="22"/>
          <w:szCs w:val="22"/>
          <w:lang w:val="es-ES_tradnl"/>
        </w:rPr>
        <w:t xml:space="preserve">pertenecen a </w:t>
      </w:r>
      <w:r w:rsidRPr="00430D2E">
        <w:rPr>
          <w:rFonts w:asciiTheme="minorHAnsi" w:hAnsiTheme="minorHAnsi" w:cs="Tahoma"/>
          <w:b/>
          <w:bCs/>
          <w:color w:val="000000" w:themeColor="text1"/>
          <w:sz w:val="22"/>
          <w:szCs w:val="22"/>
          <w:lang w:val="es-ES_tradnl"/>
        </w:rPr>
        <w:t>diferentes</w:t>
      </w:r>
      <w:r w:rsidRPr="00430D2E">
        <w:rPr>
          <w:rFonts w:asciiTheme="minorHAnsi" w:hAnsiTheme="minorHAnsi" w:cs="Tahoma"/>
          <w:color w:val="000000" w:themeColor="text1"/>
          <w:sz w:val="22"/>
          <w:szCs w:val="22"/>
          <w:lang w:val="es-ES_tradnl"/>
        </w:rPr>
        <w:t xml:space="preserve"> </w:t>
      </w:r>
      <w:r w:rsidRPr="00430D2E">
        <w:rPr>
          <w:rFonts w:asciiTheme="minorHAnsi" w:hAnsiTheme="minorHAnsi" w:cs="Tahoma"/>
          <w:b/>
          <w:bCs/>
          <w:color w:val="000000" w:themeColor="text1"/>
          <w:sz w:val="22"/>
          <w:szCs w:val="22"/>
          <w:lang w:val="es-ES_tradnl"/>
        </w:rPr>
        <w:t>transacciones</w:t>
      </w:r>
      <w:r w:rsidRPr="00430D2E">
        <w:rPr>
          <w:rFonts w:asciiTheme="minorHAnsi" w:hAnsiTheme="minorHAnsi" w:cs="Tahoma"/>
          <w:color w:val="000000" w:themeColor="text1"/>
          <w:sz w:val="22"/>
          <w:szCs w:val="22"/>
          <w:lang w:val="es-ES_tradnl"/>
        </w:rPr>
        <w:t>,</w:t>
      </w:r>
    </w:p>
    <w:p w:rsidR="00430D2E" w:rsidRPr="00430D2E" w:rsidRDefault="00430D2E" w:rsidP="00430D2E">
      <w:pPr>
        <w:pStyle w:val="Prrafodelista"/>
        <w:numPr>
          <w:ilvl w:val="1"/>
          <w:numId w:val="7"/>
        </w:numPr>
        <w:spacing w:line="228" w:lineRule="auto"/>
        <w:textAlignment w:val="baseline"/>
        <w:rPr>
          <w:rFonts w:asciiTheme="minorHAnsi" w:hAnsiTheme="minorHAnsi"/>
          <w:color w:val="000000" w:themeColor="text1"/>
          <w:sz w:val="22"/>
          <w:szCs w:val="22"/>
        </w:rPr>
      </w:pPr>
      <w:r w:rsidRPr="00430D2E">
        <w:rPr>
          <w:rFonts w:asciiTheme="minorHAnsi" w:hAnsiTheme="minorHAnsi" w:cs="Tahoma"/>
          <w:color w:val="000000" w:themeColor="text1"/>
          <w:sz w:val="22"/>
          <w:szCs w:val="22"/>
          <w:lang w:val="es-ES_tradnl"/>
        </w:rPr>
        <w:t xml:space="preserve">tienen acceso al </w:t>
      </w:r>
      <w:r w:rsidRPr="00430D2E">
        <w:rPr>
          <w:rFonts w:asciiTheme="minorHAnsi" w:hAnsiTheme="minorHAnsi" w:cs="Tahoma"/>
          <w:b/>
          <w:bCs/>
          <w:color w:val="000000" w:themeColor="text1"/>
          <w:sz w:val="22"/>
          <w:szCs w:val="22"/>
          <w:lang w:val="es-ES_tradnl"/>
        </w:rPr>
        <w:t>mismo elemento</w:t>
      </w:r>
      <w:r w:rsidRPr="00430D2E">
        <w:rPr>
          <w:rFonts w:asciiTheme="minorHAnsi" w:hAnsiTheme="minorHAnsi" w:cs="Tahoma"/>
          <w:color w:val="000000" w:themeColor="text1"/>
          <w:sz w:val="22"/>
          <w:szCs w:val="22"/>
          <w:lang w:val="es-ES_tradnl"/>
        </w:rPr>
        <w:t xml:space="preserve"> leer(</w:t>
      </w:r>
      <w:r w:rsidRPr="00430D2E">
        <w:rPr>
          <w:rFonts w:asciiTheme="minorHAnsi" w:hAnsiTheme="minorHAnsi"/>
          <w:color w:val="000000" w:themeColor="text1"/>
          <w:sz w:val="22"/>
          <w:szCs w:val="22"/>
          <w:lang w:val="es-ES_tradnl"/>
        </w:rPr>
        <w:t>X)</w:t>
      </w:r>
      <w:r w:rsidRPr="00430D2E">
        <w:rPr>
          <w:rFonts w:asciiTheme="minorHAnsi" w:hAnsiTheme="minorHAnsi" w:cs="Tahoma"/>
          <w:color w:val="000000" w:themeColor="text1"/>
          <w:sz w:val="22"/>
          <w:szCs w:val="22"/>
          <w:lang w:val="es-ES_tradnl"/>
        </w:rPr>
        <w:t>,</w:t>
      </w:r>
    </w:p>
    <w:p w:rsidR="00430D2E" w:rsidRPr="00430D2E" w:rsidRDefault="00430D2E" w:rsidP="00430D2E">
      <w:pPr>
        <w:pStyle w:val="Prrafodelista"/>
        <w:numPr>
          <w:ilvl w:val="1"/>
          <w:numId w:val="7"/>
        </w:numPr>
        <w:spacing w:line="228" w:lineRule="auto"/>
        <w:textAlignment w:val="baseline"/>
        <w:rPr>
          <w:rFonts w:asciiTheme="minorHAnsi" w:hAnsiTheme="minorHAnsi"/>
          <w:color w:val="000000" w:themeColor="text1"/>
          <w:sz w:val="22"/>
          <w:szCs w:val="22"/>
        </w:rPr>
      </w:pPr>
      <w:r w:rsidRPr="00430D2E">
        <w:rPr>
          <w:rFonts w:asciiTheme="minorHAnsi" w:hAnsiTheme="minorHAnsi" w:cs="Tahoma"/>
          <w:color w:val="000000" w:themeColor="text1"/>
          <w:sz w:val="22"/>
          <w:szCs w:val="22"/>
          <w:lang w:val="es-ES_tradnl"/>
        </w:rPr>
        <w:t xml:space="preserve">y al menos una de ellas es </w:t>
      </w:r>
      <w:r w:rsidRPr="00430D2E">
        <w:rPr>
          <w:rFonts w:asciiTheme="minorHAnsi" w:hAnsiTheme="minorHAnsi"/>
          <w:b/>
          <w:bCs/>
          <w:color w:val="000000" w:themeColor="text1"/>
          <w:sz w:val="22"/>
          <w:szCs w:val="22"/>
          <w:lang w:val="es-ES_tradnl"/>
        </w:rPr>
        <w:t>escribir</w:t>
      </w:r>
      <w:r w:rsidRPr="00430D2E">
        <w:rPr>
          <w:rFonts w:asciiTheme="minorHAnsi" w:hAnsiTheme="minorHAnsi"/>
          <w:color w:val="000000" w:themeColor="text1"/>
          <w:sz w:val="22"/>
          <w:szCs w:val="22"/>
          <w:lang w:val="es-ES_tradnl"/>
        </w:rPr>
        <w:t>(X)</w:t>
      </w:r>
    </w:p>
    <w:p w:rsidR="00430D2E" w:rsidRPr="00430D2E" w:rsidRDefault="00430D2E" w:rsidP="00430D2E">
      <w:pPr>
        <w:pStyle w:val="NormalWeb"/>
        <w:spacing w:before="130" w:beforeAutospacing="0" w:after="0" w:afterAutospacing="0"/>
        <w:textAlignment w:val="baseline"/>
        <w:rPr>
          <w:rFonts w:asciiTheme="minorHAnsi" w:hAnsiTheme="minorHAnsi"/>
          <w:color w:val="000000" w:themeColor="text1"/>
          <w:sz w:val="22"/>
          <w:szCs w:val="22"/>
        </w:rPr>
      </w:pPr>
      <w:r w:rsidRPr="00430D2E">
        <w:rPr>
          <w:rFonts w:asciiTheme="minorHAnsi" w:hAnsiTheme="minorHAnsi"/>
          <w:color w:val="000000" w:themeColor="text1"/>
          <w:sz w:val="22"/>
          <w:szCs w:val="22"/>
          <w:lang w:val="es-ES_tradnl"/>
        </w:rPr>
        <w:tab/>
      </w:r>
      <w:r w:rsidRPr="00430D2E">
        <w:rPr>
          <w:rFonts w:asciiTheme="minorHAnsi" w:hAnsiTheme="minorHAnsi"/>
          <w:color w:val="000000" w:themeColor="text1"/>
          <w:sz w:val="22"/>
          <w:szCs w:val="22"/>
          <w:lang w:val="es-ES_tradnl"/>
        </w:rPr>
        <w:tab/>
        <w:t>P: l</w:t>
      </w:r>
      <w:r w:rsidRPr="00430D2E">
        <w:rPr>
          <w:rFonts w:asciiTheme="minorHAnsi" w:hAnsiTheme="minorHAnsi"/>
          <w:color w:val="000000" w:themeColor="text1"/>
          <w:position w:val="-9"/>
          <w:sz w:val="22"/>
          <w:szCs w:val="22"/>
          <w:vertAlign w:val="subscript"/>
          <w:lang w:val="es-ES_tradnl"/>
        </w:rPr>
        <w:t>1</w:t>
      </w:r>
      <w:r w:rsidRPr="00430D2E">
        <w:rPr>
          <w:rFonts w:asciiTheme="minorHAnsi" w:hAnsiTheme="minorHAnsi"/>
          <w:color w:val="000000" w:themeColor="text1"/>
          <w:sz w:val="22"/>
          <w:szCs w:val="22"/>
          <w:lang w:val="es-ES_tradnl"/>
        </w:rPr>
        <w:t>(X) ; e</w:t>
      </w:r>
      <w:r w:rsidRPr="00430D2E">
        <w:rPr>
          <w:rFonts w:asciiTheme="minorHAnsi" w:hAnsiTheme="minorHAnsi"/>
          <w:color w:val="000000" w:themeColor="text1"/>
          <w:position w:val="-9"/>
          <w:sz w:val="22"/>
          <w:szCs w:val="22"/>
          <w:vertAlign w:val="subscript"/>
          <w:lang w:val="es-ES_tradnl"/>
        </w:rPr>
        <w:t>2</w:t>
      </w:r>
      <w:r w:rsidRPr="00430D2E">
        <w:rPr>
          <w:rFonts w:asciiTheme="minorHAnsi" w:hAnsiTheme="minorHAnsi"/>
          <w:color w:val="000000" w:themeColor="text1"/>
          <w:sz w:val="22"/>
          <w:szCs w:val="22"/>
          <w:lang w:val="es-ES_tradnl"/>
        </w:rPr>
        <w:t>(X) ;</w:t>
      </w:r>
    </w:p>
    <w:p w:rsidR="00430D2E" w:rsidRPr="00430D2E" w:rsidRDefault="00430D2E" w:rsidP="00430D2E">
      <w:pPr>
        <w:pStyle w:val="NormalWeb"/>
        <w:spacing w:before="130" w:beforeAutospacing="0" w:after="0" w:afterAutospacing="0"/>
        <w:jc w:val="both"/>
        <w:textAlignment w:val="baseline"/>
        <w:rPr>
          <w:rFonts w:asciiTheme="minorHAnsi" w:hAnsiTheme="minorHAnsi"/>
          <w:color w:val="000000" w:themeColor="text1"/>
          <w:sz w:val="22"/>
          <w:szCs w:val="22"/>
        </w:rPr>
      </w:pPr>
      <w:r w:rsidRPr="00430D2E">
        <w:rPr>
          <w:rFonts w:asciiTheme="minorHAnsi" w:hAnsiTheme="minorHAnsi"/>
          <w:color w:val="000000" w:themeColor="text1"/>
          <w:sz w:val="22"/>
          <w:szCs w:val="22"/>
          <w:lang w:val="es-ES_tradnl"/>
        </w:rPr>
        <w:tab/>
      </w:r>
      <w:r w:rsidRPr="00430D2E">
        <w:rPr>
          <w:rFonts w:asciiTheme="minorHAnsi" w:hAnsiTheme="minorHAnsi"/>
          <w:color w:val="000000" w:themeColor="text1"/>
          <w:sz w:val="22"/>
          <w:szCs w:val="22"/>
          <w:lang w:val="es-ES_tradnl"/>
        </w:rPr>
        <w:tab/>
        <w:t>P: w</w:t>
      </w:r>
      <w:r w:rsidRPr="00430D2E">
        <w:rPr>
          <w:rFonts w:asciiTheme="minorHAnsi" w:hAnsiTheme="minorHAnsi"/>
          <w:color w:val="000000" w:themeColor="text1"/>
          <w:position w:val="-9"/>
          <w:sz w:val="22"/>
          <w:szCs w:val="22"/>
          <w:vertAlign w:val="subscript"/>
          <w:lang w:val="es-ES_tradnl"/>
        </w:rPr>
        <w:t>1</w:t>
      </w:r>
      <w:r w:rsidRPr="00430D2E">
        <w:rPr>
          <w:rFonts w:asciiTheme="minorHAnsi" w:hAnsiTheme="minorHAnsi"/>
          <w:color w:val="000000" w:themeColor="text1"/>
          <w:sz w:val="22"/>
          <w:szCs w:val="22"/>
          <w:lang w:val="es-ES_tradnl"/>
        </w:rPr>
        <w:t>(X) ; e</w:t>
      </w:r>
      <w:r w:rsidRPr="00430D2E">
        <w:rPr>
          <w:rFonts w:asciiTheme="minorHAnsi" w:hAnsiTheme="minorHAnsi"/>
          <w:color w:val="000000" w:themeColor="text1"/>
          <w:position w:val="-9"/>
          <w:sz w:val="22"/>
          <w:szCs w:val="22"/>
          <w:vertAlign w:val="subscript"/>
          <w:lang w:val="es-ES_tradnl"/>
        </w:rPr>
        <w:t>2</w:t>
      </w:r>
      <w:r w:rsidRPr="00430D2E">
        <w:rPr>
          <w:rFonts w:asciiTheme="minorHAnsi" w:hAnsiTheme="minorHAnsi"/>
          <w:color w:val="000000" w:themeColor="text1"/>
          <w:sz w:val="22"/>
          <w:szCs w:val="22"/>
          <w:lang w:val="es-ES_tradnl"/>
        </w:rPr>
        <w:t>(X) ;</w:t>
      </w:r>
    </w:p>
    <w:p w:rsidR="00430D2E" w:rsidRPr="00430D2E" w:rsidRDefault="00430D2E" w:rsidP="00430D2E">
      <w:pPr>
        <w:pStyle w:val="NormalWeb"/>
        <w:spacing w:before="130" w:beforeAutospacing="0" w:after="0" w:afterAutospacing="0"/>
        <w:jc w:val="both"/>
        <w:textAlignment w:val="baseline"/>
        <w:rPr>
          <w:rFonts w:asciiTheme="minorHAnsi" w:hAnsiTheme="minorHAnsi"/>
          <w:color w:val="000000" w:themeColor="text1"/>
          <w:sz w:val="22"/>
          <w:szCs w:val="22"/>
        </w:rPr>
      </w:pPr>
      <w:r w:rsidRPr="00430D2E">
        <w:rPr>
          <w:rFonts w:asciiTheme="minorHAnsi" w:hAnsiTheme="minorHAnsi"/>
          <w:color w:val="000000" w:themeColor="text1"/>
          <w:sz w:val="22"/>
          <w:szCs w:val="22"/>
          <w:lang w:val="es-ES_tradnl"/>
        </w:rPr>
        <w:tab/>
      </w:r>
      <w:r w:rsidRPr="00430D2E">
        <w:rPr>
          <w:rFonts w:asciiTheme="minorHAnsi" w:hAnsiTheme="minorHAnsi"/>
          <w:color w:val="000000" w:themeColor="text1"/>
          <w:sz w:val="22"/>
          <w:szCs w:val="22"/>
          <w:lang w:val="es-ES_tradnl"/>
        </w:rPr>
        <w:tab/>
        <w:t>P: w</w:t>
      </w:r>
      <w:r w:rsidRPr="00430D2E">
        <w:rPr>
          <w:rFonts w:asciiTheme="minorHAnsi" w:hAnsiTheme="minorHAnsi"/>
          <w:color w:val="000000" w:themeColor="text1"/>
          <w:position w:val="-9"/>
          <w:sz w:val="22"/>
          <w:szCs w:val="22"/>
          <w:vertAlign w:val="subscript"/>
          <w:lang w:val="es-ES_tradnl"/>
        </w:rPr>
        <w:t>1</w:t>
      </w:r>
      <w:r w:rsidRPr="00430D2E">
        <w:rPr>
          <w:rFonts w:asciiTheme="minorHAnsi" w:hAnsiTheme="minorHAnsi"/>
          <w:color w:val="000000" w:themeColor="text1"/>
          <w:sz w:val="22"/>
          <w:szCs w:val="22"/>
          <w:lang w:val="es-ES_tradnl"/>
        </w:rPr>
        <w:t>(X) ; l</w:t>
      </w:r>
      <w:r w:rsidRPr="00430D2E">
        <w:rPr>
          <w:rFonts w:asciiTheme="minorHAnsi" w:hAnsiTheme="minorHAnsi"/>
          <w:color w:val="000000" w:themeColor="text1"/>
          <w:position w:val="-9"/>
          <w:sz w:val="22"/>
          <w:szCs w:val="22"/>
          <w:vertAlign w:val="subscript"/>
          <w:lang w:val="es-ES_tradnl"/>
        </w:rPr>
        <w:t>2</w:t>
      </w:r>
      <w:r w:rsidRPr="00430D2E">
        <w:rPr>
          <w:rFonts w:asciiTheme="minorHAnsi" w:hAnsiTheme="minorHAnsi"/>
          <w:color w:val="000000" w:themeColor="text1"/>
          <w:sz w:val="22"/>
          <w:szCs w:val="22"/>
          <w:lang w:val="es-ES_tradnl"/>
        </w:rPr>
        <w:t>(X) ;</w:t>
      </w:r>
    </w:p>
    <w:p w:rsidR="00430D2E" w:rsidRPr="00430D2E" w:rsidRDefault="00430D2E" w:rsidP="00430D2E">
      <w:pPr>
        <w:spacing w:before="48" w:after="0" w:line="228" w:lineRule="auto"/>
        <w:ind w:left="720"/>
        <w:textAlignment w:val="baseline"/>
        <w:rPr>
          <w:rFonts w:eastAsia="Times New Roman" w:cs="Times New Roman"/>
          <w:color w:val="000000" w:themeColor="text1"/>
          <w:lang w:eastAsia="es-ES"/>
        </w:rPr>
      </w:pPr>
      <w:r w:rsidRPr="00430D2E">
        <w:rPr>
          <w:rFonts w:eastAsiaTheme="minorEastAsia" w:cs="Times New Roman"/>
          <w:color w:val="000000" w:themeColor="text1"/>
          <w:kern w:val="24"/>
          <w:lang w:val="es-ES_tradnl" w:eastAsia="es-ES"/>
        </w:rPr>
        <w:t>Operaciones en conflicto en las planificaciones P</w:t>
      </w:r>
      <w:r w:rsidRPr="00430D2E">
        <w:rPr>
          <w:rFonts w:eastAsiaTheme="minorEastAsia" w:cs="Times New Roman"/>
          <w:color w:val="000000" w:themeColor="text1"/>
          <w:kern w:val="24"/>
          <w:position w:val="-10"/>
          <w:vertAlign w:val="subscript"/>
          <w:lang w:val="es-ES_tradnl" w:eastAsia="es-ES"/>
        </w:rPr>
        <w:t>C</w:t>
      </w:r>
      <w:r w:rsidRPr="00430D2E">
        <w:rPr>
          <w:rFonts w:eastAsiaTheme="minorEastAsia" w:cs="Times New Roman"/>
          <w:color w:val="000000" w:themeColor="text1"/>
          <w:kern w:val="24"/>
          <w:lang w:val="es-ES_tradnl" w:eastAsia="es-ES"/>
        </w:rPr>
        <w:t xml:space="preserve"> y P</w:t>
      </w:r>
      <w:r w:rsidRPr="00430D2E">
        <w:rPr>
          <w:rFonts w:eastAsiaTheme="minorEastAsia" w:cs="Times New Roman"/>
          <w:color w:val="000000" w:themeColor="text1"/>
          <w:kern w:val="24"/>
          <w:position w:val="-10"/>
          <w:vertAlign w:val="subscript"/>
          <w:lang w:val="es-ES_tradnl" w:eastAsia="es-ES"/>
        </w:rPr>
        <w:t>D</w:t>
      </w:r>
      <w:r w:rsidRPr="00430D2E">
        <w:rPr>
          <w:rFonts w:eastAsiaTheme="minorEastAsia" w:cs="Times New Roman"/>
          <w:color w:val="000000" w:themeColor="text1"/>
          <w:kern w:val="24"/>
          <w:lang w:val="es-ES_tradnl" w:eastAsia="es-ES"/>
        </w:rPr>
        <w:t>:</w:t>
      </w:r>
    </w:p>
    <w:p w:rsidR="00430D2E" w:rsidRPr="00430D2E" w:rsidRDefault="00430D2E" w:rsidP="00430D2E">
      <w:pPr>
        <w:spacing w:before="48" w:after="0" w:line="228" w:lineRule="auto"/>
        <w:ind w:left="1440"/>
        <w:textAlignment w:val="baseline"/>
        <w:rPr>
          <w:rFonts w:eastAsia="Times New Roman" w:cs="Times New Roman"/>
          <w:color w:val="000000" w:themeColor="text1"/>
          <w:lang w:eastAsia="es-ES"/>
        </w:rPr>
      </w:pPr>
      <w:r w:rsidRPr="00430D2E">
        <w:rPr>
          <w:rFonts w:eastAsiaTheme="minorEastAsia" w:cs="Times New Roman"/>
          <w:b/>
          <w:bCs/>
          <w:color w:val="000000" w:themeColor="text1"/>
          <w:kern w:val="24"/>
          <w:lang w:val="es-ES_tradnl" w:eastAsia="es-ES"/>
        </w:rPr>
        <w:t>P</w:t>
      </w:r>
      <w:r w:rsidRPr="00430D2E">
        <w:rPr>
          <w:rFonts w:eastAsiaTheme="minorEastAsia" w:cs="Times New Roman"/>
          <w:b/>
          <w:bCs/>
          <w:color w:val="000000" w:themeColor="text1"/>
          <w:kern w:val="24"/>
          <w:position w:val="-10"/>
          <w:vertAlign w:val="subscript"/>
          <w:lang w:val="es-ES_tradnl" w:eastAsia="es-ES"/>
        </w:rPr>
        <w:t>C</w:t>
      </w:r>
      <w:r w:rsidRPr="00430D2E">
        <w:rPr>
          <w:rFonts w:eastAsiaTheme="minorEastAsia" w:cs="Times New Roman"/>
          <w:b/>
          <w:bCs/>
          <w:color w:val="000000" w:themeColor="text1"/>
          <w:kern w:val="24"/>
          <w:lang w:val="es-ES_tradnl" w:eastAsia="es-ES"/>
        </w:rPr>
        <w:t>: l</w:t>
      </w:r>
      <w:r w:rsidRPr="00430D2E">
        <w:rPr>
          <w:rFonts w:eastAsiaTheme="minorEastAsia" w:cs="Times New Roman"/>
          <w:b/>
          <w:bCs/>
          <w:color w:val="000000" w:themeColor="text1"/>
          <w:kern w:val="24"/>
          <w:position w:val="-10"/>
          <w:vertAlign w:val="subscript"/>
          <w:lang w:val="es-ES_tradnl" w:eastAsia="es-ES"/>
        </w:rPr>
        <w:t>1</w:t>
      </w:r>
      <w:r w:rsidRPr="00430D2E">
        <w:rPr>
          <w:rFonts w:eastAsiaTheme="minorEastAsia" w:cs="Times New Roman"/>
          <w:b/>
          <w:bCs/>
          <w:color w:val="000000" w:themeColor="text1"/>
          <w:kern w:val="24"/>
          <w:lang w:val="es-ES_tradnl" w:eastAsia="es-ES"/>
        </w:rPr>
        <w:t>(X) ; l</w:t>
      </w:r>
      <w:r w:rsidRPr="00430D2E">
        <w:rPr>
          <w:rFonts w:eastAsiaTheme="minorEastAsia" w:cs="Times New Roman"/>
          <w:b/>
          <w:bCs/>
          <w:color w:val="000000" w:themeColor="text1"/>
          <w:kern w:val="24"/>
          <w:position w:val="-10"/>
          <w:vertAlign w:val="subscript"/>
          <w:lang w:val="es-ES_tradnl" w:eastAsia="es-ES"/>
        </w:rPr>
        <w:t>2</w:t>
      </w:r>
      <w:r w:rsidRPr="00430D2E">
        <w:rPr>
          <w:rFonts w:eastAsiaTheme="minorEastAsia" w:cs="Times New Roman"/>
          <w:b/>
          <w:bCs/>
          <w:color w:val="000000" w:themeColor="text1"/>
          <w:kern w:val="24"/>
          <w:lang w:val="es-ES_tradnl" w:eastAsia="es-ES"/>
        </w:rPr>
        <w:t>(X) ; e</w:t>
      </w:r>
      <w:r w:rsidRPr="00430D2E">
        <w:rPr>
          <w:rFonts w:eastAsiaTheme="minorEastAsia" w:cs="Times New Roman"/>
          <w:b/>
          <w:bCs/>
          <w:color w:val="000000" w:themeColor="text1"/>
          <w:kern w:val="24"/>
          <w:position w:val="-10"/>
          <w:vertAlign w:val="subscript"/>
          <w:lang w:val="es-ES_tradnl" w:eastAsia="es-ES"/>
        </w:rPr>
        <w:t>1</w:t>
      </w:r>
      <w:r w:rsidRPr="00430D2E">
        <w:rPr>
          <w:rFonts w:eastAsiaTheme="minorEastAsia" w:cs="Times New Roman"/>
          <w:b/>
          <w:bCs/>
          <w:color w:val="000000" w:themeColor="text1"/>
          <w:kern w:val="24"/>
          <w:lang w:val="es-ES_tradnl" w:eastAsia="es-ES"/>
        </w:rPr>
        <w:t>(X) ; l</w:t>
      </w:r>
      <w:r w:rsidRPr="00430D2E">
        <w:rPr>
          <w:rFonts w:eastAsiaTheme="minorEastAsia" w:cs="Times New Roman"/>
          <w:b/>
          <w:bCs/>
          <w:color w:val="000000" w:themeColor="text1"/>
          <w:kern w:val="24"/>
          <w:position w:val="-10"/>
          <w:vertAlign w:val="subscript"/>
          <w:lang w:val="es-ES_tradnl" w:eastAsia="es-ES"/>
        </w:rPr>
        <w:t>1</w:t>
      </w:r>
      <w:r w:rsidRPr="00430D2E">
        <w:rPr>
          <w:rFonts w:eastAsiaTheme="minorEastAsia" w:cs="Times New Roman"/>
          <w:b/>
          <w:bCs/>
          <w:color w:val="000000" w:themeColor="text1"/>
          <w:kern w:val="24"/>
          <w:lang w:val="es-ES_tradnl" w:eastAsia="es-ES"/>
        </w:rPr>
        <w:t>(Y) ; e</w:t>
      </w:r>
      <w:r w:rsidRPr="00430D2E">
        <w:rPr>
          <w:rFonts w:eastAsiaTheme="minorEastAsia" w:cs="Times New Roman"/>
          <w:b/>
          <w:bCs/>
          <w:color w:val="000000" w:themeColor="text1"/>
          <w:kern w:val="24"/>
          <w:position w:val="-10"/>
          <w:vertAlign w:val="subscript"/>
          <w:lang w:val="es-ES_tradnl" w:eastAsia="es-ES"/>
        </w:rPr>
        <w:t>2</w:t>
      </w:r>
      <w:r w:rsidRPr="00430D2E">
        <w:rPr>
          <w:rFonts w:eastAsiaTheme="minorEastAsia" w:cs="Times New Roman"/>
          <w:b/>
          <w:bCs/>
          <w:color w:val="000000" w:themeColor="text1"/>
          <w:kern w:val="24"/>
          <w:lang w:val="es-ES_tradnl" w:eastAsia="es-ES"/>
        </w:rPr>
        <w:t>(X) ; c</w:t>
      </w:r>
      <w:r w:rsidRPr="00430D2E">
        <w:rPr>
          <w:rFonts w:eastAsiaTheme="minorEastAsia" w:cs="Times New Roman"/>
          <w:b/>
          <w:bCs/>
          <w:color w:val="000000" w:themeColor="text1"/>
          <w:kern w:val="24"/>
          <w:position w:val="-10"/>
          <w:vertAlign w:val="subscript"/>
          <w:lang w:val="es-ES_tradnl" w:eastAsia="es-ES"/>
        </w:rPr>
        <w:t xml:space="preserve">2 </w:t>
      </w:r>
      <w:r w:rsidRPr="00430D2E">
        <w:rPr>
          <w:rFonts w:eastAsiaTheme="minorEastAsia" w:cs="Times New Roman"/>
          <w:b/>
          <w:bCs/>
          <w:color w:val="000000" w:themeColor="text1"/>
          <w:kern w:val="24"/>
          <w:lang w:val="es-ES_tradnl" w:eastAsia="es-ES"/>
        </w:rPr>
        <w:t>; e</w:t>
      </w:r>
      <w:r w:rsidRPr="00430D2E">
        <w:rPr>
          <w:rFonts w:eastAsiaTheme="minorEastAsia" w:cs="Times New Roman"/>
          <w:b/>
          <w:bCs/>
          <w:color w:val="000000" w:themeColor="text1"/>
          <w:kern w:val="24"/>
          <w:position w:val="-10"/>
          <w:vertAlign w:val="subscript"/>
          <w:lang w:val="es-ES_tradnl" w:eastAsia="es-ES"/>
        </w:rPr>
        <w:t>1</w:t>
      </w:r>
      <w:r w:rsidRPr="00430D2E">
        <w:rPr>
          <w:rFonts w:eastAsiaTheme="minorEastAsia" w:cs="Times New Roman"/>
          <w:b/>
          <w:bCs/>
          <w:color w:val="000000" w:themeColor="text1"/>
          <w:kern w:val="24"/>
          <w:lang w:val="es-ES_tradnl" w:eastAsia="es-ES"/>
        </w:rPr>
        <w:t>(Y) ; c</w:t>
      </w:r>
      <w:r w:rsidRPr="00430D2E">
        <w:rPr>
          <w:rFonts w:eastAsiaTheme="minorEastAsia" w:cs="Times New Roman"/>
          <w:b/>
          <w:bCs/>
          <w:color w:val="000000" w:themeColor="text1"/>
          <w:kern w:val="24"/>
          <w:position w:val="-10"/>
          <w:vertAlign w:val="subscript"/>
          <w:lang w:val="es-ES_tradnl" w:eastAsia="es-ES"/>
        </w:rPr>
        <w:t>1</w:t>
      </w:r>
      <w:r w:rsidRPr="00430D2E">
        <w:rPr>
          <w:rFonts w:eastAsiaTheme="minorEastAsia" w:cs="Times New Roman"/>
          <w:b/>
          <w:bCs/>
          <w:color w:val="000000" w:themeColor="text1"/>
          <w:kern w:val="24"/>
          <w:lang w:val="es-ES_tradnl" w:eastAsia="es-ES"/>
        </w:rPr>
        <w:t>;</w:t>
      </w:r>
    </w:p>
    <w:p w:rsidR="00430D2E" w:rsidRPr="00430D2E" w:rsidRDefault="00430D2E" w:rsidP="00430D2E">
      <w:pPr>
        <w:spacing w:before="48" w:after="0" w:line="228" w:lineRule="auto"/>
        <w:ind w:left="1440"/>
        <w:textAlignment w:val="baseline"/>
        <w:rPr>
          <w:rFonts w:eastAsia="Times New Roman" w:cs="Times New Roman"/>
          <w:color w:val="000000" w:themeColor="text1"/>
          <w:lang w:eastAsia="es-ES"/>
        </w:rPr>
      </w:pPr>
      <w:r w:rsidRPr="00430D2E">
        <w:rPr>
          <w:rFonts w:eastAsiaTheme="minorEastAsia" w:cs="Times New Roman"/>
          <w:b/>
          <w:bCs/>
          <w:color w:val="000000" w:themeColor="text1"/>
          <w:kern w:val="24"/>
          <w:lang w:val="es-ES_tradnl" w:eastAsia="es-ES"/>
        </w:rPr>
        <w:t>P</w:t>
      </w:r>
      <w:r w:rsidRPr="00430D2E">
        <w:rPr>
          <w:rFonts w:eastAsiaTheme="minorEastAsia" w:cs="Times New Roman"/>
          <w:b/>
          <w:bCs/>
          <w:color w:val="000000" w:themeColor="text1"/>
          <w:kern w:val="24"/>
          <w:position w:val="-10"/>
          <w:vertAlign w:val="subscript"/>
          <w:lang w:val="es-ES_tradnl" w:eastAsia="es-ES"/>
        </w:rPr>
        <w:t>D</w:t>
      </w:r>
      <w:r w:rsidRPr="00430D2E">
        <w:rPr>
          <w:rFonts w:eastAsiaTheme="minorEastAsia" w:cs="Times New Roman"/>
          <w:b/>
          <w:bCs/>
          <w:color w:val="000000" w:themeColor="text1"/>
          <w:kern w:val="24"/>
          <w:lang w:val="es-ES_tradnl" w:eastAsia="es-ES"/>
        </w:rPr>
        <w:t>: l</w:t>
      </w:r>
      <w:r w:rsidRPr="00430D2E">
        <w:rPr>
          <w:rFonts w:eastAsiaTheme="minorEastAsia" w:cs="Times New Roman"/>
          <w:b/>
          <w:bCs/>
          <w:color w:val="000000" w:themeColor="text1"/>
          <w:kern w:val="24"/>
          <w:position w:val="-10"/>
          <w:vertAlign w:val="subscript"/>
          <w:lang w:val="es-ES_tradnl" w:eastAsia="es-ES"/>
        </w:rPr>
        <w:t>1</w:t>
      </w:r>
      <w:r w:rsidRPr="00430D2E">
        <w:rPr>
          <w:rFonts w:eastAsiaTheme="minorEastAsia" w:cs="Times New Roman"/>
          <w:b/>
          <w:bCs/>
          <w:color w:val="000000" w:themeColor="text1"/>
          <w:kern w:val="24"/>
          <w:lang w:val="es-ES_tradnl" w:eastAsia="es-ES"/>
        </w:rPr>
        <w:t>(X) ; e</w:t>
      </w:r>
      <w:r w:rsidRPr="00430D2E">
        <w:rPr>
          <w:rFonts w:eastAsiaTheme="minorEastAsia" w:cs="Times New Roman"/>
          <w:b/>
          <w:bCs/>
          <w:color w:val="000000" w:themeColor="text1"/>
          <w:kern w:val="24"/>
          <w:position w:val="-10"/>
          <w:vertAlign w:val="subscript"/>
          <w:lang w:val="es-ES_tradnl" w:eastAsia="es-ES"/>
        </w:rPr>
        <w:t>1</w:t>
      </w:r>
      <w:r w:rsidRPr="00430D2E">
        <w:rPr>
          <w:rFonts w:eastAsiaTheme="minorEastAsia" w:cs="Times New Roman"/>
          <w:b/>
          <w:bCs/>
          <w:color w:val="000000" w:themeColor="text1"/>
          <w:kern w:val="24"/>
          <w:lang w:val="es-ES_tradnl" w:eastAsia="es-ES"/>
        </w:rPr>
        <w:t>(X) ; l</w:t>
      </w:r>
      <w:r w:rsidRPr="00430D2E">
        <w:rPr>
          <w:rFonts w:eastAsiaTheme="minorEastAsia" w:cs="Times New Roman"/>
          <w:b/>
          <w:bCs/>
          <w:color w:val="000000" w:themeColor="text1"/>
          <w:kern w:val="24"/>
          <w:position w:val="-10"/>
          <w:vertAlign w:val="subscript"/>
          <w:lang w:val="es-ES_tradnl" w:eastAsia="es-ES"/>
        </w:rPr>
        <w:t>2</w:t>
      </w:r>
      <w:r w:rsidRPr="00430D2E">
        <w:rPr>
          <w:rFonts w:eastAsiaTheme="minorEastAsia" w:cs="Times New Roman"/>
          <w:b/>
          <w:bCs/>
          <w:color w:val="000000" w:themeColor="text1"/>
          <w:kern w:val="24"/>
          <w:lang w:val="es-ES_tradnl" w:eastAsia="es-ES"/>
        </w:rPr>
        <w:t>(X) ; e</w:t>
      </w:r>
      <w:r w:rsidRPr="00430D2E">
        <w:rPr>
          <w:rFonts w:eastAsiaTheme="minorEastAsia" w:cs="Times New Roman"/>
          <w:b/>
          <w:bCs/>
          <w:color w:val="000000" w:themeColor="text1"/>
          <w:kern w:val="24"/>
          <w:position w:val="-10"/>
          <w:vertAlign w:val="subscript"/>
          <w:lang w:val="es-ES_tradnl" w:eastAsia="es-ES"/>
        </w:rPr>
        <w:t>2</w:t>
      </w:r>
      <w:r w:rsidRPr="00430D2E">
        <w:rPr>
          <w:rFonts w:eastAsiaTheme="minorEastAsia" w:cs="Times New Roman"/>
          <w:b/>
          <w:bCs/>
          <w:color w:val="000000" w:themeColor="text1"/>
          <w:kern w:val="24"/>
          <w:lang w:val="es-ES_tradnl" w:eastAsia="es-ES"/>
        </w:rPr>
        <w:t>(X) ; c</w:t>
      </w:r>
      <w:r w:rsidRPr="00430D2E">
        <w:rPr>
          <w:rFonts w:eastAsiaTheme="minorEastAsia" w:cs="Times New Roman"/>
          <w:b/>
          <w:bCs/>
          <w:color w:val="000000" w:themeColor="text1"/>
          <w:kern w:val="24"/>
          <w:position w:val="-10"/>
          <w:vertAlign w:val="subscript"/>
          <w:lang w:val="es-ES_tradnl" w:eastAsia="es-ES"/>
        </w:rPr>
        <w:t>2</w:t>
      </w:r>
      <w:r w:rsidRPr="00430D2E">
        <w:rPr>
          <w:rFonts w:eastAsiaTheme="minorEastAsia" w:cs="Times New Roman"/>
          <w:b/>
          <w:bCs/>
          <w:color w:val="000000" w:themeColor="text1"/>
          <w:kern w:val="24"/>
          <w:lang w:val="es-ES_tradnl" w:eastAsia="es-ES"/>
        </w:rPr>
        <w:t xml:space="preserve"> ; l</w:t>
      </w:r>
      <w:r w:rsidRPr="00430D2E">
        <w:rPr>
          <w:rFonts w:eastAsiaTheme="minorEastAsia" w:cs="Times New Roman"/>
          <w:b/>
          <w:bCs/>
          <w:color w:val="000000" w:themeColor="text1"/>
          <w:kern w:val="24"/>
          <w:position w:val="-10"/>
          <w:vertAlign w:val="subscript"/>
          <w:lang w:val="es-ES_tradnl" w:eastAsia="es-ES"/>
        </w:rPr>
        <w:t>1</w:t>
      </w:r>
      <w:r w:rsidRPr="00430D2E">
        <w:rPr>
          <w:rFonts w:eastAsiaTheme="minorEastAsia" w:cs="Times New Roman"/>
          <w:b/>
          <w:bCs/>
          <w:color w:val="000000" w:themeColor="text1"/>
          <w:kern w:val="24"/>
          <w:lang w:val="es-ES_tradnl" w:eastAsia="es-ES"/>
        </w:rPr>
        <w:t>(Y) ; e</w:t>
      </w:r>
      <w:r w:rsidRPr="00430D2E">
        <w:rPr>
          <w:rFonts w:eastAsiaTheme="minorEastAsia" w:cs="Times New Roman"/>
          <w:b/>
          <w:bCs/>
          <w:color w:val="000000" w:themeColor="text1"/>
          <w:kern w:val="24"/>
          <w:position w:val="-10"/>
          <w:vertAlign w:val="subscript"/>
          <w:lang w:val="es-ES_tradnl" w:eastAsia="es-ES"/>
        </w:rPr>
        <w:t>1</w:t>
      </w:r>
      <w:r w:rsidRPr="00430D2E">
        <w:rPr>
          <w:rFonts w:eastAsiaTheme="minorEastAsia" w:cs="Times New Roman"/>
          <w:b/>
          <w:bCs/>
          <w:color w:val="000000" w:themeColor="text1"/>
          <w:kern w:val="24"/>
          <w:lang w:val="es-ES_tradnl" w:eastAsia="es-ES"/>
        </w:rPr>
        <w:t>(Y) ; c</w:t>
      </w:r>
      <w:r w:rsidRPr="00430D2E">
        <w:rPr>
          <w:rFonts w:eastAsiaTheme="minorEastAsia" w:cs="Times New Roman"/>
          <w:b/>
          <w:bCs/>
          <w:color w:val="000000" w:themeColor="text1"/>
          <w:kern w:val="24"/>
          <w:position w:val="-10"/>
          <w:vertAlign w:val="subscript"/>
          <w:lang w:val="es-ES_tradnl" w:eastAsia="es-ES"/>
        </w:rPr>
        <w:t>1</w:t>
      </w:r>
      <w:r w:rsidRPr="00430D2E">
        <w:rPr>
          <w:rFonts w:eastAsiaTheme="minorEastAsia" w:cs="Times New Roman"/>
          <w:b/>
          <w:bCs/>
          <w:color w:val="000000" w:themeColor="text1"/>
          <w:kern w:val="24"/>
          <w:lang w:val="es-ES_tradnl" w:eastAsia="es-ES"/>
        </w:rPr>
        <w:t xml:space="preserve"> ;</w:t>
      </w:r>
    </w:p>
    <w:p w:rsidR="00C208C8" w:rsidRPr="00430D2E" w:rsidRDefault="00C208C8" w:rsidP="00C208C8">
      <w:pPr>
        <w:rPr>
          <w:color w:val="000000" w:themeColor="text1"/>
        </w:rPr>
      </w:pPr>
    </w:p>
    <w:p w:rsidR="00C208C8" w:rsidRPr="00F94F44" w:rsidRDefault="00C208C8" w:rsidP="00C208C8">
      <w:pPr>
        <w:rPr>
          <w:b/>
        </w:rPr>
      </w:pPr>
      <w:r w:rsidRPr="00F94F44">
        <w:rPr>
          <w:b/>
        </w:rPr>
        <w:t>26. Dada la siguientes Planificaciones, indicar cuales operaciones están en conflicto, p</w:t>
      </w:r>
      <w:r w:rsidR="00F94F44" w:rsidRPr="00F94F44">
        <w:rPr>
          <w:b/>
        </w:rPr>
        <w:t>ara cada caso explicar por qué.</w:t>
      </w:r>
    </w:p>
    <w:p w:rsidR="00C208C8" w:rsidRDefault="00C208C8" w:rsidP="00C208C8">
      <w:r>
        <w:t>PA: l1(X) ; l2(X) ; e1(X) ; l1(Y) ; e2(X) ; c2 ; e1(Y) ; c1;</w:t>
      </w:r>
      <w:r w:rsidR="00430D2E">
        <w:t xml:space="preserve">  CONFLICTO</w:t>
      </w:r>
    </w:p>
    <w:p w:rsidR="00C208C8" w:rsidRDefault="00430D2E" w:rsidP="00C208C8">
      <w:r>
        <w:t>PORQUE PERTENECEN A DIFERENTES TRANSACCIONES</w:t>
      </w:r>
    </w:p>
    <w:p w:rsidR="00C208C8" w:rsidRDefault="00C208C8" w:rsidP="00C208C8">
      <w:r>
        <w:t>PB: l1(X) ; e1(X) ; l2(X) ; e2(X) ; c2 ; l1(Y) ; e1(Y) ; c1 ;</w:t>
      </w:r>
    </w:p>
    <w:p w:rsidR="00C208C8" w:rsidRDefault="00C208C8" w:rsidP="00C208C8"/>
    <w:p w:rsidR="00C208C8" w:rsidRPr="00F94F44" w:rsidRDefault="00C208C8" w:rsidP="00C208C8">
      <w:pPr>
        <w:rPr>
          <w:b/>
        </w:rPr>
      </w:pPr>
      <w:r w:rsidRPr="00F94F44">
        <w:rPr>
          <w:b/>
        </w:rPr>
        <w:t>27. ¿Cuándo un Plan No Serie es equivalentes por conflictos?</w:t>
      </w:r>
    </w:p>
    <w:p w:rsidR="00430D2E" w:rsidRPr="00430D2E" w:rsidRDefault="00430D2E" w:rsidP="00430D2E">
      <w:pPr>
        <w:spacing w:before="58" w:after="0" w:line="228" w:lineRule="auto"/>
        <w:jc w:val="both"/>
        <w:textAlignment w:val="baseline"/>
        <w:rPr>
          <w:rFonts w:eastAsia="Times New Roman" w:cs="Times New Roman"/>
          <w:color w:val="000000" w:themeColor="text1"/>
          <w:lang w:eastAsia="es-ES"/>
        </w:rPr>
      </w:pPr>
      <w:r w:rsidRPr="00430D2E">
        <w:rPr>
          <w:rFonts w:eastAsiaTheme="minorEastAsia" w:cs="Times New Roman"/>
          <w:color w:val="000000" w:themeColor="text1"/>
          <w:kern w:val="24"/>
          <w:lang w:val="es-ES_tradnl" w:eastAsia="es-ES"/>
        </w:rPr>
        <w:t xml:space="preserve">Dos </w:t>
      </w:r>
      <w:r w:rsidRPr="00430D2E">
        <w:rPr>
          <w:rFonts w:eastAsiaTheme="minorEastAsia" w:cs="Times New Roman"/>
          <w:bCs/>
          <w:color w:val="000000" w:themeColor="text1"/>
          <w:kern w:val="24"/>
          <w:lang w:val="es-ES_tradnl" w:eastAsia="es-ES"/>
        </w:rPr>
        <w:t xml:space="preserve">planes </w:t>
      </w:r>
      <w:r w:rsidRPr="00430D2E">
        <w:rPr>
          <w:rFonts w:eastAsiaTheme="minorEastAsia" w:cs="Times New Roman"/>
          <w:color w:val="000000" w:themeColor="text1"/>
          <w:kern w:val="24"/>
          <w:lang w:val="es-ES_tradnl" w:eastAsia="es-ES"/>
        </w:rPr>
        <w:t xml:space="preserve">son </w:t>
      </w:r>
      <w:r w:rsidRPr="00430D2E">
        <w:rPr>
          <w:rFonts w:eastAsiaTheme="minorEastAsia" w:cs="Times New Roman"/>
          <w:bCs/>
          <w:color w:val="000000" w:themeColor="text1"/>
          <w:kern w:val="24"/>
          <w:lang w:val="es-ES_tradnl" w:eastAsia="es-ES"/>
        </w:rPr>
        <w:t>equivalentes por conflictos</w:t>
      </w:r>
      <w:r w:rsidRPr="00430D2E">
        <w:rPr>
          <w:rFonts w:eastAsiaTheme="minorEastAsia" w:cs="Times New Roman"/>
          <w:color w:val="000000" w:themeColor="text1"/>
          <w:kern w:val="24"/>
          <w:lang w:val="es-ES_tradnl" w:eastAsia="es-ES"/>
        </w:rPr>
        <w:t xml:space="preserve"> si </w:t>
      </w:r>
      <w:r w:rsidRPr="00430D2E">
        <w:rPr>
          <w:rFonts w:eastAsiaTheme="minorEastAsia" w:cs="Times New Roman"/>
          <w:bCs/>
          <w:color w:val="000000" w:themeColor="text1"/>
          <w:kern w:val="24"/>
          <w:lang w:val="es-ES_tradnl" w:eastAsia="es-ES"/>
        </w:rPr>
        <w:t>el orden de cualesquiera dos operaciones en conflicto es el mismo en ambos planes.</w:t>
      </w:r>
    </w:p>
    <w:p w:rsidR="00C208C8" w:rsidRDefault="00C208C8" w:rsidP="00C208C8"/>
    <w:p w:rsidR="00C208C8" w:rsidRPr="00F94F44" w:rsidRDefault="00C208C8" w:rsidP="00C208C8">
      <w:pPr>
        <w:rPr>
          <w:b/>
        </w:rPr>
      </w:pPr>
      <w:r w:rsidRPr="00F94F44">
        <w:rPr>
          <w:b/>
        </w:rPr>
        <w:t>28. Dada la siguientes Planificación No Serie  PD, validar paso a paso si la mism</w:t>
      </w:r>
      <w:r w:rsidR="00F94F44">
        <w:rPr>
          <w:b/>
        </w:rPr>
        <w:t>a es equivalente por Conflicto.</w:t>
      </w:r>
    </w:p>
    <w:p w:rsidR="00C208C8" w:rsidRDefault="00C208C8" w:rsidP="00C208C8">
      <w:r>
        <w:t>PD  : l1(X) ; e1(X) ; l2(X) ; e2(X) ; c2 ; l1(Y) ; e1(Y) ; c1 ;</w:t>
      </w:r>
      <w:r w:rsidR="00430D2E">
        <w:t xml:space="preserve"> SI ES POR CONFLICTO</w:t>
      </w:r>
    </w:p>
    <w:p w:rsidR="00C208C8" w:rsidRDefault="00C208C8" w:rsidP="00C208C8"/>
    <w:p w:rsidR="00C208C8" w:rsidRPr="00F94F44" w:rsidRDefault="00C208C8" w:rsidP="00C208C8">
      <w:pPr>
        <w:rPr>
          <w:b/>
        </w:rPr>
      </w:pPr>
      <w:r w:rsidRPr="00F94F44">
        <w:rPr>
          <w:b/>
        </w:rPr>
        <w:t>29. Describa los pasos del Algoritmo (usando grafos) que permite determinar si un Plan es serializable por conflictos.</w:t>
      </w:r>
    </w:p>
    <w:p w:rsidR="00C208C8" w:rsidRDefault="00C443B9" w:rsidP="00C208C8">
      <w:r>
        <w:rPr>
          <w:noProof/>
          <w:lang w:val="es-BO" w:eastAsia="es-BO"/>
        </w:rPr>
        <w:lastRenderedPageBreak/>
        <w:drawing>
          <wp:inline distT="0" distB="0" distL="0" distR="0">
            <wp:extent cx="5610225" cy="37528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0225" cy="3752850"/>
                    </a:xfrm>
                    <a:prstGeom prst="rect">
                      <a:avLst/>
                    </a:prstGeom>
                    <a:noFill/>
                    <a:ln>
                      <a:noFill/>
                    </a:ln>
                  </pic:spPr>
                </pic:pic>
              </a:graphicData>
            </a:graphic>
          </wp:inline>
        </w:drawing>
      </w:r>
    </w:p>
    <w:p w:rsidR="00F94F44" w:rsidRDefault="00F94F44" w:rsidP="00C208C8"/>
    <w:p w:rsidR="00C208C8" w:rsidRPr="00F94F44" w:rsidRDefault="00C208C8" w:rsidP="00C208C8">
      <w:pPr>
        <w:rPr>
          <w:b/>
        </w:rPr>
      </w:pPr>
      <w:r w:rsidRPr="00F94F44">
        <w:rPr>
          <w:b/>
        </w:rPr>
        <w:t xml:space="preserve">30. Dados los Planes </w:t>
      </w:r>
      <w:r w:rsidR="00F94F44" w:rsidRPr="00F94F44">
        <w:rPr>
          <w:b/>
        </w:rPr>
        <w:t>PA,</w:t>
      </w:r>
      <w:r w:rsidRPr="00F94F44">
        <w:rPr>
          <w:b/>
        </w:rPr>
        <w:t xml:space="preserve"> PB y PC  dibujar los grafos para probar la serializabilidad por </w:t>
      </w:r>
      <w:r w:rsidR="00F94F44">
        <w:rPr>
          <w:b/>
        </w:rPr>
        <w:t>conflictos usando el Algoritmo.</w:t>
      </w:r>
    </w:p>
    <w:p w:rsidR="00C208C8" w:rsidRDefault="00C208C8" w:rsidP="00C208C8">
      <w:r>
        <w:t>PA: l1(X) ; e1(X) ; l1(Y) ; e1(Y) ; c1 ; l2(X) ; e2(X) ; c2</w:t>
      </w:r>
      <w:r w:rsidR="00F94F44">
        <w:t xml:space="preserve"> ;</w:t>
      </w:r>
    </w:p>
    <w:p w:rsidR="00C208C8" w:rsidRDefault="00C208C8" w:rsidP="00C208C8">
      <w:r>
        <w:t>PB: l1(X) ; e1(X) ; l2(X) ; e2</w:t>
      </w:r>
      <w:r w:rsidR="00F94F44">
        <w:t>(X) ; c2 ; l1(Y) ; e1(Y) ; c1 ;</w:t>
      </w:r>
    </w:p>
    <w:p w:rsidR="00C208C8" w:rsidRDefault="00C208C8" w:rsidP="00C208C8">
      <w:r>
        <w:t>PC: l1(X) ; l2(X) ; e1(X) ; e2(X) ; c2 ; l1(Y) ; e1(Y) ; c1 ;</w:t>
      </w:r>
    </w:p>
    <w:p w:rsidR="00C208C8" w:rsidRDefault="00C443B9" w:rsidP="00C208C8">
      <w:r>
        <w:rPr>
          <w:noProof/>
          <w:lang w:val="es-BO" w:eastAsia="es-BO"/>
        </w:rPr>
        <w:lastRenderedPageBreak/>
        <w:drawing>
          <wp:inline distT="0" distB="0" distL="0" distR="0">
            <wp:extent cx="5610225" cy="39243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0225" cy="3924300"/>
                    </a:xfrm>
                    <a:prstGeom prst="rect">
                      <a:avLst/>
                    </a:prstGeom>
                    <a:noFill/>
                    <a:ln>
                      <a:noFill/>
                    </a:ln>
                  </pic:spPr>
                </pic:pic>
              </a:graphicData>
            </a:graphic>
          </wp:inline>
        </w:drawing>
      </w:r>
    </w:p>
    <w:p w:rsidR="00C443B9" w:rsidRDefault="00C443B9" w:rsidP="00C208C8">
      <w:r>
        <w:rPr>
          <w:noProof/>
          <w:lang w:val="es-BO" w:eastAsia="es-BO"/>
        </w:rPr>
        <w:drawing>
          <wp:inline distT="0" distB="0" distL="0" distR="0">
            <wp:extent cx="5610225" cy="37242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0225" cy="3724275"/>
                    </a:xfrm>
                    <a:prstGeom prst="rect">
                      <a:avLst/>
                    </a:prstGeom>
                    <a:noFill/>
                    <a:ln>
                      <a:noFill/>
                    </a:ln>
                  </pic:spPr>
                </pic:pic>
              </a:graphicData>
            </a:graphic>
          </wp:inline>
        </w:drawing>
      </w:r>
    </w:p>
    <w:p w:rsidR="00F94F44" w:rsidRDefault="00C443B9" w:rsidP="00C208C8">
      <w:r>
        <w:rPr>
          <w:noProof/>
          <w:lang w:val="es-BO" w:eastAsia="es-BO"/>
        </w:rPr>
        <w:lastRenderedPageBreak/>
        <w:drawing>
          <wp:inline distT="0" distB="0" distL="0" distR="0">
            <wp:extent cx="5610225" cy="33718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0225" cy="3371850"/>
                    </a:xfrm>
                    <a:prstGeom prst="rect">
                      <a:avLst/>
                    </a:prstGeom>
                    <a:noFill/>
                    <a:ln>
                      <a:noFill/>
                    </a:ln>
                  </pic:spPr>
                </pic:pic>
              </a:graphicData>
            </a:graphic>
          </wp:inline>
        </w:drawing>
      </w:r>
    </w:p>
    <w:p w:rsidR="00F94F44" w:rsidRDefault="00F94F44" w:rsidP="00C208C8"/>
    <w:p w:rsidR="00FF5BD1" w:rsidRPr="00FF5BD1" w:rsidRDefault="00FF5BD1" w:rsidP="00FF5BD1">
      <w:bookmarkStart w:id="0" w:name="_GoBack"/>
      <w:bookmarkEnd w:id="0"/>
    </w:p>
    <w:p w:rsidR="00D76DFD" w:rsidRDefault="00D76DFD" w:rsidP="00C208C8"/>
    <w:sectPr w:rsidR="00D76DFD" w:rsidSect="00430D2E">
      <w:pgSz w:w="12240" w:h="15840" w:code="1"/>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BD1BFA"/>
    <w:multiLevelType w:val="hybridMultilevel"/>
    <w:tmpl w:val="1AAA7602"/>
    <w:lvl w:ilvl="0" w:tplc="BC34ABDE">
      <w:start w:val="1"/>
      <w:numFmt w:val="bullet"/>
      <w:lvlText w:val="•"/>
      <w:lvlJc w:val="left"/>
      <w:pPr>
        <w:tabs>
          <w:tab w:val="num" w:pos="720"/>
        </w:tabs>
        <w:ind w:left="720" w:hanging="360"/>
      </w:pPr>
      <w:rPr>
        <w:rFonts w:ascii="Times New Roman" w:hAnsi="Times New Roman" w:hint="default"/>
      </w:rPr>
    </w:lvl>
    <w:lvl w:ilvl="1" w:tplc="D250C836">
      <w:numFmt w:val="bullet"/>
      <w:lvlText w:val="–"/>
      <w:lvlJc w:val="left"/>
      <w:pPr>
        <w:tabs>
          <w:tab w:val="num" w:pos="1440"/>
        </w:tabs>
        <w:ind w:left="1440" w:hanging="360"/>
      </w:pPr>
      <w:rPr>
        <w:rFonts w:ascii="Times New Roman" w:hAnsi="Times New Roman" w:hint="default"/>
      </w:rPr>
    </w:lvl>
    <w:lvl w:ilvl="2" w:tplc="40045504" w:tentative="1">
      <w:start w:val="1"/>
      <w:numFmt w:val="bullet"/>
      <w:lvlText w:val="•"/>
      <w:lvlJc w:val="left"/>
      <w:pPr>
        <w:tabs>
          <w:tab w:val="num" w:pos="2160"/>
        </w:tabs>
        <w:ind w:left="2160" w:hanging="360"/>
      </w:pPr>
      <w:rPr>
        <w:rFonts w:ascii="Times New Roman" w:hAnsi="Times New Roman" w:hint="default"/>
      </w:rPr>
    </w:lvl>
    <w:lvl w:ilvl="3" w:tplc="F09877F4" w:tentative="1">
      <w:start w:val="1"/>
      <w:numFmt w:val="bullet"/>
      <w:lvlText w:val="•"/>
      <w:lvlJc w:val="left"/>
      <w:pPr>
        <w:tabs>
          <w:tab w:val="num" w:pos="2880"/>
        </w:tabs>
        <w:ind w:left="2880" w:hanging="360"/>
      </w:pPr>
      <w:rPr>
        <w:rFonts w:ascii="Times New Roman" w:hAnsi="Times New Roman" w:hint="default"/>
      </w:rPr>
    </w:lvl>
    <w:lvl w:ilvl="4" w:tplc="3778473C" w:tentative="1">
      <w:start w:val="1"/>
      <w:numFmt w:val="bullet"/>
      <w:lvlText w:val="•"/>
      <w:lvlJc w:val="left"/>
      <w:pPr>
        <w:tabs>
          <w:tab w:val="num" w:pos="3600"/>
        </w:tabs>
        <w:ind w:left="3600" w:hanging="360"/>
      </w:pPr>
      <w:rPr>
        <w:rFonts w:ascii="Times New Roman" w:hAnsi="Times New Roman" w:hint="default"/>
      </w:rPr>
    </w:lvl>
    <w:lvl w:ilvl="5" w:tplc="3FCCFD6E" w:tentative="1">
      <w:start w:val="1"/>
      <w:numFmt w:val="bullet"/>
      <w:lvlText w:val="•"/>
      <w:lvlJc w:val="left"/>
      <w:pPr>
        <w:tabs>
          <w:tab w:val="num" w:pos="4320"/>
        </w:tabs>
        <w:ind w:left="4320" w:hanging="360"/>
      </w:pPr>
      <w:rPr>
        <w:rFonts w:ascii="Times New Roman" w:hAnsi="Times New Roman" w:hint="default"/>
      </w:rPr>
    </w:lvl>
    <w:lvl w:ilvl="6" w:tplc="F4D4F306" w:tentative="1">
      <w:start w:val="1"/>
      <w:numFmt w:val="bullet"/>
      <w:lvlText w:val="•"/>
      <w:lvlJc w:val="left"/>
      <w:pPr>
        <w:tabs>
          <w:tab w:val="num" w:pos="5040"/>
        </w:tabs>
        <w:ind w:left="5040" w:hanging="360"/>
      </w:pPr>
      <w:rPr>
        <w:rFonts w:ascii="Times New Roman" w:hAnsi="Times New Roman" w:hint="default"/>
      </w:rPr>
    </w:lvl>
    <w:lvl w:ilvl="7" w:tplc="B3042D38" w:tentative="1">
      <w:start w:val="1"/>
      <w:numFmt w:val="bullet"/>
      <w:lvlText w:val="•"/>
      <w:lvlJc w:val="left"/>
      <w:pPr>
        <w:tabs>
          <w:tab w:val="num" w:pos="5760"/>
        </w:tabs>
        <w:ind w:left="5760" w:hanging="360"/>
      </w:pPr>
      <w:rPr>
        <w:rFonts w:ascii="Times New Roman" w:hAnsi="Times New Roman" w:hint="default"/>
      </w:rPr>
    </w:lvl>
    <w:lvl w:ilvl="8" w:tplc="4C140376" w:tentative="1">
      <w:start w:val="1"/>
      <w:numFmt w:val="bullet"/>
      <w:lvlText w:val="•"/>
      <w:lvlJc w:val="left"/>
      <w:pPr>
        <w:tabs>
          <w:tab w:val="num" w:pos="6480"/>
        </w:tabs>
        <w:ind w:left="6480" w:hanging="360"/>
      </w:pPr>
      <w:rPr>
        <w:rFonts w:ascii="Times New Roman" w:hAnsi="Times New Roman" w:hint="default"/>
      </w:rPr>
    </w:lvl>
  </w:abstractNum>
  <w:abstractNum w:abstractNumId="1">
    <w:nsid w:val="1A5C7EB1"/>
    <w:multiLevelType w:val="multilevel"/>
    <w:tmpl w:val="1B281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A790DAA"/>
    <w:multiLevelType w:val="hybridMultilevel"/>
    <w:tmpl w:val="A80E9C1E"/>
    <w:lvl w:ilvl="0" w:tplc="CC9AB1A6">
      <w:start w:val="1"/>
      <w:numFmt w:val="bullet"/>
      <w:lvlText w:val="–"/>
      <w:lvlJc w:val="left"/>
      <w:pPr>
        <w:tabs>
          <w:tab w:val="num" w:pos="720"/>
        </w:tabs>
        <w:ind w:left="720" w:hanging="360"/>
      </w:pPr>
      <w:rPr>
        <w:rFonts w:ascii="Times New Roman" w:hAnsi="Times New Roman" w:hint="default"/>
      </w:rPr>
    </w:lvl>
    <w:lvl w:ilvl="1" w:tplc="E2429800">
      <w:start w:val="1"/>
      <w:numFmt w:val="bullet"/>
      <w:lvlText w:val="–"/>
      <w:lvlJc w:val="left"/>
      <w:pPr>
        <w:tabs>
          <w:tab w:val="num" w:pos="1440"/>
        </w:tabs>
        <w:ind w:left="1440" w:hanging="360"/>
      </w:pPr>
      <w:rPr>
        <w:rFonts w:ascii="Times New Roman" w:hAnsi="Times New Roman" w:hint="default"/>
      </w:rPr>
    </w:lvl>
    <w:lvl w:ilvl="2" w:tplc="BB2048FA">
      <w:numFmt w:val="bullet"/>
      <w:lvlText w:val="•"/>
      <w:lvlJc w:val="left"/>
      <w:pPr>
        <w:tabs>
          <w:tab w:val="num" w:pos="2160"/>
        </w:tabs>
        <w:ind w:left="2160" w:hanging="360"/>
      </w:pPr>
      <w:rPr>
        <w:rFonts w:ascii="Times New Roman" w:hAnsi="Times New Roman" w:hint="default"/>
      </w:rPr>
    </w:lvl>
    <w:lvl w:ilvl="3" w:tplc="EB269EB8" w:tentative="1">
      <w:start w:val="1"/>
      <w:numFmt w:val="bullet"/>
      <w:lvlText w:val="–"/>
      <w:lvlJc w:val="left"/>
      <w:pPr>
        <w:tabs>
          <w:tab w:val="num" w:pos="2880"/>
        </w:tabs>
        <w:ind w:left="2880" w:hanging="360"/>
      </w:pPr>
      <w:rPr>
        <w:rFonts w:ascii="Times New Roman" w:hAnsi="Times New Roman" w:hint="default"/>
      </w:rPr>
    </w:lvl>
    <w:lvl w:ilvl="4" w:tplc="89865D86" w:tentative="1">
      <w:start w:val="1"/>
      <w:numFmt w:val="bullet"/>
      <w:lvlText w:val="–"/>
      <w:lvlJc w:val="left"/>
      <w:pPr>
        <w:tabs>
          <w:tab w:val="num" w:pos="3600"/>
        </w:tabs>
        <w:ind w:left="3600" w:hanging="360"/>
      </w:pPr>
      <w:rPr>
        <w:rFonts w:ascii="Times New Roman" w:hAnsi="Times New Roman" w:hint="default"/>
      </w:rPr>
    </w:lvl>
    <w:lvl w:ilvl="5" w:tplc="6DDC2D36" w:tentative="1">
      <w:start w:val="1"/>
      <w:numFmt w:val="bullet"/>
      <w:lvlText w:val="–"/>
      <w:lvlJc w:val="left"/>
      <w:pPr>
        <w:tabs>
          <w:tab w:val="num" w:pos="4320"/>
        </w:tabs>
        <w:ind w:left="4320" w:hanging="360"/>
      </w:pPr>
      <w:rPr>
        <w:rFonts w:ascii="Times New Roman" w:hAnsi="Times New Roman" w:hint="default"/>
      </w:rPr>
    </w:lvl>
    <w:lvl w:ilvl="6" w:tplc="E702BC4A" w:tentative="1">
      <w:start w:val="1"/>
      <w:numFmt w:val="bullet"/>
      <w:lvlText w:val="–"/>
      <w:lvlJc w:val="left"/>
      <w:pPr>
        <w:tabs>
          <w:tab w:val="num" w:pos="5040"/>
        </w:tabs>
        <w:ind w:left="5040" w:hanging="360"/>
      </w:pPr>
      <w:rPr>
        <w:rFonts w:ascii="Times New Roman" w:hAnsi="Times New Roman" w:hint="default"/>
      </w:rPr>
    </w:lvl>
    <w:lvl w:ilvl="7" w:tplc="16365EEE" w:tentative="1">
      <w:start w:val="1"/>
      <w:numFmt w:val="bullet"/>
      <w:lvlText w:val="–"/>
      <w:lvlJc w:val="left"/>
      <w:pPr>
        <w:tabs>
          <w:tab w:val="num" w:pos="5760"/>
        </w:tabs>
        <w:ind w:left="5760" w:hanging="360"/>
      </w:pPr>
      <w:rPr>
        <w:rFonts w:ascii="Times New Roman" w:hAnsi="Times New Roman" w:hint="default"/>
      </w:rPr>
    </w:lvl>
    <w:lvl w:ilvl="8" w:tplc="3C666280" w:tentative="1">
      <w:start w:val="1"/>
      <w:numFmt w:val="bullet"/>
      <w:lvlText w:val="–"/>
      <w:lvlJc w:val="left"/>
      <w:pPr>
        <w:tabs>
          <w:tab w:val="num" w:pos="6480"/>
        </w:tabs>
        <w:ind w:left="6480" w:hanging="360"/>
      </w:pPr>
      <w:rPr>
        <w:rFonts w:ascii="Times New Roman" w:hAnsi="Times New Roman" w:hint="default"/>
      </w:rPr>
    </w:lvl>
  </w:abstractNum>
  <w:abstractNum w:abstractNumId="3">
    <w:nsid w:val="329003FC"/>
    <w:multiLevelType w:val="hybridMultilevel"/>
    <w:tmpl w:val="17E89A34"/>
    <w:lvl w:ilvl="0" w:tplc="3B5E0D1A">
      <w:start w:val="1"/>
      <w:numFmt w:val="bullet"/>
      <w:lvlText w:val="–"/>
      <w:lvlJc w:val="left"/>
      <w:pPr>
        <w:tabs>
          <w:tab w:val="num" w:pos="720"/>
        </w:tabs>
        <w:ind w:left="720" w:hanging="360"/>
      </w:pPr>
      <w:rPr>
        <w:rFonts w:ascii="Times New Roman" w:hAnsi="Times New Roman" w:hint="default"/>
      </w:rPr>
    </w:lvl>
    <w:lvl w:ilvl="1" w:tplc="067C14E2">
      <w:start w:val="1"/>
      <w:numFmt w:val="bullet"/>
      <w:lvlText w:val="–"/>
      <w:lvlJc w:val="left"/>
      <w:pPr>
        <w:tabs>
          <w:tab w:val="num" w:pos="1440"/>
        </w:tabs>
        <w:ind w:left="1440" w:hanging="360"/>
      </w:pPr>
      <w:rPr>
        <w:rFonts w:ascii="Times New Roman" w:hAnsi="Times New Roman" w:hint="default"/>
      </w:rPr>
    </w:lvl>
    <w:lvl w:ilvl="2" w:tplc="8C202D3C" w:tentative="1">
      <w:start w:val="1"/>
      <w:numFmt w:val="bullet"/>
      <w:lvlText w:val="–"/>
      <w:lvlJc w:val="left"/>
      <w:pPr>
        <w:tabs>
          <w:tab w:val="num" w:pos="2160"/>
        </w:tabs>
        <w:ind w:left="2160" w:hanging="360"/>
      </w:pPr>
      <w:rPr>
        <w:rFonts w:ascii="Times New Roman" w:hAnsi="Times New Roman" w:hint="default"/>
      </w:rPr>
    </w:lvl>
    <w:lvl w:ilvl="3" w:tplc="D5B64976" w:tentative="1">
      <w:start w:val="1"/>
      <w:numFmt w:val="bullet"/>
      <w:lvlText w:val="–"/>
      <w:lvlJc w:val="left"/>
      <w:pPr>
        <w:tabs>
          <w:tab w:val="num" w:pos="2880"/>
        </w:tabs>
        <w:ind w:left="2880" w:hanging="360"/>
      </w:pPr>
      <w:rPr>
        <w:rFonts w:ascii="Times New Roman" w:hAnsi="Times New Roman" w:hint="default"/>
      </w:rPr>
    </w:lvl>
    <w:lvl w:ilvl="4" w:tplc="CBE47F74" w:tentative="1">
      <w:start w:val="1"/>
      <w:numFmt w:val="bullet"/>
      <w:lvlText w:val="–"/>
      <w:lvlJc w:val="left"/>
      <w:pPr>
        <w:tabs>
          <w:tab w:val="num" w:pos="3600"/>
        </w:tabs>
        <w:ind w:left="3600" w:hanging="360"/>
      </w:pPr>
      <w:rPr>
        <w:rFonts w:ascii="Times New Roman" w:hAnsi="Times New Roman" w:hint="default"/>
      </w:rPr>
    </w:lvl>
    <w:lvl w:ilvl="5" w:tplc="FB94E318" w:tentative="1">
      <w:start w:val="1"/>
      <w:numFmt w:val="bullet"/>
      <w:lvlText w:val="–"/>
      <w:lvlJc w:val="left"/>
      <w:pPr>
        <w:tabs>
          <w:tab w:val="num" w:pos="4320"/>
        </w:tabs>
        <w:ind w:left="4320" w:hanging="360"/>
      </w:pPr>
      <w:rPr>
        <w:rFonts w:ascii="Times New Roman" w:hAnsi="Times New Roman" w:hint="default"/>
      </w:rPr>
    </w:lvl>
    <w:lvl w:ilvl="6" w:tplc="9182AE0E" w:tentative="1">
      <w:start w:val="1"/>
      <w:numFmt w:val="bullet"/>
      <w:lvlText w:val="–"/>
      <w:lvlJc w:val="left"/>
      <w:pPr>
        <w:tabs>
          <w:tab w:val="num" w:pos="5040"/>
        </w:tabs>
        <w:ind w:left="5040" w:hanging="360"/>
      </w:pPr>
      <w:rPr>
        <w:rFonts w:ascii="Times New Roman" w:hAnsi="Times New Roman" w:hint="default"/>
      </w:rPr>
    </w:lvl>
    <w:lvl w:ilvl="7" w:tplc="C876F204" w:tentative="1">
      <w:start w:val="1"/>
      <w:numFmt w:val="bullet"/>
      <w:lvlText w:val="–"/>
      <w:lvlJc w:val="left"/>
      <w:pPr>
        <w:tabs>
          <w:tab w:val="num" w:pos="5760"/>
        </w:tabs>
        <w:ind w:left="5760" w:hanging="360"/>
      </w:pPr>
      <w:rPr>
        <w:rFonts w:ascii="Times New Roman" w:hAnsi="Times New Roman" w:hint="default"/>
      </w:rPr>
    </w:lvl>
    <w:lvl w:ilvl="8" w:tplc="266A2AEE" w:tentative="1">
      <w:start w:val="1"/>
      <w:numFmt w:val="bullet"/>
      <w:lvlText w:val="–"/>
      <w:lvlJc w:val="left"/>
      <w:pPr>
        <w:tabs>
          <w:tab w:val="num" w:pos="6480"/>
        </w:tabs>
        <w:ind w:left="6480" w:hanging="360"/>
      </w:pPr>
      <w:rPr>
        <w:rFonts w:ascii="Times New Roman" w:hAnsi="Times New Roman" w:hint="default"/>
      </w:rPr>
    </w:lvl>
  </w:abstractNum>
  <w:abstractNum w:abstractNumId="4">
    <w:nsid w:val="40036398"/>
    <w:multiLevelType w:val="hybridMultilevel"/>
    <w:tmpl w:val="CC427BAA"/>
    <w:lvl w:ilvl="0" w:tplc="B276CBF4">
      <w:start w:val="2"/>
      <w:numFmt w:val="decimal"/>
      <w:lvlText w:val="%1."/>
      <w:lvlJc w:val="left"/>
      <w:pPr>
        <w:ind w:left="720" w:hanging="360"/>
      </w:pPr>
      <w:rPr>
        <w:rFonts w:eastAsiaTheme="minorEastAsia"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451C75FF"/>
    <w:multiLevelType w:val="hybridMultilevel"/>
    <w:tmpl w:val="0D42E5C0"/>
    <w:lvl w:ilvl="0" w:tplc="83CC87BA">
      <w:start w:val="1"/>
      <w:numFmt w:val="bullet"/>
      <w:lvlText w:val="–"/>
      <w:lvlJc w:val="left"/>
      <w:pPr>
        <w:tabs>
          <w:tab w:val="num" w:pos="720"/>
        </w:tabs>
        <w:ind w:left="720" w:hanging="360"/>
      </w:pPr>
      <w:rPr>
        <w:rFonts w:ascii="Times New Roman" w:hAnsi="Times New Roman" w:hint="default"/>
      </w:rPr>
    </w:lvl>
    <w:lvl w:ilvl="1" w:tplc="584CD2E6">
      <w:start w:val="1"/>
      <w:numFmt w:val="bullet"/>
      <w:lvlText w:val="–"/>
      <w:lvlJc w:val="left"/>
      <w:pPr>
        <w:tabs>
          <w:tab w:val="num" w:pos="1440"/>
        </w:tabs>
        <w:ind w:left="1440" w:hanging="360"/>
      </w:pPr>
      <w:rPr>
        <w:rFonts w:ascii="Times New Roman" w:hAnsi="Times New Roman" w:hint="default"/>
      </w:rPr>
    </w:lvl>
    <w:lvl w:ilvl="2" w:tplc="528A03A8" w:tentative="1">
      <w:start w:val="1"/>
      <w:numFmt w:val="bullet"/>
      <w:lvlText w:val="–"/>
      <w:lvlJc w:val="left"/>
      <w:pPr>
        <w:tabs>
          <w:tab w:val="num" w:pos="2160"/>
        </w:tabs>
        <w:ind w:left="2160" w:hanging="360"/>
      </w:pPr>
      <w:rPr>
        <w:rFonts w:ascii="Times New Roman" w:hAnsi="Times New Roman" w:hint="default"/>
      </w:rPr>
    </w:lvl>
    <w:lvl w:ilvl="3" w:tplc="7EF06434" w:tentative="1">
      <w:start w:val="1"/>
      <w:numFmt w:val="bullet"/>
      <w:lvlText w:val="–"/>
      <w:lvlJc w:val="left"/>
      <w:pPr>
        <w:tabs>
          <w:tab w:val="num" w:pos="2880"/>
        </w:tabs>
        <w:ind w:left="2880" w:hanging="360"/>
      </w:pPr>
      <w:rPr>
        <w:rFonts w:ascii="Times New Roman" w:hAnsi="Times New Roman" w:hint="default"/>
      </w:rPr>
    </w:lvl>
    <w:lvl w:ilvl="4" w:tplc="B1DCF22E" w:tentative="1">
      <w:start w:val="1"/>
      <w:numFmt w:val="bullet"/>
      <w:lvlText w:val="–"/>
      <w:lvlJc w:val="left"/>
      <w:pPr>
        <w:tabs>
          <w:tab w:val="num" w:pos="3600"/>
        </w:tabs>
        <w:ind w:left="3600" w:hanging="360"/>
      </w:pPr>
      <w:rPr>
        <w:rFonts w:ascii="Times New Roman" w:hAnsi="Times New Roman" w:hint="default"/>
      </w:rPr>
    </w:lvl>
    <w:lvl w:ilvl="5" w:tplc="53869EC8" w:tentative="1">
      <w:start w:val="1"/>
      <w:numFmt w:val="bullet"/>
      <w:lvlText w:val="–"/>
      <w:lvlJc w:val="left"/>
      <w:pPr>
        <w:tabs>
          <w:tab w:val="num" w:pos="4320"/>
        </w:tabs>
        <w:ind w:left="4320" w:hanging="360"/>
      </w:pPr>
      <w:rPr>
        <w:rFonts w:ascii="Times New Roman" w:hAnsi="Times New Roman" w:hint="default"/>
      </w:rPr>
    </w:lvl>
    <w:lvl w:ilvl="6" w:tplc="DD7A3A08" w:tentative="1">
      <w:start w:val="1"/>
      <w:numFmt w:val="bullet"/>
      <w:lvlText w:val="–"/>
      <w:lvlJc w:val="left"/>
      <w:pPr>
        <w:tabs>
          <w:tab w:val="num" w:pos="5040"/>
        </w:tabs>
        <w:ind w:left="5040" w:hanging="360"/>
      </w:pPr>
      <w:rPr>
        <w:rFonts w:ascii="Times New Roman" w:hAnsi="Times New Roman" w:hint="default"/>
      </w:rPr>
    </w:lvl>
    <w:lvl w:ilvl="7" w:tplc="957E6BF8" w:tentative="1">
      <w:start w:val="1"/>
      <w:numFmt w:val="bullet"/>
      <w:lvlText w:val="–"/>
      <w:lvlJc w:val="left"/>
      <w:pPr>
        <w:tabs>
          <w:tab w:val="num" w:pos="5760"/>
        </w:tabs>
        <w:ind w:left="5760" w:hanging="360"/>
      </w:pPr>
      <w:rPr>
        <w:rFonts w:ascii="Times New Roman" w:hAnsi="Times New Roman" w:hint="default"/>
      </w:rPr>
    </w:lvl>
    <w:lvl w:ilvl="8" w:tplc="7F94E910" w:tentative="1">
      <w:start w:val="1"/>
      <w:numFmt w:val="bullet"/>
      <w:lvlText w:val="–"/>
      <w:lvlJc w:val="left"/>
      <w:pPr>
        <w:tabs>
          <w:tab w:val="num" w:pos="6480"/>
        </w:tabs>
        <w:ind w:left="6480" w:hanging="360"/>
      </w:pPr>
      <w:rPr>
        <w:rFonts w:ascii="Times New Roman" w:hAnsi="Times New Roman" w:hint="default"/>
      </w:rPr>
    </w:lvl>
  </w:abstractNum>
  <w:abstractNum w:abstractNumId="6">
    <w:nsid w:val="554F74C0"/>
    <w:multiLevelType w:val="hybridMultilevel"/>
    <w:tmpl w:val="629ED76A"/>
    <w:lvl w:ilvl="0" w:tplc="9B28D470">
      <w:start w:val="1"/>
      <w:numFmt w:val="bullet"/>
      <w:lvlText w:val=""/>
      <w:lvlJc w:val="left"/>
      <w:pPr>
        <w:tabs>
          <w:tab w:val="num" w:pos="720"/>
        </w:tabs>
        <w:ind w:left="720" w:hanging="360"/>
      </w:pPr>
      <w:rPr>
        <w:rFonts w:ascii="Webdings" w:hAnsi="Webdings" w:hint="default"/>
      </w:rPr>
    </w:lvl>
    <w:lvl w:ilvl="1" w:tplc="68AC2C42">
      <w:start w:val="1"/>
      <w:numFmt w:val="bullet"/>
      <w:lvlText w:val=""/>
      <w:lvlJc w:val="left"/>
      <w:pPr>
        <w:tabs>
          <w:tab w:val="num" w:pos="1440"/>
        </w:tabs>
        <w:ind w:left="1440" w:hanging="360"/>
      </w:pPr>
      <w:rPr>
        <w:rFonts w:ascii="Webdings" w:hAnsi="Webdings" w:hint="default"/>
      </w:rPr>
    </w:lvl>
    <w:lvl w:ilvl="2" w:tplc="257A40A0" w:tentative="1">
      <w:start w:val="1"/>
      <w:numFmt w:val="bullet"/>
      <w:lvlText w:val=""/>
      <w:lvlJc w:val="left"/>
      <w:pPr>
        <w:tabs>
          <w:tab w:val="num" w:pos="2160"/>
        </w:tabs>
        <w:ind w:left="2160" w:hanging="360"/>
      </w:pPr>
      <w:rPr>
        <w:rFonts w:ascii="Webdings" w:hAnsi="Webdings" w:hint="default"/>
      </w:rPr>
    </w:lvl>
    <w:lvl w:ilvl="3" w:tplc="CE260AFC" w:tentative="1">
      <w:start w:val="1"/>
      <w:numFmt w:val="bullet"/>
      <w:lvlText w:val=""/>
      <w:lvlJc w:val="left"/>
      <w:pPr>
        <w:tabs>
          <w:tab w:val="num" w:pos="2880"/>
        </w:tabs>
        <w:ind w:left="2880" w:hanging="360"/>
      </w:pPr>
      <w:rPr>
        <w:rFonts w:ascii="Webdings" w:hAnsi="Webdings" w:hint="default"/>
      </w:rPr>
    </w:lvl>
    <w:lvl w:ilvl="4" w:tplc="A26A4274" w:tentative="1">
      <w:start w:val="1"/>
      <w:numFmt w:val="bullet"/>
      <w:lvlText w:val=""/>
      <w:lvlJc w:val="left"/>
      <w:pPr>
        <w:tabs>
          <w:tab w:val="num" w:pos="3600"/>
        </w:tabs>
        <w:ind w:left="3600" w:hanging="360"/>
      </w:pPr>
      <w:rPr>
        <w:rFonts w:ascii="Webdings" w:hAnsi="Webdings" w:hint="default"/>
      </w:rPr>
    </w:lvl>
    <w:lvl w:ilvl="5" w:tplc="DD66280C" w:tentative="1">
      <w:start w:val="1"/>
      <w:numFmt w:val="bullet"/>
      <w:lvlText w:val=""/>
      <w:lvlJc w:val="left"/>
      <w:pPr>
        <w:tabs>
          <w:tab w:val="num" w:pos="4320"/>
        </w:tabs>
        <w:ind w:left="4320" w:hanging="360"/>
      </w:pPr>
      <w:rPr>
        <w:rFonts w:ascii="Webdings" w:hAnsi="Webdings" w:hint="default"/>
      </w:rPr>
    </w:lvl>
    <w:lvl w:ilvl="6" w:tplc="D79C38E0" w:tentative="1">
      <w:start w:val="1"/>
      <w:numFmt w:val="bullet"/>
      <w:lvlText w:val=""/>
      <w:lvlJc w:val="left"/>
      <w:pPr>
        <w:tabs>
          <w:tab w:val="num" w:pos="5040"/>
        </w:tabs>
        <w:ind w:left="5040" w:hanging="360"/>
      </w:pPr>
      <w:rPr>
        <w:rFonts w:ascii="Webdings" w:hAnsi="Webdings" w:hint="default"/>
      </w:rPr>
    </w:lvl>
    <w:lvl w:ilvl="7" w:tplc="4F0857EC" w:tentative="1">
      <w:start w:val="1"/>
      <w:numFmt w:val="bullet"/>
      <w:lvlText w:val=""/>
      <w:lvlJc w:val="left"/>
      <w:pPr>
        <w:tabs>
          <w:tab w:val="num" w:pos="5760"/>
        </w:tabs>
        <w:ind w:left="5760" w:hanging="360"/>
      </w:pPr>
      <w:rPr>
        <w:rFonts w:ascii="Webdings" w:hAnsi="Webdings" w:hint="default"/>
      </w:rPr>
    </w:lvl>
    <w:lvl w:ilvl="8" w:tplc="85A44AC8" w:tentative="1">
      <w:start w:val="1"/>
      <w:numFmt w:val="bullet"/>
      <w:lvlText w:val=""/>
      <w:lvlJc w:val="left"/>
      <w:pPr>
        <w:tabs>
          <w:tab w:val="num" w:pos="6480"/>
        </w:tabs>
        <w:ind w:left="6480" w:hanging="360"/>
      </w:pPr>
      <w:rPr>
        <w:rFonts w:ascii="Webdings" w:hAnsi="Webdings" w:hint="default"/>
      </w:rPr>
    </w:lvl>
  </w:abstractNum>
  <w:abstractNum w:abstractNumId="7">
    <w:nsid w:val="6B765211"/>
    <w:multiLevelType w:val="hybridMultilevel"/>
    <w:tmpl w:val="3440E5C8"/>
    <w:lvl w:ilvl="0" w:tplc="AD6C91A8">
      <w:start w:val="1"/>
      <w:numFmt w:val="bullet"/>
      <w:lvlText w:val=""/>
      <w:lvlJc w:val="left"/>
      <w:pPr>
        <w:tabs>
          <w:tab w:val="num" w:pos="720"/>
        </w:tabs>
        <w:ind w:left="720" w:hanging="360"/>
      </w:pPr>
      <w:rPr>
        <w:rFonts w:ascii="Webdings" w:hAnsi="Webdings" w:hint="default"/>
      </w:rPr>
    </w:lvl>
    <w:lvl w:ilvl="1" w:tplc="66008C4C" w:tentative="1">
      <w:start w:val="1"/>
      <w:numFmt w:val="bullet"/>
      <w:lvlText w:val=""/>
      <w:lvlJc w:val="left"/>
      <w:pPr>
        <w:tabs>
          <w:tab w:val="num" w:pos="1440"/>
        </w:tabs>
        <w:ind w:left="1440" w:hanging="360"/>
      </w:pPr>
      <w:rPr>
        <w:rFonts w:ascii="Webdings" w:hAnsi="Webdings" w:hint="default"/>
      </w:rPr>
    </w:lvl>
    <w:lvl w:ilvl="2" w:tplc="D1B485A4" w:tentative="1">
      <w:start w:val="1"/>
      <w:numFmt w:val="bullet"/>
      <w:lvlText w:val=""/>
      <w:lvlJc w:val="left"/>
      <w:pPr>
        <w:tabs>
          <w:tab w:val="num" w:pos="2160"/>
        </w:tabs>
        <w:ind w:left="2160" w:hanging="360"/>
      </w:pPr>
      <w:rPr>
        <w:rFonts w:ascii="Webdings" w:hAnsi="Webdings" w:hint="default"/>
      </w:rPr>
    </w:lvl>
    <w:lvl w:ilvl="3" w:tplc="69822FFA" w:tentative="1">
      <w:start w:val="1"/>
      <w:numFmt w:val="bullet"/>
      <w:lvlText w:val=""/>
      <w:lvlJc w:val="left"/>
      <w:pPr>
        <w:tabs>
          <w:tab w:val="num" w:pos="2880"/>
        </w:tabs>
        <w:ind w:left="2880" w:hanging="360"/>
      </w:pPr>
      <w:rPr>
        <w:rFonts w:ascii="Webdings" w:hAnsi="Webdings" w:hint="default"/>
      </w:rPr>
    </w:lvl>
    <w:lvl w:ilvl="4" w:tplc="E0C8F494" w:tentative="1">
      <w:start w:val="1"/>
      <w:numFmt w:val="bullet"/>
      <w:lvlText w:val=""/>
      <w:lvlJc w:val="left"/>
      <w:pPr>
        <w:tabs>
          <w:tab w:val="num" w:pos="3600"/>
        </w:tabs>
        <w:ind w:left="3600" w:hanging="360"/>
      </w:pPr>
      <w:rPr>
        <w:rFonts w:ascii="Webdings" w:hAnsi="Webdings" w:hint="default"/>
      </w:rPr>
    </w:lvl>
    <w:lvl w:ilvl="5" w:tplc="874A992C" w:tentative="1">
      <w:start w:val="1"/>
      <w:numFmt w:val="bullet"/>
      <w:lvlText w:val=""/>
      <w:lvlJc w:val="left"/>
      <w:pPr>
        <w:tabs>
          <w:tab w:val="num" w:pos="4320"/>
        </w:tabs>
        <w:ind w:left="4320" w:hanging="360"/>
      </w:pPr>
      <w:rPr>
        <w:rFonts w:ascii="Webdings" w:hAnsi="Webdings" w:hint="default"/>
      </w:rPr>
    </w:lvl>
    <w:lvl w:ilvl="6" w:tplc="95F42252" w:tentative="1">
      <w:start w:val="1"/>
      <w:numFmt w:val="bullet"/>
      <w:lvlText w:val=""/>
      <w:lvlJc w:val="left"/>
      <w:pPr>
        <w:tabs>
          <w:tab w:val="num" w:pos="5040"/>
        </w:tabs>
        <w:ind w:left="5040" w:hanging="360"/>
      </w:pPr>
      <w:rPr>
        <w:rFonts w:ascii="Webdings" w:hAnsi="Webdings" w:hint="default"/>
      </w:rPr>
    </w:lvl>
    <w:lvl w:ilvl="7" w:tplc="23E42624" w:tentative="1">
      <w:start w:val="1"/>
      <w:numFmt w:val="bullet"/>
      <w:lvlText w:val=""/>
      <w:lvlJc w:val="left"/>
      <w:pPr>
        <w:tabs>
          <w:tab w:val="num" w:pos="5760"/>
        </w:tabs>
        <w:ind w:left="5760" w:hanging="360"/>
      </w:pPr>
      <w:rPr>
        <w:rFonts w:ascii="Webdings" w:hAnsi="Webdings" w:hint="default"/>
      </w:rPr>
    </w:lvl>
    <w:lvl w:ilvl="8" w:tplc="B900A33C" w:tentative="1">
      <w:start w:val="1"/>
      <w:numFmt w:val="bullet"/>
      <w:lvlText w:val=""/>
      <w:lvlJc w:val="left"/>
      <w:pPr>
        <w:tabs>
          <w:tab w:val="num" w:pos="6480"/>
        </w:tabs>
        <w:ind w:left="6480" w:hanging="360"/>
      </w:pPr>
      <w:rPr>
        <w:rFonts w:ascii="Webdings" w:hAnsi="Webdings" w:hint="default"/>
      </w:rPr>
    </w:lvl>
  </w:abstractNum>
  <w:abstractNum w:abstractNumId="8">
    <w:nsid w:val="6D4E1A27"/>
    <w:multiLevelType w:val="hybridMultilevel"/>
    <w:tmpl w:val="0E8ECBC8"/>
    <w:lvl w:ilvl="0" w:tplc="45D08E54">
      <w:start w:val="2"/>
      <w:numFmt w:val="decimal"/>
      <w:lvlText w:val="%1."/>
      <w:lvlJc w:val="left"/>
      <w:pPr>
        <w:tabs>
          <w:tab w:val="num" w:pos="720"/>
        </w:tabs>
        <w:ind w:left="720" w:hanging="360"/>
      </w:pPr>
    </w:lvl>
    <w:lvl w:ilvl="1" w:tplc="9FC620BE" w:tentative="1">
      <w:start w:val="1"/>
      <w:numFmt w:val="decimal"/>
      <w:lvlText w:val="%2."/>
      <w:lvlJc w:val="left"/>
      <w:pPr>
        <w:tabs>
          <w:tab w:val="num" w:pos="1440"/>
        </w:tabs>
        <w:ind w:left="1440" w:hanging="360"/>
      </w:pPr>
    </w:lvl>
    <w:lvl w:ilvl="2" w:tplc="9AF63708" w:tentative="1">
      <w:start w:val="1"/>
      <w:numFmt w:val="decimal"/>
      <w:lvlText w:val="%3."/>
      <w:lvlJc w:val="left"/>
      <w:pPr>
        <w:tabs>
          <w:tab w:val="num" w:pos="2160"/>
        </w:tabs>
        <w:ind w:left="2160" w:hanging="360"/>
      </w:pPr>
    </w:lvl>
    <w:lvl w:ilvl="3" w:tplc="780E3978" w:tentative="1">
      <w:start w:val="1"/>
      <w:numFmt w:val="decimal"/>
      <w:lvlText w:val="%4."/>
      <w:lvlJc w:val="left"/>
      <w:pPr>
        <w:tabs>
          <w:tab w:val="num" w:pos="2880"/>
        </w:tabs>
        <w:ind w:left="2880" w:hanging="360"/>
      </w:pPr>
    </w:lvl>
    <w:lvl w:ilvl="4" w:tplc="1554A79E" w:tentative="1">
      <w:start w:val="1"/>
      <w:numFmt w:val="decimal"/>
      <w:lvlText w:val="%5."/>
      <w:lvlJc w:val="left"/>
      <w:pPr>
        <w:tabs>
          <w:tab w:val="num" w:pos="3600"/>
        </w:tabs>
        <w:ind w:left="3600" w:hanging="360"/>
      </w:pPr>
    </w:lvl>
    <w:lvl w:ilvl="5" w:tplc="F572C9C4" w:tentative="1">
      <w:start w:val="1"/>
      <w:numFmt w:val="decimal"/>
      <w:lvlText w:val="%6."/>
      <w:lvlJc w:val="left"/>
      <w:pPr>
        <w:tabs>
          <w:tab w:val="num" w:pos="4320"/>
        </w:tabs>
        <w:ind w:left="4320" w:hanging="360"/>
      </w:pPr>
    </w:lvl>
    <w:lvl w:ilvl="6" w:tplc="156E7E1C" w:tentative="1">
      <w:start w:val="1"/>
      <w:numFmt w:val="decimal"/>
      <w:lvlText w:val="%7."/>
      <w:lvlJc w:val="left"/>
      <w:pPr>
        <w:tabs>
          <w:tab w:val="num" w:pos="5040"/>
        </w:tabs>
        <w:ind w:left="5040" w:hanging="360"/>
      </w:pPr>
    </w:lvl>
    <w:lvl w:ilvl="7" w:tplc="77C8D152" w:tentative="1">
      <w:start w:val="1"/>
      <w:numFmt w:val="decimal"/>
      <w:lvlText w:val="%8."/>
      <w:lvlJc w:val="left"/>
      <w:pPr>
        <w:tabs>
          <w:tab w:val="num" w:pos="5760"/>
        </w:tabs>
        <w:ind w:left="5760" w:hanging="360"/>
      </w:pPr>
    </w:lvl>
    <w:lvl w:ilvl="8" w:tplc="C4964246" w:tentative="1">
      <w:start w:val="1"/>
      <w:numFmt w:val="decimal"/>
      <w:lvlText w:val="%9."/>
      <w:lvlJc w:val="left"/>
      <w:pPr>
        <w:tabs>
          <w:tab w:val="num" w:pos="6480"/>
        </w:tabs>
        <w:ind w:left="6480" w:hanging="360"/>
      </w:pPr>
    </w:lvl>
  </w:abstractNum>
  <w:num w:numId="1">
    <w:abstractNumId w:val="6"/>
  </w:num>
  <w:num w:numId="2">
    <w:abstractNumId w:val="0"/>
  </w:num>
  <w:num w:numId="3">
    <w:abstractNumId w:val="1"/>
  </w:num>
  <w:num w:numId="4">
    <w:abstractNumId w:val="8"/>
  </w:num>
  <w:num w:numId="5">
    <w:abstractNumId w:val="4"/>
  </w:num>
  <w:num w:numId="6">
    <w:abstractNumId w:val="5"/>
  </w:num>
  <w:num w:numId="7">
    <w:abstractNumId w:val="3"/>
  </w:num>
  <w:num w:numId="8">
    <w:abstractNumId w:val="2"/>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activeWritingStyle w:appName="MSWord" w:lang="pt-BR" w:vendorID="64" w:dllVersion="131078" w:nlCheck="1" w:checkStyle="0"/>
  <w:activeWritingStyle w:appName="MSWord" w:lang="es-ES" w:vendorID="64" w:dllVersion="131078" w:nlCheck="1" w:checkStyle="1"/>
  <w:activeWritingStyle w:appName="MSWord" w:lang="es-MX" w:vendorID="64" w:dllVersion="131078" w:nlCheck="1" w:checkStyle="1"/>
  <w:activeWritingStyle w:appName="MSWord" w:lang="es-ES_tradnl" w:vendorID="64" w:dllVersion="131078" w:nlCheck="1" w:checkStyle="1"/>
  <w:activeWritingStyle w:appName="MSWord" w:lang="es-AR" w:vendorID="64" w:dllVersion="131078" w:nlCheck="1" w:checkStyle="1"/>
  <w:activeWritingStyle w:appName="MSWord" w:lang="en-US" w:vendorID="64" w:dllVersion="131078" w:nlCheck="1" w:checkStyle="1"/>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08C8"/>
    <w:rsid w:val="0016095B"/>
    <w:rsid w:val="00287234"/>
    <w:rsid w:val="00430D2E"/>
    <w:rsid w:val="004A17E7"/>
    <w:rsid w:val="0057539A"/>
    <w:rsid w:val="005E33E9"/>
    <w:rsid w:val="006405A9"/>
    <w:rsid w:val="00B51255"/>
    <w:rsid w:val="00B5781C"/>
    <w:rsid w:val="00C208C8"/>
    <w:rsid w:val="00C443B9"/>
    <w:rsid w:val="00C63BF8"/>
    <w:rsid w:val="00D76DFD"/>
    <w:rsid w:val="00E9431F"/>
    <w:rsid w:val="00F94F44"/>
    <w:rsid w:val="00FF5BD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8CFEE4A4-9ABA-449D-8C45-56EE75EF7A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4A17E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57539A"/>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C208C8"/>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Prrafodelista">
    <w:name w:val="List Paragraph"/>
    <w:basedOn w:val="Normal"/>
    <w:uiPriority w:val="34"/>
    <w:qFormat/>
    <w:rsid w:val="00C208C8"/>
    <w:pPr>
      <w:spacing w:after="0" w:line="240" w:lineRule="auto"/>
      <w:ind w:left="720"/>
      <w:contextualSpacing/>
    </w:pPr>
    <w:rPr>
      <w:rFonts w:ascii="Times New Roman" w:eastAsia="Times New Roman" w:hAnsi="Times New Roman" w:cs="Times New Roman"/>
      <w:sz w:val="24"/>
      <w:szCs w:val="24"/>
      <w:lang w:eastAsia="es-ES"/>
    </w:rPr>
  </w:style>
  <w:style w:type="character" w:customStyle="1" w:styleId="Ttulo2Car">
    <w:name w:val="Título 2 Car"/>
    <w:basedOn w:val="Fuentedeprrafopredeter"/>
    <w:link w:val="Ttulo2"/>
    <w:uiPriority w:val="9"/>
    <w:rsid w:val="0057539A"/>
    <w:rPr>
      <w:rFonts w:ascii="Times New Roman" w:eastAsia="Times New Roman" w:hAnsi="Times New Roman" w:cs="Times New Roman"/>
      <w:b/>
      <w:bCs/>
      <w:sz w:val="36"/>
      <w:szCs w:val="36"/>
      <w:lang w:eastAsia="es-ES"/>
    </w:rPr>
  </w:style>
  <w:style w:type="character" w:customStyle="1" w:styleId="Ttulo1Car">
    <w:name w:val="Título 1 Car"/>
    <w:basedOn w:val="Fuentedeprrafopredeter"/>
    <w:link w:val="Ttulo1"/>
    <w:uiPriority w:val="9"/>
    <w:rsid w:val="004A17E7"/>
    <w:rPr>
      <w:rFonts w:asciiTheme="majorHAnsi" w:eastAsiaTheme="majorEastAsia" w:hAnsiTheme="majorHAnsi" w:cstheme="majorBidi"/>
      <w:color w:val="2E74B5" w:themeColor="accent1" w:themeShade="BF"/>
      <w:sz w:val="32"/>
      <w:szCs w:val="32"/>
    </w:rPr>
  </w:style>
  <w:style w:type="character" w:customStyle="1" w:styleId="apple-converted-space">
    <w:name w:val="apple-converted-space"/>
    <w:basedOn w:val="Fuentedeprrafopredeter"/>
    <w:rsid w:val="002872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762837">
      <w:bodyDiv w:val="1"/>
      <w:marLeft w:val="0"/>
      <w:marRight w:val="0"/>
      <w:marTop w:val="0"/>
      <w:marBottom w:val="0"/>
      <w:divBdr>
        <w:top w:val="none" w:sz="0" w:space="0" w:color="auto"/>
        <w:left w:val="none" w:sz="0" w:space="0" w:color="auto"/>
        <w:bottom w:val="none" w:sz="0" w:space="0" w:color="auto"/>
        <w:right w:val="none" w:sz="0" w:space="0" w:color="auto"/>
      </w:divBdr>
    </w:div>
    <w:div w:id="388960637">
      <w:bodyDiv w:val="1"/>
      <w:marLeft w:val="0"/>
      <w:marRight w:val="0"/>
      <w:marTop w:val="0"/>
      <w:marBottom w:val="0"/>
      <w:divBdr>
        <w:top w:val="none" w:sz="0" w:space="0" w:color="auto"/>
        <w:left w:val="none" w:sz="0" w:space="0" w:color="auto"/>
        <w:bottom w:val="none" w:sz="0" w:space="0" w:color="auto"/>
        <w:right w:val="none" w:sz="0" w:space="0" w:color="auto"/>
      </w:divBdr>
    </w:div>
    <w:div w:id="445394779">
      <w:bodyDiv w:val="1"/>
      <w:marLeft w:val="0"/>
      <w:marRight w:val="0"/>
      <w:marTop w:val="0"/>
      <w:marBottom w:val="0"/>
      <w:divBdr>
        <w:top w:val="none" w:sz="0" w:space="0" w:color="auto"/>
        <w:left w:val="none" w:sz="0" w:space="0" w:color="auto"/>
        <w:bottom w:val="none" w:sz="0" w:space="0" w:color="auto"/>
        <w:right w:val="none" w:sz="0" w:space="0" w:color="auto"/>
      </w:divBdr>
      <w:divsChild>
        <w:div w:id="1245840194">
          <w:marLeft w:val="547"/>
          <w:marRight w:val="0"/>
          <w:marTop w:val="115"/>
          <w:marBottom w:val="0"/>
          <w:divBdr>
            <w:top w:val="none" w:sz="0" w:space="0" w:color="auto"/>
            <w:left w:val="none" w:sz="0" w:space="0" w:color="auto"/>
            <w:bottom w:val="none" w:sz="0" w:space="0" w:color="auto"/>
            <w:right w:val="none" w:sz="0" w:space="0" w:color="auto"/>
          </w:divBdr>
        </w:div>
        <w:div w:id="492330546">
          <w:marLeft w:val="1166"/>
          <w:marRight w:val="0"/>
          <w:marTop w:val="96"/>
          <w:marBottom w:val="0"/>
          <w:divBdr>
            <w:top w:val="none" w:sz="0" w:space="0" w:color="auto"/>
            <w:left w:val="none" w:sz="0" w:space="0" w:color="auto"/>
            <w:bottom w:val="none" w:sz="0" w:space="0" w:color="auto"/>
            <w:right w:val="none" w:sz="0" w:space="0" w:color="auto"/>
          </w:divBdr>
        </w:div>
        <w:div w:id="1697850264">
          <w:marLeft w:val="1166"/>
          <w:marRight w:val="0"/>
          <w:marTop w:val="96"/>
          <w:marBottom w:val="0"/>
          <w:divBdr>
            <w:top w:val="none" w:sz="0" w:space="0" w:color="auto"/>
            <w:left w:val="none" w:sz="0" w:space="0" w:color="auto"/>
            <w:bottom w:val="none" w:sz="0" w:space="0" w:color="auto"/>
            <w:right w:val="none" w:sz="0" w:space="0" w:color="auto"/>
          </w:divBdr>
        </w:div>
        <w:div w:id="1202790706">
          <w:marLeft w:val="1166"/>
          <w:marRight w:val="0"/>
          <w:marTop w:val="96"/>
          <w:marBottom w:val="0"/>
          <w:divBdr>
            <w:top w:val="none" w:sz="0" w:space="0" w:color="auto"/>
            <w:left w:val="none" w:sz="0" w:space="0" w:color="auto"/>
            <w:bottom w:val="none" w:sz="0" w:space="0" w:color="auto"/>
            <w:right w:val="none" w:sz="0" w:space="0" w:color="auto"/>
          </w:divBdr>
        </w:div>
      </w:divsChild>
    </w:div>
    <w:div w:id="452788557">
      <w:bodyDiv w:val="1"/>
      <w:marLeft w:val="0"/>
      <w:marRight w:val="0"/>
      <w:marTop w:val="0"/>
      <w:marBottom w:val="0"/>
      <w:divBdr>
        <w:top w:val="none" w:sz="0" w:space="0" w:color="auto"/>
        <w:left w:val="none" w:sz="0" w:space="0" w:color="auto"/>
        <w:bottom w:val="none" w:sz="0" w:space="0" w:color="auto"/>
        <w:right w:val="none" w:sz="0" w:space="0" w:color="auto"/>
      </w:divBdr>
      <w:divsChild>
        <w:div w:id="933975855">
          <w:marLeft w:val="1166"/>
          <w:marRight w:val="0"/>
          <w:marTop w:val="48"/>
          <w:marBottom w:val="0"/>
          <w:divBdr>
            <w:top w:val="none" w:sz="0" w:space="0" w:color="auto"/>
            <w:left w:val="none" w:sz="0" w:space="0" w:color="auto"/>
            <w:bottom w:val="none" w:sz="0" w:space="0" w:color="auto"/>
            <w:right w:val="none" w:sz="0" w:space="0" w:color="auto"/>
          </w:divBdr>
        </w:div>
        <w:div w:id="1411927640">
          <w:marLeft w:val="1166"/>
          <w:marRight w:val="0"/>
          <w:marTop w:val="48"/>
          <w:marBottom w:val="0"/>
          <w:divBdr>
            <w:top w:val="none" w:sz="0" w:space="0" w:color="auto"/>
            <w:left w:val="none" w:sz="0" w:space="0" w:color="auto"/>
            <w:bottom w:val="none" w:sz="0" w:space="0" w:color="auto"/>
            <w:right w:val="none" w:sz="0" w:space="0" w:color="auto"/>
          </w:divBdr>
        </w:div>
        <w:div w:id="1762945719">
          <w:marLeft w:val="1166"/>
          <w:marRight w:val="0"/>
          <w:marTop w:val="48"/>
          <w:marBottom w:val="0"/>
          <w:divBdr>
            <w:top w:val="none" w:sz="0" w:space="0" w:color="auto"/>
            <w:left w:val="none" w:sz="0" w:space="0" w:color="auto"/>
            <w:bottom w:val="none" w:sz="0" w:space="0" w:color="auto"/>
            <w:right w:val="none" w:sz="0" w:space="0" w:color="auto"/>
          </w:divBdr>
        </w:div>
      </w:divsChild>
    </w:div>
    <w:div w:id="516504487">
      <w:bodyDiv w:val="1"/>
      <w:marLeft w:val="0"/>
      <w:marRight w:val="0"/>
      <w:marTop w:val="0"/>
      <w:marBottom w:val="0"/>
      <w:divBdr>
        <w:top w:val="none" w:sz="0" w:space="0" w:color="auto"/>
        <w:left w:val="none" w:sz="0" w:space="0" w:color="auto"/>
        <w:bottom w:val="none" w:sz="0" w:space="0" w:color="auto"/>
        <w:right w:val="none" w:sz="0" w:space="0" w:color="auto"/>
      </w:divBdr>
    </w:div>
    <w:div w:id="579409951">
      <w:bodyDiv w:val="1"/>
      <w:marLeft w:val="0"/>
      <w:marRight w:val="0"/>
      <w:marTop w:val="0"/>
      <w:marBottom w:val="0"/>
      <w:divBdr>
        <w:top w:val="none" w:sz="0" w:space="0" w:color="auto"/>
        <w:left w:val="none" w:sz="0" w:space="0" w:color="auto"/>
        <w:bottom w:val="none" w:sz="0" w:space="0" w:color="auto"/>
        <w:right w:val="none" w:sz="0" w:space="0" w:color="auto"/>
      </w:divBdr>
    </w:div>
    <w:div w:id="642127450">
      <w:bodyDiv w:val="1"/>
      <w:marLeft w:val="0"/>
      <w:marRight w:val="0"/>
      <w:marTop w:val="0"/>
      <w:marBottom w:val="0"/>
      <w:divBdr>
        <w:top w:val="none" w:sz="0" w:space="0" w:color="auto"/>
        <w:left w:val="none" w:sz="0" w:space="0" w:color="auto"/>
        <w:bottom w:val="none" w:sz="0" w:space="0" w:color="auto"/>
        <w:right w:val="none" w:sz="0" w:space="0" w:color="auto"/>
      </w:divBdr>
    </w:div>
    <w:div w:id="1017001551">
      <w:bodyDiv w:val="1"/>
      <w:marLeft w:val="0"/>
      <w:marRight w:val="0"/>
      <w:marTop w:val="0"/>
      <w:marBottom w:val="0"/>
      <w:divBdr>
        <w:top w:val="none" w:sz="0" w:space="0" w:color="auto"/>
        <w:left w:val="none" w:sz="0" w:space="0" w:color="auto"/>
        <w:bottom w:val="none" w:sz="0" w:space="0" w:color="auto"/>
        <w:right w:val="none" w:sz="0" w:space="0" w:color="auto"/>
      </w:divBdr>
      <w:divsChild>
        <w:div w:id="1850287484">
          <w:marLeft w:val="0"/>
          <w:marRight w:val="0"/>
          <w:marTop w:val="0"/>
          <w:marBottom w:val="0"/>
          <w:divBdr>
            <w:top w:val="dashed" w:sz="6" w:space="12" w:color="2F6FAB"/>
            <w:left w:val="dashed" w:sz="6" w:space="12" w:color="2F6FAB"/>
            <w:bottom w:val="dashed" w:sz="6" w:space="12" w:color="2F6FAB"/>
            <w:right w:val="dashed" w:sz="6" w:space="12" w:color="2F6FAB"/>
          </w:divBdr>
          <w:divsChild>
            <w:div w:id="1948542599">
              <w:marLeft w:val="0"/>
              <w:marRight w:val="0"/>
              <w:marTop w:val="0"/>
              <w:marBottom w:val="0"/>
              <w:divBdr>
                <w:top w:val="none" w:sz="0" w:space="0" w:color="auto"/>
                <w:left w:val="none" w:sz="0" w:space="0" w:color="auto"/>
                <w:bottom w:val="none" w:sz="0" w:space="0" w:color="auto"/>
                <w:right w:val="none" w:sz="0" w:space="0" w:color="auto"/>
              </w:divBdr>
            </w:div>
          </w:divsChild>
        </w:div>
        <w:div w:id="1808083985">
          <w:marLeft w:val="0"/>
          <w:marRight w:val="0"/>
          <w:marTop w:val="0"/>
          <w:marBottom w:val="0"/>
          <w:divBdr>
            <w:top w:val="dashed" w:sz="6" w:space="12" w:color="2F6FAB"/>
            <w:left w:val="dashed" w:sz="6" w:space="12" w:color="2F6FAB"/>
            <w:bottom w:val="dashed" w:sz="6" w:space="12" w:color="2F6FAB"/>
            <w:right w:val="dashed" w:sz="6" w:space="12" w:color="2F6FAB"/>
          </w:divBdr>
          <w:divsChild>
            <w:div w:id="314146364">
              <w:marLeft w:val="0"/>
              <w:marRight w:val="0"/>
              <w:marTop w:val="0"/>
              <w:marBottom w:val="0"/>
              <w:divBdr>
                <w:top w:val="none" w:sz="0" w:space="0" w:color="auto"/>
                <w:left w:val="none" w:sz="0" w:space="0" w:color="auto"/>
                <w:bottom w:val="none" w:sz="0" w:space="0" w:color="auto"/>
                <w:right w:val="none" w:sz="0" w:space="0" w:color="auto"/>
              </w:divBdr>
            </w:div>
          </w:divsChild>
        </w:div>
        <w:div w:id="758213231">
          <w:marLeft w:val="0"/>
          <w:marRight w:val="0"/>
          <w:marTop w:val="0"/>
          <w:marBottom w:val="0"/>
          <w:divBdr>
            <w:top w:val="dashed" w:sz="6" w:space="12" w:color="2F6FAB"/>
            <w:left w:val="dashed" w:sz="6" w:space="12" w:color="2F6FAB"/>
            <w:bottom w:val="dashed" w:sz="6" w:space="12" w:color="2F6FAB"/>
            <w:right w:val="dashed" w:sz="6" w:space="12" w:color="2F6FAB"/>
          </w:divBdr>
          <w:divsChild>
            <w:div w:id="765270422">
              <w:marLeft w:val="0"/>
              <w:marRight w:val="0"/>
              <w:marTop w:val="0"/>
              <w:marBottom w:val="0"/>
              <w:divBdr>
                <w:top w:val="none" w:sz="0" w:space="0" w:color="auto"/>
                <w:left w:val="none" w:sz="0" w:space="0" w:color="auto"/>
                <w:bottom w:val="none" w:sz="0" w:space="0" w:color="auto"/>
                <w:right w:val="none" w:sz="0" w:space="0" w:color="auto"/>
              </w:divBdr>
            </w:div>
          </w:divsChild>
        </w:div>
        <w:div w:id="1272199654">
          <w:marLeft w:val="0"/>
          <w:marRight w:val="0"/>
          <w:marTop w:val="0"/>
          <w:marBottom w:val="0"/>
          <w:divBdr>
            <w:top w:val="dashed" w:sz="6" w:space="12" w:color="2F6FAB"/>
            <w:left w:val="dashed" w:sz="6" w:space="12" w:color="2F6FAB"/>
            <w:bottom w:val="dashed" w:sz="6" w:space="12" w:color="2F6FAB"/>
            <w:right w:val="dashed" w:sz="6" w:space="12" w:color="2F6FAB"/>
          </w:divBdr>
          <w:divsChild>
            <w:div w:id="107100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561514">
      <w:bodyDiv w:val="1"/>
      <w:marLeft w:val="0"/>
      <w:marRight w:val="0"/>
      <w:marTop w:val="0"/>
      <w:marBottom w:val="0"/>
      <w:divBdr>
        <w:top w:val="none" w:sz="0" w:space="0" w:color="auto"/>
        <w:left w:val="none" w:sz="0" w:space="0" w:color="auto"/>
        <w:bottom w:val="none" w:sz="0" w:space="0" w:color="auto"/>
        <w:right w:val="none" w:sz="0" w:space="0" w:color="auto"/>
      </w:divBdr>
    </w:div>
    <w:div w:id="1188102324">
      <w:bodyDiv w:val="1"/>
      <w:marLeft w:val="0"/>
      <w:marRight w:val="0"/>
      <w:marTop w:val="0"/>
      <w:marBottom w:val="0"/>
      <w:divBdr>
        <w:top w:val="none" w:sz="0" w:space="0" w:color="auto"/>
        <w:left w:val="none" w:sz="0" w:space="0" w:color="auto"/>
        <w:bottom w:val="none" w:sz="0" w:space="0" w:color="auto"/>
        <w:right w:val="none" w:sz="0" w:space="0" w:color="auto"/>
      </w:divBdr>
      <w:divsChild>
        <w:div w:id="182717793">
          <w:marLeft w:val="1166"/>
          <w:marRight w:val="0"/>
          <w:marTop w:val="86"/>
          <w:marBottom w:val="0"/>
          <w:divBdr>
            <w:top w:val="none" w:sz="0" w:space="0" w:color="auto"/>
            <w:left w:val="none" w:sz="0" w:space="0" w:color="auto"/>
            <w:bottom w:val="none" w:sz="0" w:space="0" w:color="auto"/>
            <w:right w:val="none" w:sz="0" w:space="0" w:color="auto"/>
          </w:divBdr>
        </w:div>
        <w:div w:id="1303730763">
          <w:marLeft w:val="1166"/>
          <w:marRight w:val="0"/>
          <w:marTop w:val="86"/>
          <w:marBottom w:val="0"/>
          <w:divBdr>
            <w:top w:val="none" w:sz="0" w:space="0" w:color="auto"/>
            <w:left w:val="none" w:sz="0" w:space="0" w:color="auto"/>
            <w:bottom w:val="none" w:sz="0" w:space="0" w:color="auto"/>
            <w:right w:val="none" w:sz="0" w:space="0" w:color="auto"/>
          </w:divBdr>
        </w:div>
        <w:div w:id="1335110756">
          <w:marLeft w:val="1800"/>
          <w:marRight w:val="0"/>
          <w:marTop w:val="86"/>
          <w:marBottom w:val="0"/>
          <w:divBdr>
            <w:top w:val="none" w:sz="0" w:space="0" w:color="auto"/>
            <w:left w:val="none" w:sz="0" w:space="0" w:color="auto"/>
            <w:bottom w:val="none" w:sz="0" w:space="0" w:color="auto"/>
            <w:right w:val="none" w:sz="0" w:space="0" w:color="auto"/>
          </w:divBdr>
        </w:div>
        <w:div w:id="1531263215">
          <w:marLeft w:val="1800"/>
          <w:marRight w:val="0"/>
          <w:marTop w:val="86"/>
          <w:marBottom w:val="0"/>
          <w:divBdr>
            <w:top w:val="none" w:sz="0" w:space="0" w:color="auto"/>
            <w:left w:val="none" w:sz="0" w:space="0" w:color="auto"/>
            <w:bottom w:val="none" w:sz="0" w:space="0" w:color="auto"/>
            <w:right w:val="none" w:sz="0" w:space="0" w:color="auto"/>
          </w:divBdr>
        </w:div>
      </w:divsChild>
    </w:div>
    <w:div w:id="1195462666">
      <w:bodyDiv w:val="1"/>
      <w:marLeft w:val="0"/>
      <w:marRight w:val="0"/>
      <w:marTop w:val="0"/>
      <w:marBottom w:val="0"/>
      <w:divBdr>
        <w:top w:val="none" w:sz="0" w:space="0" w:color="auto"/>
        <w:left w:val="none" w:sz="0" w:space="0" w:color="auto"/>
        <w:bottom w:val="none" w:sz="0" w:space="0" w:color="auto"/>
        <w:right w:val="none" w:sz="0" w:space="0" w:color="auto"/>
      </w:divBdr>
      <w:divsChild>
        <w:div w:id="32268067">
          <w:marLeft w:val="1166"/>
          <w:marRight w:val="0"/>
          <w:marTop w:val="173"/>
          <w:marBottom w:val="0"/>
          <w:divBdr>
            <w:top w:val="none" w:sz="0" w:space="0" w:color="auto"/>
            <w:left w:val="none" w:sz="0" w:space="0" w:color="auto"/>
            <w:bottom w:val="none" w:sz="0" w:space="0" w:color="auto"/>
            <w:right w:val="none" w:sz="0" w:space="0" w:color="auto"/>
          </w:divBdr>
        </w:div>
        <w:div w:id="1005405367">
          <w:marLeft w:val="1166"/>
          <w:marRight w:val="0"/>
          <w:marTop w:val="173"/>
          <w:marBottom w:val="0"/>
          <w:divBdr>
            <w:top w:val="none" w:sz="0" w:space="0" w:color="auto"/>
            <w:left w:val="none" w:sz="0" w:space="0" w:color="auto"/>
            <w:bottom w:val="none" w:sz="0" w:space="0" w:color="auto"/>
            <w:right w:val="none" w:sz="0" w:space="0" w:color="auto"/>
          </w:divBdr>
        </w:div>
      </w:divsChild>
    </w:div>
    <w:div w:id="1240407574">
      <w:bodyDiv w:val="1"/>
      <w:marLeft w:val="0"/>
      <w:marRight w:val="0"/>
      <w:marTop w:val="0"/>
      <w:marBottom w:val="0"/>
      <w:divBdr>
        <w:top w:val="none" w:sz="0" w:space="0" w:color="auto"/>
        <w:left w:val="none" w:sz="0" w:space="0" w:color="auto"/>
        <w:bottom w:val="none" w:sz="0" w:space="0" w:color="auto"/>
        <w:right w:val="none" w:sz="0" w:space="0" w:color="auto"/>
      </w:divBdr>
    </w:div>
    <w:div w:id="1321150560">
      <w:bodyDiv w:val="1"/>
      <w:marLeft w:val="0"/>
      <w:marRight w:val="0"/>
      <w:marTop w:val="0"/>
      <w:marBottom w:val="0"/>
      <w:divBdr>
        <w:top w:val="none" w:sz="0" w:space="0" w:color="auto"/>
        <w:left w:val="none" w:sz="0" w:space="0" w:color="auto"/>
        <w:bottom w:val="none" w:sz="0" w:space="0" w:color="auto"/>
        <w:right w:val="none" w:sz="0" w:space="0" w:color="auto"/>
      </w:divBdr>
      <w:divsChild>
        <w:div w:id="1886410483">
          <w:marLeft w:val="720"/>
          <w:marRight w:val="0"/>
          <w:marTop w:val="144"/>
          <w:marBottom w:val="0"/>
          <w:divBdr>
            <w:top w:val="none" w:sz="0" w:space="0" w:color="auto"/>
            <w:left w:val="none" w:sz="0" w:space="0" w:color="auto"/>
            <w:bottom w:val="none" w:sz="0" w:space="0" w:color="auto"/>
            <w:right w:val="none" w:sz="0" w:space="0" w:color="auto"/>
          </w:divBdr>
        </w:div>
      </w:divsChild>
    </w:div>
    <w:div w:id="1366373123">
      <w:bodyDiv w:val="1"/>
      <w:marLeft w:val="0"/>
      <w:marRight w:val="0"/>
      <w:marTop w:val="0"/>
      <w:marBottom w:val="0"/>
      <w:divBdr>
        <w:top w:val="none" w:sz="0" w:space="0" w:color="auto"/>
        <w:left w:val="none" w:sz="0" w:space="0" w:color="auto"/>
        <w:bottom w:val="none" w:sz="0" w:space="0" w:color="auto"/>
        <w:right w:val="none" w:sz="0" w:space="0" w:color="auto"/>
      </w:divBdr>
    </w:div>
    <w:div w:id="1390153091">
      <w:bodyDiv w:val="1"/>
      <w:marLeft w:val="0"/>
      <w:marRight w:val="0"/>
      <w:marTop w:val="0"/>
      <w:marBottom w:val="0"/>
      <w:divBdr>
        <w:top w:val="none" w:sz="0" w:space="0" w:color="auto"/>
        <w:left w:val="none" w:sz="0" w:space="0" w:color="auto"/>
        <w:bottom w:val="none" w:sz="0" w:space="0" w:color="auto"/>
        <w:right w:val="none" w:sz="0" w:space="0" w:color="auto"/>
      </w:divBdr>
    </w:div>
    <w:div w:id="1446582134">
      <w:bodyDiv w:val="1"/>
      <w:marLeft w:val="0"/>
      <w:marRight w:val="0"/>
      <w:marTop w:val="0"/>
      <w:marBottom w:val="0"/>
      <w:divBdr>
        <w:top w:val="none" w:sz="0" w:space="0" w:color="auto"/>
        <w:left w:val="none" w:sz="0" w:space="0" w:color="auto"/>
        <w:bottom w:val="none" w:sz="0" w:space="0" w:color="auto"/>
        <w:right w:val="none" w:sz="0" w:space="0" w:color="auto"/>
      </w:divBdr>
      <w:divsChild>
        <w:div w:id="423232427">
          <w:marLeft w:val="0"/>
          <w:marRight w:val="0"/>
          <w:marTop w:val="0"/>
          <w:marBottom w:val="0"/>
          <w:divBdr>
            <w:top w:val="dashed" w:sz="6" w:space="12" w:color="2F6FAB"/>
            <w:left w:val="dashed" w:sz="6" w:space="12" w:color="2F6FAB"/>
            <w:bottom w:val="dashed" w:sz="6" w:space="12" w:color="2F6FAB"/>
            <w:right w:val="dashed" w:sz="6" w:space="12" w:color="2F6FAB"/>
          </w:divBdr>
          <w:divsChild>
            <w:div w:id="2062358457">
              <w:marLeft w:val="0"/>
              <w:marRight w:val="0"/>
              <w:marTop w:val="0"/>
              <w:marBottom w:val="0"/>
              <w:divBdr>
                <w:top w:val="none" w:sz="0" w:space="0" w:color="auto"/>
                <w:left w:val="none" w:sz="0" w:space="0" w:color="auto"/>
                <w:bottom w:val="none" w:sz="0" w:space="0" w:color="auto"/>
                <w:right w:val="none" w:sz="0" w:space="0" w:color="auto"/>
              </w:divBdr>
            </w:div>
          </w:divsChild>
        </w:div>
        <w:div w:id="632517299">
          <w:marLeft w:val="0"/>
          <w:marRight w:val="0"/>
          <w:marTop w:val="0"/>
          <w:marBottom w:val="0"/>
          <w:divBdr>
            <w:top w:val="dashed" w:sz="6" w:space="12" w:color="2F6FAB"/>
            <w:left w:val="dashed" w:sz="6" w:space="12" w:color="2F6FAB"/>
            <w:bottom w:val="dashed" w:sz="6" w:space="12" w:color="2F6FAB"/>
            <w:right w:val="dashed" w:sz="6" w:space="12" w:color="2F6FAB"/>
          </w:divBdr>
          <w:divsChild>
            <w:div w:id="1167596930">
              <w:marLeft w:val="0"/>
              <w:marRight w:val="0"/>
              <w:marTop w:val="0"/>
              <w:marBottom w:val="0"/>
              <w:divBdr>
                <w:top w:val="none" w:sz="0" w:space="0" w:color="auto"/>
                <w:left w:val="none" w:sz="0" w:space="0" w:color="auto"/>
                <w:bottom w:val="none" w:sz="0" w:space="0" w:color="auto"/>
                <w:right w:val="none" w:sz="0" w:space="0" w:color="auto"/>
              </w:divBdr>
            </w:div>
          </w:divsChild>
        </w:div>
        <w:div w:id="46028615">
          <w:marLeft w:val="0"/>
          <w:marRight w:val="0"/>
          <w:marTop w:val="0"/>
          <w:marBottom w:val="0"/>
          <w:divBdr>
            <w:top w:val="dashed" w:sz="6" w:space="12" w:color="2F6FAB"/>
            <w:left w:val="dashed" w:sz="6" w:space="12" w:color="2F6FAB"/>
            <w:bottom w:val="dashed" w:sz="6" w:space="12" w:color="2F6FAB"/>
            <w:right w:val="dashed" w:sz="6" w:space="12" w:color="2F6FAB"/>
          </w:divBdr>
          <w:divsChild>
            <w:div w:id="192407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126000">
      <w:bodyDiv w:val="1"/>
      <w:marLeft w:val="0"/>
      <w:marRight w:val="0"/>
      <w:marTop w:val="0"/>
      <w:marBottom w:val="0"/>
      <w:divBdr>
        <w:top w:val="none" w:sz="0" w:space="0" w:color="auto"/>
        <w:left w:val="none" w:sz="0" w:space="0" w:color="auto"/>
        <w:bottom w:val="none" w:sz="0" w:space="0" w:color="auto"/>
        <w:right w:val="none" w:sz="0" w:space="0" w:color="auto"/>
      </w:divBdr>
    </w:div>
    <w:div w:id="1508590964">
      <w:bodyDiv w:val="1"/>
      <w:marLeft w:val="0"/>
      <w:marRight w:val="0"/>
      <w:marTop w:val="0"/>
      <w:marBottom w:val="0"/>
      <w:divBdr>
        <w:top w:val="none" w:sz="0" w:space="0" w:color="auto"/>
        <w:left w:val="none" w:sz="0" w:space="0" w:color="auto"/>
        <w:bottom w:val="none" w:sz="0" w:space="0" w:color="auto"/>
        <w:right w:val="none" w:sz="0" w:space="0" w:color="auto"/>
      </w:divBdr>
    </w:div>
    <w:div w:id="1596014549">
      <w:bodyDiv w:val="1"/>
      <w:marLeft w:val="0"/>
      <w:marRight w:val="0"/>
      <w:marTop w:val="0"/>
      <w:marBottom w:val="0"/>
      <w:divBdr>
        <w:top w:val="none" w:sz="0" w:space="0" w:color="auto"/>
        <w:left w:val="none" w:sz="0" w:space="0" w:color="auto"/>
        <w:bottom w:val="none" w:sz="0" w:space="0" w:color="auto"/>
        <w:right w:val="none" w:sz="0" w:space="0" w:color="auto"/>
      </w:divBdr>
      <w:divsChild>
        <w:div w:id="1252858944">
          <w:marLeft w:val="547"/>
          <w:marRight w:val="0"/>
          <w:marTop w:val="240"/>
          <w:marBottom w:val="0"/>
          <w:divBdr>
            <w:top w:val="none" w:sz="0" w:space="0" w:color="auto"/>
            <w:left w:val="none" w:sz="0" w:space="0" w:color="auto"/>
            <w:bottom w:val="none" w:sz="0" w:space="0" w:color="auto"/>
            <w:right w:val="none" w:sz="0" w:space="0" w:color="auto"/>
          </w:divBdr>
        </w:div>
      </w:divsChild>
    </w:div>
    <w:div w:id="1626042934">
      <w:bodyDiv w:val="1"/>
      <w:marLeft w:val="0"/>
      <w:marRight w:val="0"/>
      <w:marTop w:val="0"/>
      <w:marBottom w:val="0"/>
      <w:divBdr>
        <w:top w:val="none" w:sz="0" w:space="0" w:color="auto"/>
        <w:left w:val="none" w:sz="0" w:space="0" w:color="auto"/>
        <w:bottom w:val="none" w:sz="0" w:space="0" w:color="auto"/>
        <w:right w:val="none" w:sz="0" w:space="0" w:color="auto"/>
      </w:divBdr>
    </w:div>
    <w:div w:id="1649939900">
      <w:bodyDiv w:val="1"/>
      <w:marLeft w:val="0"/>
      <w:marRight w:val="0"/>
      <w:marTop w:val="0"/>
      <w:marBottom w:val="0"/>
      <w:divBdr>
        <w:top w:val="none" w:sz="0" w:space="0" w:color="auto"/>
        <w:left w:val="none" w:sz="0" w:space="0" w:color="auto"/>
        <w:bottom w:val="none" w:sz="0" w:space="0" w:color="auto"/>
        <w:right w:val="none" w:sz="0" w:space="0" w:color="auto"/>
      </w:divBdr>
    </w:div>
    <w:div w:id="1663776962">
      <w:bodyDiv w:val="1"/>
      <w:marLeft w:val="0"/>
      <w:marRight w:val="0"/>
      <w:marTop w:val="0"/>
      <w:marBottom w:val="0"/>
      <w:divBdr>
        <w:top w:val="none" w:sz="0" w:space="0" w:color="auto"/>
        <w:left w:val="none" w:sz="0" w:space="0" w:color="auto"/>
        <w:bottom w:val="none" w:sz="0" w:space="0" w:color="auto"/>
        <w:right w:val="none" w:sz="0" w:space="0" w:color="auto"/>
      </w:divBdr>
    </w:div>
    <w:div w:id="1672417241">
      <w:bodyDiv w:val="1"/>
      <w:marLeft w:val="0"/>
      <w:marRight w:val="0"/>
      <w:marTop w:val="0"/>
      <w:marBottom w:val="0"/>
      <w:divBdr>
        <w:top w:val="none" w:sz="0" w:space="0" w:color="auto"/>
        <w:left w:val="none" w:sz="0" w:space="0" w:color="auto"/>
        <w:bottom w:val="none" w:sz="0" w:space="0" w:color="auto"/>
        <w:right w:val="none" w:sz="0" w:space="0" w:color="auto"/>
      </w:divBdr>
    </w:div>
    <w:div w:id="1705978626">
      <w:bodyDiv w:val="1"/>
      <w:marLeft w:val="0"/>
      <w:marRight w:val="0"/>
      <w:marTop w:val="0"/>
      <w:marBottom w:val="0"/>
      <w:divBdr>
        <w:top w:val="none" w:sz="0" w:space="0" w:color="auto"/>
        <w:left w:val="none" w:sz="0" w:space="0" w:color="auto"/>
        <w:bottom w:val="none" w:sz="0" w:space="0" w:color="auto"/>
        <w:right w:val="none" w:sz="0" w:space="0" w:color="auto"/>
      </w:divBdr>
      <w:divsChild>
        <w:div w:id="1594391630">
          <w:marLeft w:val="0"/>
          <w:marRight w:val="0"/>
          <w:marTop w:val="240"/>
          <w:marBottom w:val="0"/>
          <w:divBdr>
            <w:top w:val="none" w:sz="0" w:space="0" w:color="auto"/>
            <w:left w:val="none" w:sz="0" w:space="0" w:color="auto"/>
            <w:bottom w:val="none" w:sz="0" w:space="0" w:color="auto"/>
            <w:right w:val="none" w:sz="0" w:space="0" w:color="auto"/>
          </w:divBdr>
        </w:div>
      </w:divsChild>
    </w:div>
    <w:div w:id="1761563461">
      <w:bodyDiv w:val="1"/>
      <w:marLeft w:val="0"/>
      <w:marRight w:val="0"/>
      <w:marTop w:val="0"/>
      <w:marBottom w:val="0"/>
      <w:divBdr>
        <w:top w:val="none" w:sz="0" w:space="0" w:color="auto"/>
        <w:left w:val="none" w:sz="0" w:space="0" w:color="auto"/>
        <w:bottom w:val="none" w:sz="0" w:space="0" w:color="auto"/>
        <w:right w:val="none" w:sz="0" w:space="0" w:color="auto"/>
      </w:divBdr>
    </w:div>
    <w:div w:id="1837721350">
      <w:bodyDiv w:val="1"/>
      <w:marLeft w:val="0"/>
      <w:marRight w:val="0"/>
      <w:marTop w:val="0"/>
      <w:marBottom w:val="0"/>
      <w:divBdr>
        <w:top w:val="none" w:sz="0" w:space="0" w:color="auto"/>
        <w:left w:val="none" w:sz="0" w:space="0" w:color="auto"/>
        <w:bottom w:val="none" w:sz="0" w:space="0" w:color="auto"/>
        <w:right w:val="none" w:sz="0" w:space="0" w:color="auto"/>
      </w:divBdr>
    </w:div>
    <w:div w:id="1865051390">
      <w:bodyDiv w:val="1"/>
      <w:marLeft w:val="0"/>
      <w:marRight w:val="0"/>
      <w:marTop w:val="0"/>
      <w:marBottom w:val="0"/>
      <w:divBdr>
        <w:top w:val="none" w:sz="0" w:space="0" w:color="auto"/>
        <w:left w:val="none" w:sz="0" w:space="0" w:color="auto"/>
        <w:bottom w:val="none" w:sz="0" w:space="0" w:color="auto"/>
        <w:right w:val="none" w:sz="0" w:space="0" w:color="auto"/>
      </w:divBdr>
    </w:div>
    <w:div w:id="2074547903">
      <w:bodyDiv w:val="1"/>
      <w:marLeft w:val="0"/>
      <w:marRight w:val="0"/>
      <w:marTop w:val="0"/>
      <w:marBottom w:val="0"/>
      <w:divBdr>
        <w:top w:val="none" w:sz="0" w:space="0" w:color="auto"/>
        <w:left w:val="none" w:sz="0" w:space="0" w:color="auto"/>
        <w:bottom w:val="none" w:sz="0" w:space="0" w:color="auto"/>
        <w:right w:val="none" w:sz="0" w:space="0" w:color="auto"/>
      </w:divBdr>
    </w:div>
    <w:div w:id="2084597819">
      <w:bodyDiv w:val="1"/>
      <w:marLeft w:val="0"/>
      <w:marRight w:val="0"/>
      <w:marTop w:val="0"/>
      <w:marBottom w:val="0"/>
      <w:divBdr>
        <w:top w:val="none" w:sz="0" w:space="0" w:color="auto"/>
        <w:left w:val="none" w:sz="0" w:space="0" w:color="auto"/>
        <w:bottom w:val="none" w:sz="0" w:space="0" w:color="auto"/>
        <w:right w:val="none" w:sz="0" w:space="0" w:color="auto"/>
      </w:divBdr>
    </w:div>
    <w:div w:id="2138981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es.wikipedia.org/w/index.php?title=INSERT&amp;action=edit&amp;redlink=1" TargetMode="External"/><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hyperlink" Target="http://es.wikipedia.org/w/index.php?title=SELECT&amp;action=edit&amp;redlink=1" TargetMode="Externa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hyperlink" Target="http://es.wikipedia.org/w/index.php?title=SELECT&amp;action=edit&amp;redlink=1" TargetMode="External"/><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149</TotalTime>
  <Pages>19</Pages>
  <Words>2184</Words>
  <Characters>12015</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14171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melani</dc:creator>
  <cp:keywords/>
  <dc:description/>
  <cp:lastModifiedBy>Diego</cp:lastModifiedBy>
  <cp:revision>2</cp:revision>
  <dcterms:created xsi:type="dcterms:W3CDTF">2015-06-09T14:48:00Z</dcterms:created>
  <dcterms:modified xsi:type="dcterms:W3CDTF">2019-04-19T10:02:00Z</dcterms:modified>
</cp:coreProperties>
</file>