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Sping путать с Java Enterptise Edition. Ща близки. Spring как альтернативная основа JEE.</w:t>
      </w:r>
    </w:p>
    <w:p>
      <w:pPr>
        <w:pStyle w:val="Normal"/>
        <w:spacing w:before="0" w:after="0"/>
        <w:rPr/>
      </w:pPr>
      <w:r>
        <w:rPr/>
        <w:t>Java – программирование в xml</w:t>
      </w:r>
    </w:p>
    <w:p>
      <w:pPr>
        <w:pStyle w:val="Normal"/>
        <w:spacing w:before="0" w:after="0"/>
        <w:rPr/>
      </w:pPr>
      <w:r>
        <w:rPr/>
        <w:t>Наиболее распространненое и понятное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SpringCore</w:t>
      </w:r>
    </w:p>
    <w:p>
      <w:pPr>
        <w:pStyle w:val="Normal"/>
        <w:spacing w:before="0" w:after="0"/>
        <w:rPr/>
      </w:pPr>
      <w:r>
        <w:rPr/>
        <w:t>SpringJDBC</w:t>
      </w:r>
    </w:p>
    <w:p>
      <w:pPr>
        <w:pStyle w:val="Normal"/>
        <w:spacing w:before="0" w:after="0"/>
        <w:rPr/>
      </w:pPr>
      <w:r>
        <w:rPr/>
        <w:t>SpringData</w:t>
      </w:r>
    </w:p>
    <w:p>
      <w:pPr>
        <w:pStyle w:val="Normal"/>
        <w:spacing w:before="0" w:after="0"/>
        <w:rPr/>
      </w:pPr>
      <w:r>
        <w:rPr/>
        <w:t>MVC – низкоуровневая обертка для Servlet</w:t>
      </w:r>
    </w:p>
    <w:p>
      <w:pPr>
        <w:pStyle w:val="Normal"/>
        <w:spacing w:before="0" w:after="0"/>
        <w:rPr/>
      </w:pPr>
      <w:r>
        <w:rPr/>
        <w:t>SpringTesting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IOC это контейнер. Это основная часть в которой конифигурируются компоненты приложения. Core Container</w:t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408305</wp:posOffset>
            </wp:positionH>
            <wp:positionV relativeFrom="paragraph">
              <wp:posOffset>57150</wp:posOffset>
            </wp:positionV>
            <wp:extent cx="5889625" cy="44170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более 10 лет</w:t>
      </w:r>
    </w:p>
    <w:p>
      <w:pPr>
        <w:pStyle w:val="Normal"/>
        <w:spacing w:before="0" w:after="0"/>
        <w:rPr/>
      </w:pPr>
      <w:r>
        <w:rPr/>
        <w:t>Java -&gt; Annotations -&gt; Annotations in Spring</w:t>
      </w:r>
    </w:p>
    <w:p>
      <w:pPr>
        <w:pStyle w:val="Normal"/>
        <w:spacing w:before="0" w:after="0"/>
        <w:rPr/>
      </w:pPr>
      <w:r>
        <w:rPr/>
        <w:t xml:space="preserve">когда один объект требует уже построенный объект </w:t>
      </w:r>
    </w:p>
    <w:p>
      <w:pPr>
        <w:pStyle w:val="Normal"/>
        <w:spacing w:before="0" w:after="0"/>
        <w:rPr/>
      </w:pPr>
      <w:r>
        <w:rPr/>
        <w:t>сильносвязанный код</w:t>
      </w:r>
    </w:p>
    <w:p>
      <w:pPr>
        <w:pStyle w:val="Normal"/>
        <w:spacing w:before="0" w:after="0"/>
        <w:rPr/>
      </w:pPr>
      <w:r>
        <w:rPr/>
        <w:t>необходимо для тестирования</w:t>
      </w:r>
    </w:p>
    <w:p>
      <w:pPr>
        <w:pStyle w:val="Normal"/>
        <w:spacing w:before="0" w:after="0"/>
        <w:rPr/>
      </w:pPr>
      <w:r>
        <w:rPr/>
        <w:t>концепция тестим вперед</w:t>
      </w:r>
    </w:p>
    <w:p>
      <w:pPr>
        <w:pStyle w:val="Normal"/>
        <w:spacing w:before="0" w:after="0"/>
        <w:rPr/>
      </w:pPr>
      <w:r>
        <w:rPr/>
        <w:t>тяжело тестировать монолитное приложение</w:t>
      </w:r>
    </w:p>
    <w:p>
      <w:pPr>
        <w:pStyle w:val="Normal"/>
        <w:spacing w:before="0" w:after="0"/>
        <w:rPr/>
      </w:pPr>
      <w:r>
        <w:rPr/>
        <w:t>победили микросервисы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IOC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модули верхнего уровня не должны зависеть от уровней нижнего уровня</w:t>
      </w:r>
    </w:p>
    <w:p>
      <w:pPr>
        <w:pStyle w:val="Normal"/>
        <w:spacing w:before="0" w:after="0"/>
        <w:rPr/>
      </w:pPr>
      <w:r>
        <w:rPr/>
        <w:t>они должны зависеть от абстракций,</w:t>
      </w:r>
    </w:p>
    <w:p>
      <w:pPr>
        <w:pStyle w:val="Normal"/>
        <w:spacing w:before="0" w:after="0"/>
        <w:rPr/>
      </w:pPr>
      <w:r>
        <w:rPr/>
        <w:t>абстракции должны зависеть от деталей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класс X зависит от класса Y когда:</w:t>
      </w:r>
    </w:p>
    <w:p>
      <w:pPr>
        <w:pStyle w:val="Normal"/>
        <w:spacing w:before="0" w:after="0"/>
        <w:rPr/>
      </w:pPr>
      <w:r>
        <w:rPr/>
        <w:t>- Y встроен в X</w:t>
      </w:r>
    </w:p>
    <w:p>
      <w:pPr>
        <w:pStyle w:val="Normal"/>
        <w:spacing w:before="0" w:after="0"/>
        <w:rPr/>
      </w:pPr>
      <w:r>
        <w:rPr/>
        <w:t>- X и есть Y так как он его extends</w:t>
      </w:r>
    </w:p>
    <w:p>
      <w:pPr>
        <w:pStyle w:val="Normal"/>
        <w:spacing w:before="0" w:after="0"/>
        <w:rPr/>
      </w:pPr>
      <w:r>
        <w:rPr/>
        <w:t>- принцип транзитивности X зависит от Z, а Z – зависит от Y</w:t>
      </w:r>
    </w:p>
    <w:p>
      <w:pPr>
        <w:pStyle w:val="Normal"/>
        <w:spacing w:before="0" w:after="0"/>
        <w:rPr/>
      </w:pPr>
      <w:r>
        <w:rPr/>
        <w:t>- если X зависит от Y, то это не значит, что Y зависит от X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получаются деревья зависимостей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сильносвязанный код</w:t>
      </w:r>
    </w:p>
    <w:p>
      <w:pPr>
        <w:pStyle w:val="Normal"/>
        <w:spacing w:before="0" w:after="0"/>
        <w:rPr/>
      </w:pPr>
      <w:r>
        <w:rPr/>
        <w:t>выделение общих частей кода -&gt; вынесение в один общий модуль (кто кого и как использует)</w:t>
      </w:r>
    </w:p>
    <w:p>
      <w:pPr>
        <w:pStyle w:val="Normal"/>
        <w:spacing w:before="0" w:after="0"/>
        <w:rPr/>
      </w:pPr>
      <w:r>
        <w:rPr/>
        <w:t>процедурные языки</w:t>
      </w:r>
    </w:p>
    <w:p>
      <w:pPr>
        <w:pStyle w:val="Normal"/>
        <w:spacing w:before="0" w:after="0"/>
        <w:rPr/>
      </w:pPr>
      <w:r>
        <w:rPr/>
        <w:t>ООП</w:t>
      </w:r>
    </w:p>
    <w:p>
      <w:pPr>
        <w:pStyle w:val="Normal"/>
        <w:spacing w:before="0" w:after="0"/>
        <w:rPr/>
      </w:pPr>
      <w:r>
        <w:rPr/>
        <w:t>инкапсуляция – помогла разорвать внутренности класса с его публичной частью</w:t>
      </w:r>
    </w:p>
    <w:p>
      <w:pPr>
        <w:pStyle w:val="Normal"/>
        <w:spacing w:before="0" w:after="0"/>
        <w:rPr/>
      </w:pPr>
      <w:r>
        <w:rPr/>
        <w:t>появились объекты</w:t>
      </w:r>
    </w:p>
    <w:p>
      <w:pPr>
        <w:pStyle w:val="Normal"/>
        <w:spacing w:before="0" w:after="0"/>
        <w:rPr/>
      </w:pPr>
      <w:r>
        <w:rPr/>
        <w:t>методы, что используют друг друга предложили скрыть (private, protected)</w:t>
      </w:r>
    </w:p>
    <w:p>
      <w:pPr>
        <w:pStyle w:val="Normal"/>
        <w:spacing w:before="0" w:after="0"/>
        <w:rPr/>
      </w:pPr>
      <w:r>
        <w:rPr/>
        <w:t>возможность оторвать кусок кода и его отдельно тестировать (тестирование private через reflection)</w:t>
      </w:r>
    </w:p>
    <w:p>
      <w:pPr>
        <w:pStyle w:val="Normal"/>
        <w:spacing w:before="0" w:after="0"/>
        <w:rPr/>
      </w:pPr>
      <w:r>
        <w:rPr/>
        <w:t>однако черерез конструктор связывание идет клиентского кода со всеми классами, как через dectruct-ор</w:t>
      </w:r>
    </w:p>
    <w:p>
      <w:pPr>
        <w:pStyle w:val="Normal"/>
        <w:spacing w:before="0" w:after="0"/>
        <w:rPr/>
      </w:pPr>
      <w:r>
        <w:rPr/>
        <w:t>если еще россыпь setter-ов, билдер-ов</w:t>
      </w:r>
    </w:p>
    <w:p>
      <w:pPr>
        <w:pStyle w:val="Normal"/>
        <w:spacing w:before="0" w:after="0"/>
        <w:rPr/>
      </w:pPr>
      <w:r>
        <w:rPr/>
        <w:t>Interfaces + implementation</w:t>
      </w:r>
    </w:p>
    <w:p>
      <w:pPr>
        <w:pStyle w:val="Normal"/>
        <w:spacing w:before="0" w:after="0"/>
        <w:rPr/>
      </w:pPr>
      <w:r>
        <w:rPr/>
        <w:t>все зависит от interfaces, а не от имплементации</w:t>
      </w:r>
    </w:p>
    <w:p>
      <w:pPr>
        <w:pStyle w:val="Normal"/>
        <w:spacing w:before="0" w:after="0"/>
        <w:rPr/>
      </w:pPr>
      <w:r>
        <w:rPr/>
        <w:t>ClientCode -&gt; Interfaces &lt;- Implementation</w:t>
      </w:r>
    </w:p>
    <w:p>
      <w:pPr>
        <w:pStyle w:val="Normal"/>
        <w:spacing w:before="0" w:after="0"/>
        <w:rPr/>
      </w:pPr>
      <w:r>
        <w:rPr/>
        <w:t>Конструктор – new ArrayList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Coupled (MVC не было. UI - Бизнес логика – DataAccess все в одном месте) – </w:t>
      </w:r>
    </w:p>
    <w:p>
      <w:pPr>
        <w:pStyle w:val="Normal"/>
        <w:spacing w:before="0" w:after="0"/>
        <w:rPr/>
      </w:pPr>
      <w:r>
        <w:rPr/>
        <w:t>Decoupled (схема, интерфейсы)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JSP проектировались чтоб ходить в JDBC</w:t>
      </w:r>
    </w:p>
    <w:p>
      <w:pPr>
        <w:pStyle w:val="Normal"/>
        <w:spacing w:before="0" w:after="0"/>
        <w:rPr/>
      </w:pPr>
      <w:r>
        <w:rPr/>
        <w:t>зависимость от реализации одной строчкой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(пример)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Dependency Injection (код ничего не должен знать про фабрику) </w:t>
      </w:r>
      <w:r>
        <w:rPr>
          <w:b/>
          <w:bCs/>
        </w:rPr>
        <w:t>инъекция зависимостей</w:t>
      </w:r>
    </w:p>
    <w:p>
      <w:pPr>
        <w:pStyle w:val="Normal"/>
        <w:spacing w:before="0" w:after="0"/>
        <w:rPr/>
      </w:pPr>
      <w:r>
        <w:rPr/>
        <w:t>некто должен прочитать конфиги и сам собрал “товарищей” и внедрил их в код как-то незаметно</w:t>
      </w:r>
    </w:p>
    <w:p>
      <w:pPr>
        <w:pStyle w:val="Normal"/>
        <w:spacing w:before="0" w:after="0"/>
        <w:rPr/>
      </w:pPr>
      <w:r>
        <w:rPr/>
        <w:t>DI позволяет получать свои зависимости во время своего создания, во время подковерного вызова setter-ов от некой третьей стороны, которая, на самом деле коорденирует все объекты в системе</w:t>
      </w:r>
    </w:p>
    <w:p>
      <w:pPr>
        <w:pStyle w:val="Normal"/>
        <w:spacing w:before="0" w:after="0"/>
        <w:rPr/>
      </w:pPr>
      <w:r>
        <w:rPr/>
        <w:t>по сути это паттерн для ослабления зависимостей между объектами в системе</w:t>
      </w:r>
    </w:p>
    <w:p>
      <w:pPr>
        <w:pStyle w:val="Normal"/>
        <w:spacing w:before="0" w:after="0"/>
        <w:rPr/>
      </w:pPr>
      <w:r>
        <w:rPr/>
        <w:t>они ничего не знают друг о друге и могут тестироваться независимо, подменяться на другие реализации</w:t>
      </w:r>
    </w:p>
    <w:p>
      <w:pPr>
        <w:pStyle w:val="Normal"/>
        <w:spacing w:before="0" w:after="0"/>
        <w:rPr/>
      </w:pPr>
      <w:r>
        <w:rPr/>
        <w:t>это основная идея минимально связанных модулей</w:t>
      </w:r>
    </w:p>
    <w:p>
      <w:pPr>
        <w:pStyle w:val="Normal"/>
        <w:spacing w:before="0" w:after="0"/>
        <w:rPr/>
      </w:pPr>
      <w:r>
        <w:rPr/>
        <w:t>компоненты приложения начинают жить в неком контейнере (Spring, Jboss)</w:t>
      </w:r>
    </w:p>
    <w:p>
      <w:pPr>
        <w:pStyle w:val="Normal"/>
        <w:spacing w:before="0" w:after="0"/>
        <w:rPr/>
      </w:pPr>
      <w:r>
        <w:rPr/>
        <w:t>все компоненты (надо стремиться) создаются контейнером и им же освобождаются</w:t>
      </w:r>
    </w:p>
    <w:p>
      <w:pPr>
        <w:pStyle w:val="Normal"/>
        <w:spacing w:before="0" w:after="0"/>
        <w:rPr/>
      </w:pPr>
      <w:r>
        <w:rPr/>
        <w:t>чтоб GC это потом мог незамедлительно убрать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обычно говорят что не звоните вам мы вам сами позвоним</w:t>
      </w:r>
    </w:p>
    <w:p>
      <w:pPr>
        <w:pStyle w:val="Normal"/>
        <w:spacing w:before="0" w:after="0"/>
        <w:rPr/>
      </w:pPr>
      <w:r>
        <w:rPr/>
        <w:t>много людей собираются пробоваться на определенную роль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20669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до: Human(). Конструктор. В нем new Head()</w:t>
      </w:r>
    </w:p>
    <w:p>
      <w:pPr>
        <w:pStyle w:val="Normal"/>
        <w:spacing w:before="0" w:after="0"/>
        <w:rPr/>
      </w:pPr>
      <w:r>
        <w:rPr/>
        <w:t>после: public setHead(Head head)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мы не будем вызывать setter и не будем вызывать конструктор</w:t>
      </w:r>
    </w:p>
    <w:p>
      <w:pPr>
        <w:pStyle w:val="Normal"/>
        <w:spacing w:before="0" w:after="0"/>
        <w:rPr/>
      </w:pPr>
      <w:r>
        <w:rPr/>
        <w:t>когда использовать: тестирование (инжекция mock, эмуляция вызовов)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05175" cy="2009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создает объекты</w:t>
      </w:r>
    </w:p>
    <w:p>
      <w:pPr>
        <w:pStyle w:val="Normal"/>
        <w:spacing w:before="0" w:after="0"/>
        <w:rPr/>
      </w:pPr>
      <w:r>
        <w:rPr/>
        <w:t>2. конфигурирует</w:t>
      </w:r>
    </w:p>
    <w:p>
      <w:pPr>
        <w:pStyle w:val="Normal"/>
        <w:spacing w:before="0" w:after="0"/>
        <w:rPr/>
      </w:pPr>
      <w:r>
        <w:rPr/>
        <w:t>3. связывает объекты вместе</w:t>
      </w:r>
    </w:p>
    <w:p>
      <w:pPr>
        <w:pStyle w:val="Normal"/>
        <w:spacing w:before="0" w:after="0"/>
        <w:rPr/>
      </w:pPr>
      <w:r>
        <w:rPr/>
        <w:t xml:space="preserve">4. </w:t>
      </w:r>
      <w:r>
        <w:rPr/>
        <w:t>управляет их жизненным циклом (можно подписываться на всякие события связанные с жизненным циклом объекта)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xml, java, annotations, groovy конфиги -&gt; </w:t>
      </w:r>
      <w:r>
        <w:rPr/>
        <w:t>классы совмещаются с метаданными конфигов -&gt; инициализация, создание ApplicationContext (точка входа в IOC контейнер). Их может быть несколько. Можно выстроить некую иерархию.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в метаданных описываются правила как создавать объекты, как их инициализировать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ApplicationContext. Read-Only in Runtime. </w:t>
      </w:r>
      <w:r>
        <w:rPr/>
        <w:t>Его можно Перезагрузить. Метод refresh.</w:t>
      </w:r>
    </w:p>
    <w:p>
      <w:pPr>
        <w:pStyle w:val="Normal"/>
        <w:spacing w:before="0" w:after="0"/>
        <w:rPr/>
      </w:pPr>
      <w:r>
        <w:rPr/>
        <w:t>Можно объявить новый. Закрыть. Можно использовать фабричные методы для получения бинов.</w:t>
      </w:r>
    </w:p>
    <w:p>
      <w:pPr>
        <w:pStyle w:val="Normal"/>
        <w:spacing w:before="0" w:after="0"/>
        <w:rPr/>
      </w:pPr>
      <w:r>
        <w:rPr/>
        <w:t>Можно использовать различные файловые ресурсы. Конфиг может лежать в разном типе файлов.</w:t>
      </w:r>
    </w:p>
    <w:p>
      <w:pPr>
        <w:pStyle w:val="Normal"/>
        <w:spacing w:before="0" w:after="0"/>
        <w:rPr/>
      </w:pPr>
      <w:r>
        <w:rPr/>
        <w:t>Можно работь с жизненным циклом бинов.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Application Context, </w:t>
      </w:r>
    </w:p>
    <w:p>
      <w:pPr>
        <w:pStyle w:val="Normal"/>
        <w:spacing w:before="0" w:after="0"/>
        <w:rPr/>
      </w:pPr>
      <w:r>
        <w:rPr/>
        <w:t xml:space="preserve">Bean, </w:t>
      </w:r>
    </w:p>
    <w:p>
      <w:pPr>
        <w:pStyle w:val="Normal"/>
        <w:spacing w:before="0" w:after="0"/>
        <w:rPr/>
      </w:pPr>
      <w:r>
        <w:rPr/>
        <w:tab/>
        <w:t>class</w:t>
      </w:r>
    </w:p>
    <w:p>
      <w:pPr>
        <w:pStyle w:val="Normal"/>
        <w:spacing w:before="0" w:after="0"/>
        <w:rPr/>
      </w:pPr>
      <w:r>
        <w:rPr/>
        <w:tab/>
        <w:t>name/</w:t>
      </w:r>
      <w:r>
        <w:rPr/>
        <w:t>id/alias</w:t>
      </w:r>
    </w:p>
    <w:p>
      <w:pPr>
        <w:pStyle w:val="Normal"/>
        <w:spacing w:before="0" w:after="0"/>
        <w:rPr/>
      </w:pPr>
      <w:r>
        <w:rPr/>
        <w:tab/>
        <w:t>scope</w:t>
      </w:r>
    </w:p>
    <w:p>
      <w:pPr>
        <w:pStyle w:val="Normal"/>
        <w:rPr/>
      </w:pPr>
      <w:r>
        <w:rPr/>
        <w:tab/>
        <w:tab/>
      </w:r>
      <w:r>
        <w:rPr/>
        <w:t>S</w:t>
      </w:r>
      <w:r>
        <w:rPr/>
        <w:t>ingleton - Возвращает один и тот же экземпляр бина на каждый запрос контейнера Spring IoC (по умолчанию).</w:t>
      </w:r>
    </w:p>
    <w:p>
      <w:pPr>
        <w:pStyle w:val="TextBody"/>
        <w:rPr/>
      </w:pPr>
      <w:r>
        <w:rPr/>
        <w:tab/>
        <w:tab/>
        <w:t>Prototype - Создает и возвращает новый экземпляр бина на каждый запрос.</w:t>
      </w:r>
    </w:p>
    <w:p>
      <w:pPr>
        <w:pStyle w:val="TextBody"/>
        <w:rPr/>
      </w:pPr>
      <w:r>
        <w:rPr/>
        <w:tab/>
        <w:tab/>
        <w:t>Request - Создает и возвращает экземпляр бина на каждый HTTP запрос*.</w:t>
      </w:r>
    </w:p>
    <w:p>
      <w:pPr>
        <w:pStyle w:val="TextBody"/>
        <w:rPr/>
      </w:pPr>
      <w:r>
        <w:rPr/>
        <w:tab/>
        <w:tab/>
        <w:t>Session - Создает и возвращает экземпляр бина для каждой HTTP сессии*.</w:t>
      </w:r>
    </w:p>
    <w:p>
      <w:pPr>
        <w:pStyle w:val="TextBody"/>
        <w:rPr/>
      </w:pPr>
      <w:r>
        <w:rPr/>
        <w:tab/>
        <w:tab/>
        <w:t>Global-session - Создает и возвращает экземпляр бина для глобальной HTTP сессии*.</w:t>
      </w:r>
    </w:p>
    <w:p>
      <w:pPr>
        <w:pStyle w:val="Normal"/>
        <w:spacing w:before="0" w:after="0"/>
        <w:rPr/>
      </w:pPr>
      <w:r>
        <w:rPr/>
        <w:tab/>
        <w:t>constructor-arg</w:t>
      </w:r>
    </w:p>
    <w:p>
      <w:pPr>
        <w:pStyle w:val="Normal"/>
        <w:spacing w:before="0" w:after="0"/>
        <w:rPr/>
      </w:pPr>
      <w:r>
        <w:rPr/>
        <w:tab/>
        <w:t>lazy-initialization mode</w:t>
      </w:r>
    </w:p>
    <w:p>
      <w:pPr>
        <w:pStyle w:val="Normal"/>
        <w:spacing w:before="0" w:after="0"/>
        <w:rPr/>
      </w:pPr>
      <w:r>
        <w:rPr/>
        <w:tab/>
        <w:t>initialization/destruction model</w:t>
      </w:r>
    </w:p>
    <w:p>
      <w:pPr>
        <w:pStyle w:val="Normal"/>
        <w:spacing w:before="0" w:after="0"/>
        <w:rPr/>
      </w:pPr>
      <w:r>
        <w:rPr/>
      </w:r>
    </w:p>
    <w:p>
      <w:pPr>
        <w:pStyle w:val="PreformattedText"/>
        <w:rPr/>
      </w:pPr>
      <w:r>
        <w:rPr/>
        <w:t>Resource res = new FileSystemResource("beans.xml");</w:t>
      </w:r>
    </w:p>
    <w:p>
      <w:pPr>
        <w:pStyle w:val="PreformattedText"/>
        <w:rPr/>
      </w:pPr>
      <w:r>
        <w:rPr/>
        <w:t xml:space="preserve">BeanFactory factory = new XmlBeanFactory(res); </w:t>
      </w:r>
      <w:r>
        <w:rPr/>
        <w:t>(урезанный контейнер, без событий)</w:t>
      </w:r>
    </w:p>
    <w:p>
      <w:pPr>
        <w:pStyle w:val="PreformattedText"/>
        <w:rPr/>
      </w:pPr>
      <w:r>
        <w:rPr/>
        <w:t>IService service = (IService) factory.getBean(“service”);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ClassPathResource res = new ClassPathResource("beans.xml");</w:t>
      </w:r>
    </w:p>
    <w:p>
      <w:pPr>
        <w:pStyle w:val="PreformattedText"/>
        <w:rPr/>
      </w:pPr>
      <w:r>
        <w:rPr/>
        <w:t>BeanFactory factory = new XmlBeanFactory(res);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ClassPathXmlApplicationContext appContext = new ClassPathXmlApplicationContext(</w:t>
      </w:r>
    </w:p>
    <w:p>
      <w:pPr>
        <w:pStyle w:val="PreformattedText"/>
        <w:rPr/>
      </w:pPr>
      <w:r>
        <w:rPr/>
        <w:t xml:space="preserve">        </w:t>
      </w:r>
      <w:r>
        <w:rPr/>
        <w:t>new String[] {"applicationContext.xml", "applicationContext-part2.xml"});</w:t>
      </w:r>
    </w:p>
    <w:p>
      <w:pPr>
        <w:pStyle w:val="PreformattedText"/>
        <w:rPr/>
      </w:pPr>
      <w:r>
        <w:rPr/>
        <w:t>BeanFactory factory = (BeanFactory) appContext;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hyperlink r:id="rId5">
        <w:r>
          <w:rPr>
            <w:rStyle w:val="InternetLink"/>
          </w:rPr>
          <w:t>https://docs.spring.io/spring/docs/4.0.x/javadoc-api/org/springframework/context/ApplicationContext.html</w:t>
        </w:r>
      </w:hyperlink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22222"/>
          <w:spacing w:val="0"/>
          <w:sz w:val="21"/>
        </w:rPr>
        <w:tab/>
      </w:r>
      <w:r>
        <w:rPr/>
        <w:t>FileSystemXmlApplicationContext: Загружает определения бинов из файла контекста который расположен в файловой системе.</w:t>
      </w:r>
    </w:p>
    <w:p>
      <w:pPr>
        <w:pStyle w:val="TextBody"/>
        <w:rPr/>
      </w:pPr>
      <w:r>
        <w:rPr/>
        <w:tab/>
        <w:t>ClassPathXmlApplicationContext: Ищет файл контекста в CLASSPATH.</w:t>
      </w:r>
    </w:p>
    <w:p>
      <w:pPr>
        <w:pStyle w:val="TextBody"/>
        <w:rPr/>
      </w:pPr>
      <w:r>
        <w:rPr/>
        <w:tab/>
        <w:t>WebXmlApplicationContext: Ищет файл контекста в веб приложении.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Normal"/>
        <w:spacing w:before="0" w:after="0"/>
        <w:rPr/>
      </w:pPr>
      <w:r>
        <w:rPr/>
        <w:t>SpringBoot - !!!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Bean Definition (описание рецепта)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xml – мы не размазываем конфиги по всему приложению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 способа инжектирования</w:t>
      </w:r>
    </w:p>
    <w:p>
      <w:pPr>
        <w:pStyle w:val="Normal"/>
        <w:spacing w:before="0" w:after="0"/>
        <w:rPr/>
      </w:pPr>
      <w:r>
        <w:rPr/>
        <w:t>- setter:</w:t>
      </w:r>
    </w:p>
    <w:p>
      <w:pPr>
        <w:pStyle w:val="Normal"/>
        <w:spacing w:before="0" w:after="0"/>
        <w:rPr/>
      </w:pPr>
      <w:r>
        <w:rPr/>
        <w:t>- constructor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() {}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&lt;bean id=“firstHuman” </w:t>
      </w:r>
      <w:r>
        <w:rPr/>
        <w:t>c</w:t>
      </w:r>
      <w:r>
        <w:rPr/>
        <w:t>lass=“app.Human”&gt;&lt;/bean&gt;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(String name, Integer age) {</w:t>
      </w:r>
    </w:p>
    <w:p>
      <w:pPr>
        <w:pStyle w:val="Normal"/>
        <w:spacing w:before="0" w:after="0"/>
        <w:rPr/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type=“String” value=“Alex”/&gt;</w:t>
      </w:r>
    </w:p>
    <w:p>
      <w:pPr>
        <w:pStyle w:val="Normal"/>
        <w:spacing w:before="0" w:after="0"/>
        <w:rPr/>
      </w:pPr>
      <w:r>
        <w:rPr/>
        <w:tab/>
        <w:t>&lt;constructor-arg type="int” value=“40”/&gt;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(Hand hand, Head head) {</w:t>
      </w:r>
    </w:p>
    <w:p>
      <w:pPr>
        <w:pStyle w:val="Normal"/>
        <w:spacing w:before="0" w:after="0"/>
        <w:rPr/>
      </w:pPr>
      <w:r>
        <w:rPr/>
        <w:tab/>
        <w:tab/>
        <w:t>...</w:t>
        <w:tab/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ref=“hisHand”/&gt;</w:t>
      </w:r>
    </w:p>
    <w:p>
      <w:pPr>
        <w:pStyle w:val="Normal"/>
        <w:spacing w:before="0" w:after="0"/>
        <w:rPr/>
      </w:pPr>
      <w:r>
        <w:rPr/>
        <w:tab/>
        <w:t>&lt;constructor-arg ref=“hisHead”/&gt;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id=“hisHand" class=“app.Hand”/&gt;</w:t>
      </w:r>
    </w:p>
    <w:p>
      <w:pPr>
        <w:pStyle w:val="Normal"/>
        <w:spacing w:before="0" w:after="0"/>
        <w:rPr/>
      </w:pPr>
      <w:r>
        <w:rPr/>
        <w:t>&lt;bean id=“hisHead" class=“app.Head”/&gt;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Human (Hand hand, int age) {</w:t>
      </w:r>
    </w:p>
    <w:p>
      <w:pPr>
        <w:pStyle w:val="Normal"/>
        <w:spacing w:before="0" w:after="0"/>
        <w:rPr/>
      </w:pPr>
      <w:r>
        <w:rPr/>
        <w:tab/>
        <w:tab/>
        <w:t>...</w:t>
      </w:r>
    </w:p>
    <w:p>
      <w:pPr>
        <w:pStyle w:val="Normal"/>
        <w:spacing w:before="0" w:after="0"/>
        <w:rPr/>
      </w:pPr>
      <w:r>
        <w:rPr/>
        <w:tab/>
        <w:t>}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id=“firstHuman" class=“app.Human"&gt;</w:t>
      </w:r>
    </w:p>
    <w:p>
      <w:pPr>
        <w:pStyle w:val="Normal"/>
        <w:spacing w:before="0" w:after="0"/>
        <w:rPr/>
      </w:pPr>
      <w:r>
        <w:rPr/>
        <w:tab/>
        <w:t>&lt;constructor-arg index=“0” ref=“hisHand”/&gt;</w:t>
      </w:r>
    </w:p>
    <w:p>
      <w:pPr>
        <w:pStyle w:val="Normal"/>
        <w:spacing w:before="0" w:after="0"/>
        <w:rPr/>
      </w:pPr>
      <w:r>
        <w:rPr/>
        <w:tab/>
        <w:t>&lt;constructor-arg index=“1” value=“75”/&gt;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  <w:t>&lt;bean id=“hisHand" class=“app.Hand”/&gt;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value=“Roman”/&gt;</w:t>
      </w:r>
    </w:p>
    <w:p>
      <w:pPr>
        <w:pStyle w:val="Normal"/>
        <w:spacing w:before="0" w:after="0"/>
        <w:rPr/>
      </w:pPr>
      <w:r>
        <w:rPr/>
        <w:tab/>
        <w:t>&lt;property name= “head” ref=“hisHead”/&gt;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id=“hisHead” class=“app.parts.Head”/&gt;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Может не быть конструктора на 10 параметров, сеттеры есть всегда, имя преобразует в set + Имя и ищет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value=“Roman”/&gt;</w:t>
      </w:r>
    </w:p>
    <w:p>
      <w:pPr>
        <w:pStyle w:val="Normal"/>
        <w:spacing w:before="0" w:after="0"/>
        <w:rPr/>
      </w:pPr>
      <w:r>
        <w:rPr/>
        <w:tab/>
        <w:t>&lt;property name= “head”&gt;</w:t>
      </w:r>
    </w:p>
    <w:p>
      <w:pPr>
        <w:pStyle w:val="Normal"/>
        <w:spacing w:before="0" w:after="0"/>
        <w:rPr/>
      </w:pPr>
      <w:r>
        <w:rPr/>
        <w:tab/>
        <w:tab/>
        <w:t>&lt;bean class=“app.parts.Head”/&gt;</w:t>
      </w:r>
    </w:p>
    <w:p>
      <w:pPr>
        <w:pStyle w:val="Normal"/>
        <w:spacing w:before="0" w:after="0"/>
        <w:rPr/>
      </w:pPr>
      <w:r>
        <w:rPr/>
        <w:tab/>
        <w:t>&lt;/property&gt;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public class Human {</w:t>
      </w:r>
    </w:p>
    <w:p>
      <w:pPr>
        <w:pStyle w:val="Normal"/>
        <w:spacing w:before="0" w:after="0"/>
        <w:rPr/>
      </w:pPr>
      <w:r>
        <w:rPr/>
        <w:tab/>
        <w:t>public void setHead(Head head) ...</w:t>
      </w:r>
    </w:p>
    <w:p>
      <w:pPr>
        <w:pStyle w:val="Normal"/>
        <w:spacing w:before="0" w:after="0"/>
        <w:rPr/>
      </w:pPr>
      <w:r>
        <w:rPr/>
        <w:tab/>
        <w:t>public void setName(String name) ...</w:t>
      </w:r>
    </w:p>
    <w:p>
      <w:pPr>
        <w:pStyle w:val="Normal"/>
        <w:spacing w:before="0" w:after="0"/>
        <w:rPr/>
      </w:pPr>
      <w:r>
        <w:rPr/>
        <w:t>}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&lt;bean id=“human” class=“app.Human”&gt;</w:t>
      </w:r>
    </w:p>
    <w:p>
      <w:pPr>
        <w:pStyle w:val="Normal"/>
        <w:spacing w:before="0" w:after="0"/>
        <w:rPr/>
      </w:pPr>
      <w:r>
        <w:rPr/>
        <w:tab/>
        <w:t>&lt;property name= “name” value=“”/&gt;</w:t>
      </w:r>
    </w:p>
    <w:p>
      <w:pPr>
        <w:pStyle w:val="Normal"/>
        <w:spacing w:before="0" w:after="0"/>
        <w:rPr/>
      </w:pPr>
      <w:r>
        <w:rPr/>
        <w:tab/>
        <w:t>&lt;property name= “head”&gt;</w:t>
      </w:r>
    </w:p>
    <w:p>
      <w:pPr>
        <w:pStyle w:val="Normal"/>
        <w:spacing w:before="0" w:after="0"/>
        <w:rPr/>
      </w:pPr>
      <w:r>
        <w:rPr/>
        <w:tab/>
        <w:tab/>
        <w:t>&lt;null/&gt;</w:t>
      </w:r>
    </w:p>
    <w:p>
      <w:pPr>
        <w:pStyle w:val="Normal"/>
        <w:spacing w:before="0" w:after="0"/>
        <w:rPr/>
      </w:pPr>
      <w:r>
        <w:rPr/>
        <w:tab/>
        <w:t>&lt;/property&gt;</w:t>
      </w:r>
    </w:p>
    <w:p>
      <w:pPr>
        <w:pStyle w:val="Normal"/>
        <w:spacing w:before="0" w:after="0"/>
        <w:rPr/>
      </w:pPr>
      <w:r>
        <w:rPr/>
        <w:t>&lt;/bean&gt;</w:t>
      </w:r>
    </w:p>
    <w:p>
      <w:pPr>
        <w:pStyle w:val="Normal"/>
        <w:pBdr>
          <w:bottom w:val="double" w:sz="2" w:space="2" w:color="000000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810" w:right="45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000000"/>
      <w:kern w:val="0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000000"/>
      <w:kern w:val="0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cs="Wingdings"/>
      <w:u w:val="none"/>
    </w:rPr>
  </w:style>
  <w:style w:type="character" w:styleId="ListLabel47">
    <w:name w:val="ListLabel 47"/>
    <w:qFormat/>
    <w:rPr>
      <w:rFonts w:cs="Wingdings 2"/>
      <w:u w:val="none"/>
    </w:rPr>
  </w:style>
  <w:style w:type="character" w:styleId="ListLabel48">
    <w:name w:val="ListLabel 48"/>
    <w:qFormat/>
    <w:rPr>
      <w:rFonts w:cs="OpenSymbol"/>
      <w:u w:val="non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spring.io/spring/docs/4.0.x/javadoc-api/org/springframework/context/ApplicationContext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LibreOffice/5.4.4.2$Linux_X86_64 LibreOffice_project/40$Build-2</Application>
  <Pages>7</Pages>
  <Words>879</Words>
  <Characters>5976</Characters>
  <CharactersWithSpaces>6767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2018-02-19T17:29:57Z</dcterms:modified>
  <cp:revision>10</cp:revision>
  <dc:subject/>
  <dc:title/>
</cp:coreProperties>
</file>