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42" w:rsidRPr="00086142" w:rsidRDefault="00086142" w:rsidP="00086142">
      <w:pPr>
        <w:jc w:val="center"/>
        <w:rPr>
          <w:b/>
        </w:rPr>
      </w:pPr>
      <w:r w:rsidRPr="00086142">
        <w:rPr>
          <w:b/>
        </w:rPr>
        <w:t>Сон человечества настолько глубок, что шанцев проснуться остается все меньше и меньше</w:t>
      </w:r>
    </w:p>
    <w:p w:rsidR="00086142" w:rsidRPr="00086142" w:rsidRDefault="00086142" w:rsidP="00086142">
      <w:pPr>
        <w:jc w:val="center"/>
        <w:rPr>
          <w:b/>
        </w:rPr>
      </w:pPr>
      <w:proofErr w:type="spellStart"/>
      <w:r w:rsidRPr="00086142">
        <w:rPr>
          <w:b/>
        </w:rPr>
        <w:t>Дариус</w:t>
      </w:r>
      <w:proofErr w:type="spellEnd"/>
      <w:r w:rsidRPr="00086142">
        <w:rPr>
          <w:b/>
        </w:rPr>
        <w:t xml:space="preserve"> </w:t>
      </w:r>
      <w:proofErr w:type="spellStart"/>
      <w:r w:rsidRPr="00086142">
        <w:rPr>
          <w:b/>
        </w:rPr>
        <w:t>Салас</w:t>
      </w:r>
      <w:proofErr w:type="spellEnd"/>
      <w:r w:rsidRPr="00086142">
        <w:rPr>
          <w:b/>
        </w:rPr>
        <w:t xml:space="preserve"> </w:t>
      </w:r>
      <w:proofErr w:type="spellStart"/>
      <w:r w:rsidRPr="00086142">
        <w:rPr>
          <w:b/>
        </w:rPr>
        <w:t>Соман</w:t>
      </w:r>
      <w:proofErr w:type="spellEnd"/>
      <w:r w:rsidRPr="00086142">
        <w:rPr>
          <w:b/>
        </w:rPr>
        <w:t xml:space="preserve"> Искушение цивилизацией</w:t>
      </w:r>
    </w:p>
    <w:p w:rsidR="00086142" w:rsidRDefault="007D1053">
      <w:r>
        <w:t>ы</w:t>
      </w:r>
    </w:p>
    <w:p w:rsidR="00086142" w:rsidRDefault="00086142"/>
    <w:p w:rsidR="00B67393" w:rsidRDefault="00AC58DD">
      <w:pPr>
        <w:rPr>
          <w:rFonts w:ascii="Helvetica" w:hAnsi="Helvetica" w:cs="Helvetica"/>
          <w:color w:val="2C3E50"/>
          <w:sz w:val="25"/>
          <w:szCs w:val="25"/>
          <w:shd w:val="clear" w:color="auto" w:fill="FFFFFF"/>
        </w:rPr>
      </w:pPr>
      <w:hyperlink r:id="rId5" w:tooltip="Значение слова «Социальный» в Философском словаре" w:history="1">
        <w:r>
          <w:rPr>
            <w:rStyle w:val="a3"/>
            <w:rFonts w:ascii="Helvetica" w:hAnsi="Helvetica" w:cs="Helvetica"/>
            <w:color w:val="268B77"/>
            <w:sz w:val="26"/>
            <w:szCs w:val="26"/>
            <w:shd w:val="clear" w:color="auto" w:fill="FFFFFF"/>
          </w:rPr>
          <w:t>Социальный</w:t>
        </w:r>
      </w:hyperlink>
      <w:r>
        <w:rPr>
          <w:rStyle w:val="apple-converted-space"/>
          <w:rFonts w:ascii="Helvetica" w:hAnsi="Helvetica" w:cs="Helvetica"/>
          <w:color w:val="2C3E50"/>
          <w:sz w:val="25"/>
          <w:szCs w:val="25"/>
          <w:shd w:val="clear" w:color="auto" w:fill="FFFFFF"/>
        </w:rPr>
        <w:t> </w:t>
      </w:r>
      <w:r>
        <w:rPr>
          <w:rFonts w:ascii="Helvetica" w:hAnsi="Helvetica" w:cs="Helvetica"/>
          <w:color w:val="2C3E50"/>
          <w:sz w:val="25"/>
          <w:szCs w:val="25"/>
          <w:shd w:val="clear" w:color="auto" w:fill="FFFFFF"/>
        </w:rPr>
        <w:t xml:space="preserve">- (от лат. </w:t>
      </w:r>
      <w:proofErr w:type="spellStart"/>
      <w:r>
        <w:rPr>
          <w:rFonts w:ascii="Helvetica" w:hAnsi="Helvetica" w:cs="Helvetica"/>
          <w:color w:val="2C3E50"/>
          <w:sz w:val="25"/>
          <w:szCs w:val="25"/>
          <w:shd w:val="clear" w:color="auto" w:fill="FFFFFF"/>
        </w:rPr>
        <w:t>socialis</w:t>
      </w:r>
      <w:proofErr w:type="spellEnd"/>
      <w:r>
        <w:rPr>
          <w:rFonts w:ascii="Helvetica" w:hAnsi="Helvetica" w:cs="Helvetica"/>
          <w:color w:val="2C3E50"/>
          <w:sz w:val="25"/>
          <w:szCs w:val="25"/>
          <w:shd w:val="clear" w:color="auto" w:fill="FFFFFF"/>
        </w:rPr>
        <w:t xml:space="preserve"> общий</w:t>
      </w:r>
      <w:proofErr w:type="gramStart"/>
      <w:r>
        <w:rPr>
          <w:rFonts w:ascii="Helvetica" w:hAnsi="Helvetica" w:cs="Helvetica"/>
          <w:color w:val="2C3E50"/>
          <w:sz w:val="25"/>
          <w:szCs w:val="25"/>
          <w:shd w:val="clear" w:color="auto" w:fill="FFFFFF"/>
        </w:rPr>
        <w:t xml:space="preserve"> ,</w:t>
      </w:r>
      <w:proofErr w:type="gramEnd"/>
      <w:r>
        <w:rPr>
          <w:rFonts w:ascii="Helvetica" w:hAnsi="Helvetica" w:cs="Helvetica"/>
          <w:color w:val="2C3E50"/>
          <w:sz w:val="25"/>
          <w:szCs w:val="25"/>
          <w:shd w:val="clear" w:color="auto" w:fill="FFFFFF"/>
        </w:rPr>
        <w:t xml:space="preserve"> общественный) - название всего межчеловеческого, т.е. всего того, что связано с совместной жизнью люде...</w:t>
      </w:r>
    </w:p>
    <w:p w:rsidR="00AC58DD" w:rsidRDefault="00AC58DD">
      <w:pPr>
        <w:rPr>
          <w:rFonts w:ascii="Helvetica" w:hAnsi="Helvetica" w:cs="Helvetica"/>
          <w:color w:val="2C3E50"/>
          <w:sz w:val="25"/>
          <w:szCs w:val="25"/>
          <w:shd w:val="clear" w:color="auto" w:fill="FFFFFF"/>
        </w:rPr>
      </w:pPr>
    </w:p>
    <w:p w:rsidR="00AC58DD" w:rsidRDefault="00AC58DD">
      <w:pP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8B4513"/>
          <w:sz w:val="21"/>
          <w:szCs w:val="21"/>
          <w:shd w:val="clear" w:color="auto" w:fill="FFFFFF"/>
        </w:rPr>
        <w:t>СОЦИАЛЬНЫЙ</w:t>
      </w:r>
      <w:r>
        <w:rPr>
          <w:rFonts w:ascii="Helvetica" w:hAnsi="Helvetica" w:cs="Helvetica"/>
          <w:color w:val="8B451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название всего межчеловеческого, т.е. всего того, что связано с совместной жизнью людей, с различными формами их общения, в первую очередь того, что относится к обществу 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общности,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что имеет общественный и общностный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a3"/>
            <w:rFonts w:ascii="Helvetica" w:hAnsi="Helvetica" w:cs="Helvetica"/>
            <w:color w:val="5F5DB7"/>
            <w:sz w:val="21"/>
            <w:szCs w:val="21"/>
            <w:shd w:val="clear" w:color="auto" w:fill="FFFFFF"/>
          </w:rPr>
          <w:t>характер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Противоположность –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асоциальный.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См. также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Социализм.</w:t>
      </w:r>
    </w:p>
    <w:p w:rsidR="00AC58DD" w:rsidRDefault="00AC58DD">
      <w:pP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C58DD" w:rsidRDefault="00AC58DD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ab/>
        <w:t xml:space="preserve">Разрабатываемая социальная сеть призвана решать проблемы человеческого существования. Она не призвана решать политические или экономические вопросы. Её целью является нахождение того что действительно объединяет людей. </w:t>
      </w:r>
    </w:p>
    <w:p w:rsidR="00AC58DD" w:rsidRDefault="00AC58DD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При этом в центре стоит не сама </w:t>
      </w:r>
      <w:proofErr w:type="gram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сеть</w:t>
      </w:r>
      <w:proofErr w:type="gram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а её участники. Именно они будут решать все </w:t>
      </w:r>
      <w:proofErr w:type="spell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указаные</w:t>
      </w:r>
      <w:proofErr w:type="spell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задачи</w:t>
      </w:r>
      <w:proofErr w:type="gram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а сеть будет лишь подталкивать их </w:t>
      </w:r>
      <w:proofErr w:type="spell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помагать</w:t>
      </w:r>
      <w:proofErr w:type="spell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делать первый шаг, или не</w:t>
      </w: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збиват</w:t>
      </w: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ься</w:t>
      </w:r>
      <w:proofErr w:type="spell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с </w:t>
      </w:r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у</w:t>
      </w: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казанного пути</w:t>
      </w:r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цели. </w:t>
      </w:r>
      <w:proofErr w:type="gram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Которую</w:t>
      </w:r>
      <w:proofErr w:type="gram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ставит сам человек. </w:t>
      </w:r>
    </w:p>
    <w:p w:rsidR="00AC58DD" w:rsidRDefault="00AC58DD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ab/>
      </w:r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концексте</w:t>
      </w:r>
      <w:proofErr w:type="spell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этого лозунгом сети </w:t>
      </w:r>
      <w:proofErr w:type="spell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являеться</w:t>
      </w:r>
      <w:proofErr w:type="spell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не высказывание “Мы сделаем вас счастливыми” а наоборот “Это не возможно сделать вас </w:t>
      </w:r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частливым</w:t>
      </w:r>
      <w:proofErr w:type="spell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”</w:t>
      </w:r>
      <w:proofErr w:type="gram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Ведь действительно ничто и некто не </w:t>
      </w:r>
      <w:proofErr w:type="spellStart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всостаяние</w:t>
      </w:r>
      <w:proofErr w:type="spellEnd"/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изменить человека ни какое чудо или даже несчастье. Лиш</w:t>
      </w: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ь</w:t>
      </w:r>
      <w:r w:rsidRPr="00AC58D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сам человек.</w:t>
      </w:r>
    </w:p>
    <w:p w:rsidR="0040340D" w:rsidRDefault="0040340D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</w:p>
    <w:p w:rsidR="002900CC" w:rsidRDefault="002900CC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ab/>
        <w:t>Сеть должна стать луч</w:t>
      </w:r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шим другом её участников. </w:t>
      </w:r>
      <w:proofErr w:type="spellStart"/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Спрасите</w:t>
      </w:r>
      <w:proofErr w:type="spellEnd"/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себя как много у</w:t>
      </w: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вас </w:t>
      </w:r>
      <w:proofErr w:type="gramStart"/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друзей</w:t>
      </w:r>
      <w:proofErr w:type="gramEnd"/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которым вы можете </w:t>
      </w:r>
      <w:proofErr w:type="spellStart"/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расказать</w:t>
      </w:r>
      <w:proofErr w:type="spellEnd"/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все что </w:t>
      </w:r>
      <w:proofErr w:type="spellStart"/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увас</w:t>
      </w:r>
      <w:proofErr w:type="spellEnd"/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на</w:t>
      </w: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40340D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душе. </w:t>
      </w: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И как много из них вас выслушают. В контексте этого сети необходимы специалисты </w:t>
      </w:r>
      <w:proofErr w:type="gram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душевной</w:t>
      </w:r>
      <w:proofErr w:type="gram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а также духовной </w:t>
      </w:r>
      <w:proofErr w:type="spell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потдержки</w:t>
      </w:r>
      <w:proofErr w:type="spell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Каторые</w:t>
      </w:r>
      <w:proofErr w:type="spell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будут способны в силу </w:t>
      </w:r>
      <w:proofErr w:type="gram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своих</w:t>
      </w:r>
      <w:proofErr w:type="gram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професиональных</w:t>
      </w:r>
      <w:proofErr w:type="spell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слушать и помогать людям. Вопроса эффективности такого рода помощи не стоит.</w:t>
      </w:r>
    </w:p>
    <w:p w:rsidR="002900CC" w:rsidRDefault="002900CC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</w:p>
    <w:p w:rsidR="002900CC" w:rsidRDefault="002900CC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ab/>
        <w:t xml:space="preserve">Сеть должна стать инструментом всех </w:t>
      </w:r>
      <w:proofErr w:type="gram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тех</w:t>
      </w:r>
      <w:proofErr w:type="gram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кто хочет творить добро благотворительность. В этом контексте сеть это не место</w:t>
      </w:r>
      <w:r w:rsidR="00F52F76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где собираются </w:t>
      </w:r>
      <w:proofErr w:type="gramStart"/>
      <w:r w:rsidR="00F52F76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лю</w:t>
      </w:r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ди</w:t>
      </w:r>
      <w:proofErr w:type="gramEnd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которые в </w:t>
      </w:r>
      <w:proofErr w:type="spellStart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чемто</w:t>
      </w:r>
      <w:proofErr w:type="spellEnd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нуждаются или которым </w:t>
      </w:r>
      <w:proofErr w:type="spellStart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чегото</w:t>
      </w:r>
      <w:proofErr w:type="spellEnd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не хватает. Сеть это места где люди могут получить </w:t>
      </w:r>
      <w:proofErr w:type="spellStart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чтото</w:t>
      </w:r>
      <w:proofErr w:type="spellEnd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большие</w:t>
      </w:r>
      <w:proofErr w:type="gramEnd"/>
      <w:r w:rsidR="00780941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чем они имеют сейчас.</w:t>
      </w:r>
    </w:p>
    <w:p w:rsidR="00780941" w:rsidRDefault="00780941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ab/>
      </w:r>
    </w:p>
    <w:p w:rsidR="0046434C" w:rsidRDefault="00780941" w:rsidP="00AC58DD">
      <w:pPr>
        <w:jc w:val="both"/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lastRenderedPageBreak/>
        <w:tab/>
        <w:t xml:space="preserve">Сеть не </w:t>
      </w:r>
      <w:proofErr w:type="gram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делает уклон на жадность людей она не верит</w:t>
      </w:r>
      <w:proofErr w:type="gram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также в их проблемы страхи и грехи, различия и национальности. Сеть хочет сказать </w:t>
      </w:r>
      <w:proofErr w:type="gram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людям</w:t>
      </w:r>
      <w:proofErr w:type="gram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что </w:t>
      </w:r>
      <w:proofErr w:type="spell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вних</w:t>
      </w:r>
      <w:proofErr w:type="spell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есть </w:t>
      </w:r>
      <w:proofErr w:type="spell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чтото</w:t>
      </w:r>
      <w:proofErr w:type="spell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доброе, и дать возможность проявить это.</w:t>
      </w:r>
    </w:p>
    <w:p w:rsidR="00780941" w:rsidRDefault="0046434C" w:rsidP="0046434C">
      <w:pP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br w:type="page"/>
      </w:r>
    </w:p>
    <w:p w:rsidR="0046434C" w:rsidRDefault="0046434C" w:rsidP="0046434C">
      <w:pP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lastRenderedPageBreak/>
        <w:t xml:space="preserve">Социальная сеть это места где человек может </w:t>
      </w:r>
      <w:proofErr w:type="gram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научится</w:t>
      </w:r>
      <w:proofErr w:type="gram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любить и где он</w:t>
      </w:r>
      <w:r w:rsidR="00BF7074"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сможет проявлять свою любовь.</w:t>
      </w:r>
    </w:p>
    <w:p w:rsidR="00E613A7" w:rsidRDefault="00E613A7" w:rsidP="0046434C">
      <w:pP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</w:p>
    <w:p w:rsidR="00E613A7" w:rsidRDefault="00E613A7" w:rsidP="0046434C">
      <w:pP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</w:p>
    <w:p w:rsidR="00E613A7" w:rsidRPr="00AC58DD" w:rsidRDefault="00E613A7" w:rsidP="0046434C">
      <w:pP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>Безусловно</w:t>
      </w:r>
      <w:proofErr w:type="gramEnd"/>
      <w:r>
        <w:rPr>
          <w:rStyle w:val="a4"/>
          <w:rFonts w:ascii="Helvetica" w:hAnsi="Helvetica" w:cs="Helvetica"/>
          <w:i w:val="0"/>
          <w:color w:val="000000"/>
          <w:sz w:val="24"/>
          <w:szCs w:val="24"/>
          <w:shd w:val="clear" w:color="auto" w:fill="FFFFFF"/>
        </w:rPr>
        <w:t xml:space="preserve"> сеть не сможет решить всех установленных проблем, но как уже не раз упоминалось люди вмести, едино способны.</w:t>
      </w:r>
    </w:p>
    <w:p w:rsidR="00086142" w:rsidRDefault="00086142" w:rsidP="00086142"/>
    <w:p w:rsidR="00086142" w:rsidRPr="00AC58DD" w:rsidRDefault="00086142" w:rsidP="00AC58DD">
      <w:pPr>
        <w:jc w:val="both"/>
      </w:pPr>
      <w:r>
        <w:t xml:space="preserve"> </w:t>
      </w:r>
    </w:p>
    <w:sectPr w:rsidR="00086142" w:rsidRPr="00AC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AD"/>
    <w:rsid w:val="00086142"/>
    <w:rsid w:val="002900CC"/>
    <w:rsid w:val="0040340D"/>
    <w:rsid w:val="00407077"/>
    <w:rsid w:val="004323B6"/>
    <w:rsid w:val="0046434C"/>
    <w:rsid w:val="005A74AD"/>
    <w:rsid w:val="00780941"/>
    <w:rsid w:val="007D1053"/>
    <w:rsid w:val="008C1A2E"/>
    <w:rsid w:val="00AC58DD"/>
    <w:rsid w:val="00B67393"/>
    <w:rsid w:val="00BF7074"/>
    <w:rsid w:val="00E613A7"/>
    <w:rsid w:val="00F5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58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58DD"/>
  </w:style>
  <w:style w:type="character" w:styleId="a4">
    <w:name w:val="Emphasis"/>
    <w:basedOn w:val="a0"/>
    <w:uiPriority w:val="20"/>
    <w:qFormat/>
    <w:rsid w:val="00AC58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58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58DD"/>
  </w:style>
  <w:style w:type="character" w:styleId="a4">
    <w:name w:val="Emphasis"/>
    <w:basedOn w:val="a0"/>
    <w:uiPriority w:val="20"/>
    <w:qFormat/>
    <w:rsid w:val="00AC58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ic.academic.ru/dic.nsf/enc_philosophy/3636" TargetMode="External"/><Relationship Id="rId5" Type="http://schemas.openxmlformats.org/officeDocument/2006/relationships/hyperlink" Target="http://znachenieslova.ru/slovar/philosoph/socialn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Крулинский</dc:creator>
  <cp:keywords/>
  <dc:description/>
  <cp:lastModifiedBy>Александр Крулинский</cp:lastModifiedBy>
  <cp:revision>34</cp:revision>
  <dcterms:created xsi:type="dcterms:W3CDTF">2014-11-12T14:45:00Z</dcterms:created>
  <dcterms:modified xsi:type="dcterms:W3CDTF">2014-11-12T15:20:00Z</dcterms:modified>
</cp:coreProperties>
</file>