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87" w:rsidRPr="00373134" w:rsidRDefault="00720487" w:rsidP="00720487">
      <w:pPr>
        <w:pStyle w:val="af1"/>
        <w:spacing w:line="300" w:lineRule="auto"/>
        <w:ind w:firstLine="851"/>
        <w:jc w:val="both"/>
        <w:outlineLvl w:val="0"/>
        <w:rPr>
          <w:b/>
          <w:sz w:val="26"/>
          <w:szCs w:val="26"/>
        </w:rPr>
      </w:pPr>
      <w:r w:rsidRPr="00373134">
        <w:rPr>
          <w:b/>
          <w:sz w:val="26"/>
          <w:szCs w:val="26"/>
        </w:rPr>
        <w:t xml:space="preserve">7 </w:t>
      </w:r>
      <w:r>
        <w:rPr>
          <w:b/>
          <w:sz w:val="26"/>
          <w:szCs w:val="26"/>
        </w:rPr>
        <w:t>ЭКОНОМИКА</w:t>
      </w:r>
    </w:p>
    <w:p w:rsidR="00720487" w:rsidRDefault="00720487" w:rsidP="00720487">
      <w:pPr>
        <w:pStyle w:val="af1"/>
        <w:spacing w:line="300" w:lineRule="auto"/>
        <w:ind w:firstLine="851"/>
        <w:jc w:val="both"/>
        <w:rPr>
          <w:sz w:val="24"/>
          <w:szCs w:val="24"/>
        </w:rPr>
      </w:pPr>
    </w:p>
    <w:p w:rsidR="00720487" w:rsidRPr="00373134" w:rsidRDefault="00720487" w:rsidP="00720487">
      <w:pPr>
        <w:spacing w:line="300" w:lineRule="auto"/>
        <w:ind w:firstLine="851"/>
        <w:jc w:val="both"/>
        <w:rPr>
          <w:snapToGrid w:val="0"/>
          <w:sz w:val="26"/>
          <w:szCs w:val="26"/>
        </w:rPr>
      </w:pPr>
      <w:r w:rsidRPr="00373134">
        <w:rPr>
          <w:snapToGrid w:val="0"/>
          <w:sz w:val="26"/>
          <w:szCs w:val="26"/>
        </w:rPr>
        <w:t>При расчете экономической эффективности разработки программного обесп</w:t>
      </w:r>
      <w:r w:rsidRPr="00373134">
        <w:rPr>
          <w:snapToGrid w:val="0"/>
          <w:sz w:val="26"/>
          <w:szCs w:val="26"/>
        </w:rPr>
        <w:t>е</w:t>
      </w:r>
      <w:r w:rsidRPr="00373134">
        <w:rPr>
          <w:snapToGrid w:val="0"/>
          <w:sz w:val="26"/>
          <w:szCs w:val="26"/>
        </w:rPr>
        <w:t>чения необходимо сопоставить затраты на решение задачи при полу автоматизир</w:t>
      </w:r>
      <w:r w:rsidRPr="00373134">
        <w:rPr>
          <w:snapToGrid w:val="0"/>
          <w:sz w:val="26"/>
          <w:szCs w:val="26"/>
        </w:rPr>
        <w:t>о</w:t>
      </w:r>
      <w:r w:rsidRPr="00373134">
        <w:rPr>
          <w:snapToGrid w:val="0"/>
          <w:sz w:val="26"/>
          <w:szCs w:val="26"/>
        </w:rPr>
        <w:t>ванном методе ее решения с затратами, связанными с ее полной автоматизацией. В том случае, если разрабатываемая задача внедряется взамен уже функционирующей или она представляет собой модификацию существующей задачи, необходимо ос</w:t>
      </w:r>
      <w:r w:rsidRPr="00373134">
        <w:rPr>
          <w:snapToGrid w:val="0"/>
          <w:sz w:val="26"/>
          <w:szCs w:val="26"/>
        </w:rPr>
        <w:t>у</w:t>
      </w:r>
      <w:r w:rsidRPr="00373134">
        <w:rPr>
          <w:snapToGrid w:val="0"/>
          <w:sz w:val="26"/>
          <w:szCs w:val="26"/>
        </w:rPr>
        <w:t>ществить сравнение затрат на создание и функционирование старой и новой задачи.</w:t>
      </w:r>
    </w:p>
    <w:p w:rsidR="00720487" w:rsidRPr="00373134" w:rsidRDefault="00720487" w:rsidP="00720487">
      <w:pPr>
        <w:spacing w:line="300" w:lineRule="auto"/>
        <w:ind w:firstLine="851"/>
        <w:jc w:val="both"/>
        <w:rPr>
          <w:snapToGrid w:val="0"/>
          <w:sz w:val="26"/>
          <w:szCs w:val="26"/>
        </w:rPr>
      </w:pPr>
      <w:r w:rsidRPr="00373134">
        <w:rPr>
          <w:snapToGrid w:val="0"/>
          <w:sz w:val="26"/>
          <w:szCs w:val="26"/>
        </w:rPr>
        <w:t>Определение годового экономического эффекта от сокращения ручного труда при обработке информации производится в описанной ниже последовательности.</w:t>
      </w:r>
    </w:p>
    <w:p w:rsidR="00720487" w:rsidRPr="00162FD1" w:rsidRDefault="00720487" w:rsidP="00720487">
      <w:pPr>
        <w:spacing w:line="300" w:lineRule="auto"/>
        <w:ind w:firstLine="851"/>
        <w:jc w:val="both"/>
        <w:rPr>
          <w:snapToGrid w:val="0"/>
        </w:rPr>
      </w:pPr>
    </w:p>
    <w:p w:rsidR="00720487" w:rsidRPr="0099717C" w:rsidRDefault="00720487" w:rsidP="00C91026">
      <w:pPr>
        <w:pStyle w:val="2"/>
        <w:spacing w:before="0" w:line="300" w:lineRule="auto"/>
        <w:ind w:left="851"/>
        <w:jc w:val="both"/>
        <w:rPr>
          <w:rFonts w:ascii="Times New Roman" w:hAnsi="Times New Roman" w:cs="Times New Roman"/>
          <w:color w:val="auto"/>
        </w:rPr>
      </w:pPr>
      <w:bookmarkStart w:id="0" w:name="_Toc75062345"/>
      <w:bookmarkStart w:id="1" w:name="_Toc105947434"/>
      <w:bookmarkStart w:id="2" w:name="_Toc295468342"/>
      <w:bookmarkStart w:id="3" w:name="_Toc325495018"/>
      <w:bookmarkStart w:id="4" w:name="_Toc325535544"/>
      <w:r w:rsidRPr="0099717C">
        <w:rPr>
          <w:rFonts w:ascii="Times New Roman" w:hAnsi="Times New Roman" w:cs="Times New Roman"/>
          <w:color w:val="auto"/>
        </w:rPr>
        <w:t>7.1 Определение единовременных затрат на создание программного пр</w:t>
      </w:r>
      <w:r w:rsidRPr="0099717C">
        <w:rPr>
          <w:rFonts w:ascii="Times New Roman" w:hAnsi="Times New Roman" w:cs="Times New Roman"/>
          <w:color w:val="auto"/>
        </w:rPr>
        <w:t>о</w:t>
      </w:r>
      <w:r w:rsidRPr="0099717C">
        <w:rPr>
          <w:rFonts w:ascii="Times New Roman" w:hAnsi="Times New Roman" w:cs="Times New Roman"/>
          <w:color w:val="auto"/>
        </w:rPr>
        <w:t>дукта</w:t>
      </w:r>
      <w:bookmarkEnd w:id="0"/>
      <w:bookmarkEnd w:id="1"/>
      <w:bookmarkEnd w:id="2"/>
      <w:bookmarkEnd w:id="3"/>
      <w:bookmarkEnd w:id="4"/>
    </w:p>
    <w:p w:rsidR="00720487" w:rsidRPr="00BB6AB1" w:rsidRDefault="00720487" w:rsidP="00720487">
      <w:pPr>
        <w:spacing w:line="300" w:lineRule="auto"/>
        <w:ind w:firstLine="851"/>
        <w:rPr>
          <w:sz w:val="26"/>
          <w:szCs w:val="26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napToGrid w:val="0"/>
          <w:sz w:val="26"/>
          <w:szCs w:val="26"/>
        </w:rPr>
      </w:pPr>
      <w:r w:rsidRPr="00BB6AB1">
        <w:rPr>
          <w:snapToGrid w:val="0"/>
          <w:sz w:val="26"/>
          <w:szCs w:val="26"/>
        </w:rPr>
        <w:t>Единовременные капитальные затраты представляют собой</w:t>
      </w:r>
      <w:r>
        <w:rPr>
          <w:snapToGrid w:val="0"/>
          <w:sz w:val="26"/>
          <w:szCs w:val="26"/>
        </w:rPr>
        <w:t xml:space="preserve"> цену </w:t>
      </w:r>
      <w:r w:rsidRPr="00BB6AB1">
        <w:rPr>
          <w:snapToGrid w:val="0"/>
          <w:sz w:val="26"/>
          <w:szCs w:val="26"/>
        </w:rPr>
        <w:t>программн</w:t>
      </w:r>
      <w:r w:rsidRPr="00BB6AB1">
        <w:rPr>
          <w:snapToGrid w:val="0"/>
          <w:sz w:val="26"/>
          <w:szCs w:val="26"/>
        </w:rPr>
        <w:t>о</w:t>
      </w:r>
      <w:r w:rsidRPr="00BB6AB1">
        <w:rPr>
          <w:snapToGrid w:val="0"/>
          <w:sz w:val="26"/>
          <w:szCs w:val="26"/>
        </w:rPr>
        <w:t>го продукта. Различают оптовую и отпускную цену программы. Все расчеты между покупателем и продавцом продукции, к числу которой относят и программные пр</w:t>
      </w:r>
      <w:r w:rsidRPr="00BB6AB1">
        <w:rPr>
          <w:snapToGrid w:val="0"/>
          <w:sz w:val="26"/>
          <w:szCs w:val="26"/>
        </w:rPr>
        <w:t>о</w:t>
      </w:r>
      <w:r w:rsidRPr="00BB6AB1">
        <w:rPr>
          <w:snapToGrid w:val="0"/>
          <w:sz w:val="26"/>
          <w:szCs w:val="26"/>
        </w:rPr>
        <w:t>дукты, производятся на основе отпускных цен. В настоящее время, в соответствии с законодательством Республики Беларусь, в отпускную цену наряду с оптовой ценой включается налог на добавленную стоимость.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napToGrid w:val="0"/>
          <w:sz w:val="26"/>
          <w:szCs w:val="26"/>
        </w:rPr>
      </w:pPr>
      <w:r w:rsidRPr="00BB6AB1">
        <w:rPr>
          <w:snapToGrid w:val="0"/>
          <w:sz w:val="26"/>
          <w:szCs w:val="26"/>
        </w:rPr>
        <w:t>Определяющим фактором оптовой цены разработки является трудоемкость создания ПП.</w:t>
      </w:r>
    </w:p>
    <w:p w:rsidR="00720487" w:rsidRPr="00162FD1" w:rsidRDefault="00720487" w:rsidP="00720487">
      <w:pPr>
        <w:spacing w:line="300" w:lineRule="auto"/>
        <w:ind w:firstLine="851"/>
        <w:rPr>
          <w:sz w:val="26"/>
          <w:szCs w:val="26"/>
        </w:rPr>
      </w:pPr>
      <w:bookmarkStart w:id="5" w:name="_Toc169972752"/>
      <w:bookmarkStart w:id="6" w:name="_Toc231284108"/>
      <w:bookmarkStart w:id="7" w:name="_Toc231563696"/>
      <w:bookmarkStart w:id="8" w:name="_Toc231571487"/>
      <w:bookmarkStart w:id="9" w:name="_Toc231968782"/>
      <w:bookmarkStart w:id="10" w:name="_Toc232869606"/>
      <w:bookmarkStart w:id="11" w:name="_Toc232870165"/>
      <w:bookmarkStart w:id="12" w:name="_Toc233047165"/>
      <w:bookmarkStart w:id="13" w:name="_Toc295468343"/>
    </w:p>
    <w:p w:rsidR="00720487" w:rsidRPr="0099717C" w:rsidRDefault="00720487" w:rsidP="00720487">
      <w:pPr>
        <w:pStyle w:val="2"/>
        <w:spacing w:before="0" w:line="30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14" w:name="_Toc325495019"/>
      <w:bookmarkStart w:id="15" w:name="_Toc325535545"/>
      <w:r w:rsidRPr="0099717C">
        <w:rPr>
          <w:rFonts w:ascii="Times New Roman" w:hAnsi="Times New Roman" w:cs="Times New Roman"/>
          <w:color w:val="auto"/>
        </w:rPr>
        <w:t>7.1.1 Определение трудоемкости разработки программного продукта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20487" w:rsidRPr="00BB6AB1" w:rsidRDefault="00720487" w:rsidP="00720487">
      <w:pPr>
        <w:spacing w:line="300" w:lineRule="auto"/>
        <w:ind w:firstLine="851"/>
        <w:rPr>
          <w:sz w:val="26"/>
          <w:szCs w:val="26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Трудоемкость разработки программного продукта (ПП) может быть опред</w:t>
      </w:r>
      <w:r w:rsidRPr="00BB6AB1">
        <w:rPr>
          <w:sz w:val="26"/>
          <w:szCs w:val="26"/>
        </w:rPr>
        <w:t>е</w:t>
      </w:r>
      <w:r w:rsidRPr="00BB6AB1">
        <w:rPr>
          <w:sz w:val="26"/>
          <w:szCs w:val="26"/>
        </w:rPr>
        <w:t>лена укрупненным методом. При этом необходимо воспользоваться формулой: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9"/>
        <w:gridCol w:w="890"/>
      </w:tblGrid>
      <w:tr w:rsidR="00720487" w:rsidTr="00540D04">
        <w:trPr>
          <w:trHeight w:val="419"/>
        </w:trPr>
        <w:tc>
          <w:tcPr>
            <w:tcW w:w="8749" w:type="dxa"/>
            <w:vAlign w:val="center"/>
          </w:tcPr>
          <w:p w:rsidR="00720487" w:rsidRPr="00171845" w:rsidRDefault="00720487" w:rsidP="00540D04">
            <w:pPr>
              <w:spacing w:line="300" w:lineRule="auto"/>
              <w:ind w:firstLine="851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оа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бс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отл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w:proofErr w:type="spellStart"/>
      <w:r w:rsidRPr="00AB1F86">
        <w:rPr>
          <w:sz w:val="26"/>
          <w:szCs w:val="26"/>
        </w:rPr>
        <w:t>Т</w:t>
      </w:r>
      <w:r w:rsidRPr="00AB1F86">
        <w:rPr>
          <w:sz w:val="26"/>
          <w:szCs w:val="26"/>
          <w:vertAlign w:val="subscript"/>
        </w:rPr>
        <w:t>оа</w:t>
      </w:r>
      <w:proofErr w:type="spellEnd"/>
      <w:r w:rsidRPr="00BB6AB1">
        <w:rPr>
          <w:sz w:val="26"/>
          <w:szCs w:val="26"/>
        </w:rPr>
        <w:t xml:space="preserve"> – трудоемкость подготовки описания 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задачи и исследования алгори</w:t>
      </w:r>
      <w:r w:rsidRPr="00BB6AB1">
        <w:rPr>
          <w:sz w:val="26"/>
          <w:szCs w:val="26"/>
        </w:rPr>
        <w:t>т</w:t>
      </w:r>
      <w:r w:rsidRPr="00BB6AB1">
        <w:rPr>
          <w:sz w:val="26"/>
          <w:szCs w:val="26"/>
        </w:rPr>
        <w:t>ма решения;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BB6AB1">
        <w:rPr>
          <w:sz w:val="26"/>
          <w:szCs w:val="26"/>
        </w:rPr>
        <w:t>Т</w:t>
      </w:r>
      <w:r>
        <w:rPr>
          <w:sz w:val="26"/>
          <w:szCs w:val="26"/>
          <w:vertAlign w:val="subscript"/>
        </w:rPr>
        <w:t>бс</w:t>
      </w:r>
      <w:proofErr w:type="spellEnd"/>
      <w:r w:rsidRPr="00BB6AB1">
        <w:rPr>
          <w:sz w:val="26"/>
          <w:szCs w:val="26"/>
        </w:rPr>
        <w:t xml:space="preserve"> – трудоемкость р</w:t>
      </w:r>
      <w:r>
        <w:rPr>
          <w:sz w:val="26"/>
          <w:szCs w:val="26"/>
        </w:rPr>
        <w:t>азработки блок-схемы алгоритма;</w:t>
      </w:r>
    </w:p>
    <w:p w:rsidR="00720487" w:rsidRPr="00EC6E20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EC6E20">
        <w:rPr>
          <w:sz w:val="26"/>
          <w:szCs w:val="26"/>
        </w:rPr>
        <w:t>Т</w:t>
      </w:r>
      <w:r w:rsidRPr="00EC6E20">
        <w:rPr>
          <w:sz w:val="26"/>
          <w:szCs w:val="26"/>
          <w:vertAlign w:val="subscript"/>
        </w:rPr>
        <w:t>п</w:t>
      </w:r>
      <w:proofErr w:type="spellEnd"/>
      <w:r w:rsidRPr="00EC6E20">
        <w:rPr>
          <w:i/>
          <w:iCs/>
          <w:sz w:val="26"/>
          <w:szCs w:val="26"/>
        </w:rPr>
        <w:t xml:space="preserve"> </w:t>
      </w:r>
      <w:r w:rsidRPr="00EC6E20">
        <w:rPr>
          <w:sz w:val="26"/>
          <w:szCs w:val="26"/>
        </w:rPr>
        <w:t>– трудоемкость программирования по готовой блок-схеме;</w:t>
      </w:r>
    </w:p>
    <w:p w:rsidR="00720487" w:rsidRPr="00EC6E20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EC6E20">
        <w:rPr>
          <w:sz w:val="26"/>
          <w:szCs w:val="26"/>
        </w:rPr>
        <w:t>Т</w:t>
      </w:r>
      <w:r w:rsidRPr="00EC6E20">
        <w:rPr>
          <w:sz w:val="26"/>
          <w:szCs w:val="26"/>
          <w:vertAlign w:val="subscript"/>
        </w:rPr>
        <w:t>отл</w:t>
      </w:r>
      <w:proofErr w:type="spellEnd"/>
      <w:r w:rsidRPr="00EC6E20">
        <w:rPr>
          <w:sz w:val="26"/>
          <w:szCs w:val="26"/>
        </w:rPr>
        <w:t xml:space="preserve"> – трудоемкость отладки программы на ЭВМ;</w:t>
      </w:r>
    </w:p>
    <w:p w:rsidR="00720487" w:rsidRPr="00EC6E20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EC6E20">
        <w:rPr>
          <w:sz w:val="26"/>
          <w:szCs w:val="26"/>
        </w:rPr>
        <w:t>Т</w:t>
      </w:r>
      <w:r w:rsidRPr="00EC6E20">
        <w:rPr>
          <w:sz w:val="26"/>
          <w:szCs w:val="26"/>
          <w:vertAlign w:val="subscript"/>
        </w:rPr>
        <w:t>др</w:t>
      </w:r>
      <w:proofErr w:type="spellEnd"/>
      <w:r w:rsidRPr="00EC6E20">
        <w:rPr>
          <w:sz w:val="26"/>
          <w:szCs w:val="26"/>
        </w:rPr>
        <w:t xml:space="preserve"> – трудоемкость подготовки документации по задаче в рукописи;</w:t>
      </w:r>
    </w:p>
    <w:p w:rsidR="00720487" w:rsidRPr="003A6B9C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EC6E20">
        <w:rPr>
          <w:sz w:val="26"/>
          <w:szCs w:val="26"/>
        </w:rPr>
        <w:lastRenderedPageBreak/>
        <w:t>Т</w:t>
      </w:r>
      <w:r w:rsidRPr="00EC6E20">
        <w:rPr>
          <w:sz w:val="26"/>
          <w:szCs w:val="26"/>
          <w:vertAlign w:val="subscript"/>
        </w:rPr>
        <w:t>до</w:t>
      </w:r>
      <w:proofErr w:type="spellEnd"/>
      <w:r w:rsidRPr="00EC6E20">
        <w:rPr>
          <w:sz w:val="26"/>
          <w:szCs w:val="26"/>
        </w:rPr>
        <w:t xml:space="preserve"> – трудоемкость редактирования, печати и оформления документации по задаче.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EC6E20">
        <w:rPr>
          <w:sz w:val="26"/>
          <w:szCs w:val="26"/>
        </w:rPr>
        <w:t xml:space="preserve">Составляющие приведенной формулы определяются, в свою очередь, через условное число операторов </w:t>
      </w:r>
      <w:r w:rsidRPr="00EC6E20">
        <w:rPr>
          <w:i/>
          <w:sz w:val="26"/>
          <w:szCs w:val="26"/>
        </w:rPr>
        <w:t>Q</w:t>
      </w:r>
      <w:r w:rsidRPr="00EC6E20">
        <w:rPr>
          <w:sz w:val="26"/>
          <w:szCs w:val="26"/>
        </w:rPr>
        <w:t xml:space="preserve"> в </w:t>
      </w:r>
      <w:proofErr w:type="gramStart"/>
      <w:r w:rsidRPr="00EC6E20">
        <w:rPr>
          <w:sz w:val="26"/>
          <w:szCs w:val="26"/>
        </w:rPr>
        <w:t>разрабатываемом</w:t>
      </w:r>
      <w:proofErr w:type="gramEnd"/>
      <w:r w:rsidRPr="00EC6E20">
        <w:rPr>
          <w:sz w:val="26"/>
          <w:szCs w:val="26"/>
        </w:rPr>
        <w:t xml:space="preserve"> ПП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2"/>
        <w:gridCol w:w="607"/>
      </w:tblGrid>
      <w:tr w:rsidR="00720487" w:rsidTr="00540D04">
        <w:trPr>
          <w:trHeight w:val="419"/>
        </w:trPr>
        <w:tc>
          <w:tcPr>
            <w:tcW w:w="9032" w:type="dxa"/>
            <w:vAlign w:val="center"/>
          </w:tcPr>
          <w:p w:rsidR="00720487" w:rsidRPr="00171845" w:rsidRDefault="00720487" w:rsidP="00540D04">
            <w:pPr>
              <w:spacing w:line="300" w:lineRule="auto"/>
              <w:ind w:firstLine="851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Q=q∙C∙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1+p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 </w:t>
      </w:r>
      <w:r w:rsidRPr="00AB1F86">
        <w:rPr>
          <w:i/>
          <w:sz w:val="26"/>
          <w:szCs w:val="26"/>
        </w:rPr>
        <w:t>q</w:t>
      </w:r>
      <w:r w:rsidRPr="00BB6AB1">
        <w:rPr>
          <w:sz w:val="26"/>
          <w:szCs w:val="26"/>
        </w:rPr>
        <w:t xml:space="preserve"> –</w:t>
      </w:r>
      <w:r w:rsidRPr="00BB6AB1">
        <w:rPr>
          <w:i/>
          <w:iCs/>
          <w:sz w:val="26"/>
          <w:szCs w:val="26"/>
        </w:rPr>
        <w:t xml:space="preserve"> </w:t>
      </w:r>
      <w:r w:rsidRPr="00BB6AB1">
        <w:rPr>
          <w:sz w:val="26"/>
          <w:szCs w:val="26"/>
        </w:rPr>
        <w:t xml:space="preserve">число операторов </w:t>
      </w:r>
      <w:r>
        <w:rPr>
          <w:sz w:val="26"/>
          <w:szCs w:val="26"/>
        </w:rPr>
        <w:t>в программе (</w:t>
      </w:r>
      <w:r w:rsidRPr="00AB1F86">
        <w:rPr>
          <w:i/>
          <w:sz w:val="26"/>
          <w:szCs w:val="26"/>
        </w:rPr>
        <w:t>q</w:t>
      </w:r>
      <w:r>
        <w:rPr>
          <w:sz w:val="26"/>
          <w:szCs w:val="26"/>
        </w:rPr>
        <w:t xml:space="preserve"> = 10000</w:t>
      </w:r>
      <w:r w:rsidRPr="00BB6AB1">
        <w:rPr>
          <w:sz w:val="26"/>
          <w:szCs w:val="26"/>
        </w:rPr>
        <w:t xml:space="preserve">); 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26702E">
        <w:rPr>
          <w:i/>
          <w:sz w:val="26"/>
          <w:szCs w:val="26"/>
        </w:rPr>
        <w:t>С</w:t>
      </w:r>
      <w:r w:rsidRPr="00BB6AB1">
        <w:rPr>
          <w:i/>
          <w:iCs/>
          <w:sz w:val="26"/>
          <w:szCs w:val="26"/>
        </w:rPr>
        <w:t xml:space="preserve"> </w:t>
      </w:r>
      <w:r w:rsidRPr="00BB6AB1">
        <w:rPr>
          <w:sz w:val="26"/>
          <w:szCs w:val="26"/>
        </w:rPr>
        <w:t>– коэфф</w:t>
      </w:r>
      <w:r>
        <w:rPr>
          <w:sz w:val="26"/>
          <w:szCs w:val="26"/>
        </w:rPr>
        <w:t>ициент сложности программы (</w:t>
      </w:r>
      <w:r w:rsidRPr="0026702E">
        <w:rPr>
          <w:i/>
          <w:sz w:val="26"/>
          <w:szCs w:val="26"/>
        </w:rPr>
        <w:t>С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= 1,</w:t>
      </w:r>
      <w:r w:rsidRPr="00BB6AB1">
        <w:rPr>
          <w:sz w:val="26"/>
          <w:szCs w:val="26"/>
        </w:rPr>
        <w:t xml:space="preserve">5); </w:t>
      </w:r>
    </w:p>
    <w:p w:rsidR="00720487" w:rsidRPr="003A6B9C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26702E">
        <w:rPr>
          <w:i/>
          <w:sz w:val="26"/>
          <w:szCs w:val="26"/>
        </w:rPr>
        <w:t>p</w:t>
      </w:r>
      <w:r w:rsidRPr="00BB6AB1">
        <w:rPr>
          <w:sz w:val="26"/>
          <w:szCs w:val="26"/>
        </w:rPr>
        <w:t xml:space="preserve"> – коэффициент коррекции программы</w:t>
      </w:r>
      <w:r>
        <w:rPr>
          <w:sz w:val="26"/>
          <w:szCs w:val="26"/>
        </w:rPr>
        <w:t xml:space="preserve"> в ходе ее разработки (</w:t>
      </w:r>
      <w:proofErr w:type="gramStart"/>
      <w:r w:rsidRPr="0026702E">
        <w:rPr>
          <w:i/>
          <w:sz w:val="26"/>
          <w:szCs w:val="26"/>
        </w:rPr>
        <w:t>р</w:t>
      </w:r>
      <w:proofErr w:type="gramEnd"/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= 0,15).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Коэффициент сложности программ</w:t>
      </w:r>
      <w:proofErr w:type="gramStart"/>
      <w:r>
        <w:rPr>
          <w:sz w:val="26"/>
          <w:szCs w:val="26"/>
        </w:rPr>
        <w:t xml:space="preserve"> </w:t>
      </w:r>
      <w:r w:rsidRPr="0026702E">
        <w:rPr>
          <w:i/>
          <w:sz w:val="26"/>
          <w:szCs w:val="26"/>
        </w:rPr>
        <w:t>С</w:t>
      </w:r>
      <w:proofErr w:type="gramEnd"/>
      <w:r w:rsidRPr="00BB6AB1">
        <w:rPr>
          <w:sz w:val="26"/>
          <w:szCs w:val="26"/>
        </w:rPr>
        <w:t xml:space="preserve"> характеризует относительную сло</w:t>
      </w:r>
      <w:r w:rsidRPr="00BB6AB1">
        <w:rPr>
          <w:sz w:val="26"/>
          <w:szCs w:val="26"/>
        </w:rPr>
        <w:t>ж</w:t>
      </w:r>
      <w:r w:rsidRPr="00BB6AB1">
        <w:rPr>
          <w:sz w:val="26"/>
          <w:szCs w:val="26"/>
        </w:rPr>
        <w:t>ность программ задачи по отношению к так называемой типовой задаче, сложность которой принята за единицу. Значение коэффициента определяется на базе экспер</w:t>
      </w:r>
      <w:r w:rsidRPr="00BB6AB1">
        <w:rPr>
          <w:sz w:val="26"/>
          <w:szCs w:val="26"/>
        </w:rPr>
        <w:t>т</w:t>
      </w:r>
      <w:r w:rsidRPr="00BB6AB1">
        <w:rPr>
          <w:sz w:val="26"/>
          <w:szCs w:val="26"/>
        </w:rPr>
        <w:t>ных оценок.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Коэффициент коррекции программ p характеризует увеличение объема работ за счет внесения изменений в алгоритм и программу, изменения состава и структуры информации, а также уточнений, вносимых разработчиком программы для улучш</w:t>
      </w:r>
      <w:r w:rsidRPr="00BB6AB1">
        <w:rPr>
          <w:sz w:val="26"/>
          <w:szCs w:val="26"/>
        </w:rPr>
        <w:t>е</w:t>
      </w:r>
      <w:r w:rsidRPr="00BB6AB1">
        <w:rPr>
          <w:sz w:val="26"/>
          <w:szCs w:val="26"/>
        </w:rPr>
        <w:t>ния ее качества без изменения постановки задачи.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shd w:val="clear" w:color="auto" w:fill="auto"/>
            <w:vAlign w:val="center"/>
          </w:tcPr>
          <w:p w:rsidR="00720487" w:rsidRPr="00682718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Q=10000∙1,5∙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1+0,15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=17250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(операторов).</m:t>
                </m:r>
              </m:oMath>
            </m:oMathPara>
          </w:p>
        </w:tc>
      </w:tr>
    </w:tbl>
    <w:p w:rsidR="00720487" w:rsidRPr="008276E2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Тогда составляющие трудоемкости разработки про</w:t>
      </w:r>
      <w:r>
        <w:rPr>
          <w:sz w:val="26"/>
          <w:szCs w:val="26"/>
        </w:rPr>
        <w:t>граммы определятся по формулам: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2"/>
        <w:gridCol w:w="607"/>
      </w:tblGrid>
      <w:tr w:rsidR="00720487" w:rsidTr="00244D57">
        <w:trPr>
          <w:trHeight w:val="739"/>
        </w:trPr>
        <w:tc>
          <w:tcPr>
            <w:tcW w:w="9032" w:type="dxa"/>
            <w:vAlign w:val="center"/>
          </w:tcPr>
          <w:p w:rsidR="00720487" w:rsidRPr="00423A82" w:rsidRDefault="00720487" w:rsidP="00540D04">
            <w:pPr>
              <w:spacing w:line="300" w:lineRule="auto"/>
              <w:ind w:firstLine="851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оа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Q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</w:rPr>
                      <m:t>∙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W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</w:rPr>
                      <m:t>∙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75…85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(7.3)</w:t>
            </w:r>
          </w:p>
        </w:tc>
      </w:tr>
      <w:tr w:rsidR="00720487" w:rsidTr="00244D57">
        <w:trPr>
          <w:trHeight w:val="849"/>
        </w:trPr>
        <w:tc>
          <w:tcPr>
            <w:tcW w:w="9032" w:type="dxa"/>
            <w:vAlign w:val="center"/>
          </w:tcPr>
          <w:p w:rsidR="00720487" w:rsidRPr="008276E2" w:rsidRDefault="00720487" w:rsidP="00540D04">
            <w:pPr>
              <w:spacing w:line="300" w:lineRule="auto"/>
              <w:ind w:firstLine="851"/>
              <w:jc w:val="center"/>
              <w:rPr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</w:rPr>
                      <m:t>бс</m:t>
                    </m:r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∙K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</w:rPr>
                      <m:t>20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…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(7.4)</w:t>
            </w:r>
          </w:p>
        </w:tc>
      </w:tr>
      <w:tr w:rsidR="00720487" w:rsidTr="00244D57">
        <w:trPr>
          <w:trHeight w:val="847"/>
        </w:trPr>
        <w:tc>
          <w:tcPr>
            <w:tcW w:w="9032" w:type="dxa"/>
            <w:vAlign w:val="center"/>
          </w:tcPr>
          <w:p w:rsidR="00720487" w:rsidRPr="00423A82" w:rsidRDefault="00720487" w:rsidP="00540D04">
            <w:pPr>
              <w:spacing w:line="300" w:lineRule="auto"/>
              <w:ind w:firstLine="851"/>
              <w:jc w:val="center"/>
              <w:rPr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Q∙K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…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(7.5)</w:t>
            </w:r>
          </w:p>
        </w:tc>
      </w:tr>
      <w:tr w:rsidR="00720487" w:rsidTr="00244D57">
        <w:trPr>
          <w:trHeight w:val="845"/>
        </w:trPr>
        <w:tc>
          <w:tcPr>
            <w:tcW w:w="9032" w:type="dxa"/>
            <w:vAlign w:val="center"/>
          </w:tcPr>
          <w:p w:rsidR="00720487" w:rsidRPr="005C5058" w:rsidRDefault="00720487" w:rsidP="00540D04">
            <w:pPr>
              <w:spacing w:line="300" w:lineRule="auto"/>
              <w:ind w:firstLine="851"/>
              <w:jc w:val="center"/>
              <w:rPr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отл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Q∙K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…5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(7.6)</w:t>
            </w:r>
          </w:p>
        </w:tc>
      </w:tr>
      <w:tr w:rsidR="00720487" w:rsidTr="00244D57">
        <w:trPr>
          <w:trHeight w:val="856"/>
        </w:trPr>
        <w:tc>
          <w:tcPr>
            <w:tcW w:w="9032" w:type="dxa"/>
            <w:vAlign w:val="center"/>
          </w:tcPr>
          <w:p w:rsidR="00720487" w:rsidRPr="005C5058" w:rsidRDefault="00720487" w:rsidP="00540D04">
            <w:pPr>
              <w:spacing w:line="300" w:lineRule="auto"/>
              <w:ind w:firstLine="851"/>
              <w:jc w:val="center"/>
              <w:rPr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Q∙K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…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(7.7)</w:t>
            </w:r>
          </w:p>
        </w:tc>
      </w:tr>
      <w:tr w:rsidR="00720487" w:rsidTr="00540D04">
        <w:trPr>
          <w:trHeight w:val="419"/>
        </w:trPr>
        <w:tc>
          <w:tcPr>
            <w:tcW w:w="9032" w:type="dxa"/>
            <w:vAlign w:val="center"/>
          </w:tcPr>
          <w:p w:rsidR="00720487" w:rsidRPr="005C5058" w:rsidRDefault="00720487" w:rsidP="00540D04">
            <w:pPr>
              <w:spacing w:line="300" w:lineRule="auto"/>
              <w:ind w:firstLine="851"/>
              <w:jc w:val="center"/>
              <w:rPr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=0,75∙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(7.8)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lastRenderedPageBreak/>
        <w:t xml:space="preserve">где </w:t>
      </w:r>
      <w:r w:rsidRPr="005C5058">
        <w:rPr>
          <w:i/>
          <w:sz w:val="26"/>
          <w:szCs w:val="26"/>
        </w:rPr>
        <w:t>W</w:t>
      </w:r>
      <w:r w:rsidRPr="00BB6AB1">
        <w:rPr>
          <w:sz w:val="26"/>
          <w:szCs w:val="26"/>
        </w:rPr>
        <w:t xml:space="preserve"> – коэффициент увеличения затрат труда вследствие недостаточного или некачественного описания задачи (</w:t>
      </w:r>
      <w:r w:rsidRPr="005C5058">
        <w:rPr>
          <w:i/>
          <w:sz w:val="26"/>
          <w:szCs w:val="26"/>
        </w:rPr>
        <w:t>W</w:t>
      </w:r>
      <w:r>
        <w:rPr>
          <w:sz w:val="26"/>
          <w:szCs w:val="26"/>
        </w:rPr>
        <w:t xml:space="preserve"> = 1,5</w:t>
      </w:r>
      <w:r w:rsidRPr="00BB6AB1">
        <w:rPr>
          <w:sz w:val="26"/>
          <w:szCs w:val="26"/>
        </w:rPr>
        <w:t>);</w:t>
      </w:r>
    </w:p>
    <w:p w:rsidR="00720487" w:rsidRPr="005A7285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gramStart"/>
      <w:r w:rsidRPr="005C5058">
        <w:rPr>
          <w:i/>
          <w:sz w:val="26"/>
          <w:szCs w:val="26"/>
        </w:rPr>
        <w:t>К</w:t>
      </w:r>
      <w:proofErr w:type="gramEnd"/>
      <w:r w:rsidRPr="00BB6AB1">
        <w:rPr>
          <w:sz w:val="26"/>
          <w:szCs w:val="26"/>
        </w:rPr>
        <w:t xml:space="preserve"> – </w:t>
      </w:r>
      <w:proofErr w:type="gramStart"/>
      <w:r w:rsidRPr="00BB6AB1">
        <w:rPr>
          <w:sz w:val="26"/>
          <w:szCs w:val="26"/>
        </w:rPr>
        <w:t>коэффициент</w:t>
      </w:r>
      <w:proofErr w:type="gramEnd"/>
      <w:r w:rsidRPr="00BB6AB1">
        <w:rPr>
          <w:sz w:val="26"/>
          <w:szCs w:val="26"/>
        </w:rPr>
        <w:t xml:space="preserve"> квалификации разработчика алгоритмов и программ </w:t>
      </w:r>
      <w:r>
        <w:rPr>
          <w:sz w:val="26"/>
          <w:szCs w:val="26"/>
        </w:rPr>
        <w:t>(</w:t>
      </w:r>
      <w:r w:rsidRPr="005C5058">
        <w:rPr>
          <w:i/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0,8</w:t>
      </w:r>
      <w:r>
        <w:rPr>
          <w:sz w:val="26"/>
          <w:szCs w:val="26"/>
        </w:rPr>
        <w:t>).</w:t>
      </w:r>
    </w:p>
    <w:p w:rsidR="00720487" w:rsidRPr="005A7285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оа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17250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</w:rPr>
                      <m:t>∙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1,5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</w:rPr>
                      <m:t>∙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0,8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75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=276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чел-ч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.</m:t>
                </m:r>
              </m:oMath>
            </m:oMathPara>
          </w:p>
        </w:tc>
      </w:tr>
      <w:tr w:rsidR="00720487" w:rsidTr="00376B87">
        <w:trPr>
          <w:trHeight w:val="886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</w:rPr>
                      <m:t>бс</m:t>
                    </m:r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17250</m:t>
                    </m:r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sz w:val="28"/>
                        <w:szCs w:val="28"/>
                        <w:lang w:val="en-US"/>
                      </w:rPr>
                      <m:t>∙0,8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=690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чел-ч</m:t>
                    </m:r>
                  </m:e>
                </m:d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720487" w:rsidTr="00376B87">
        <w:trPr>
          <w:trHeight w:val="868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17250∙0,8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=690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чел-ч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.</m:t>
                </m:r>
              </m:oMath>
            </m:oMathPara>
          </w:p>
        </w:tc>
      </w:tr>
      <w:tr w:rsidR="00720487" w:rsidTr="00376B87">
        <w:trPr>
          <w:trHeight w:val="765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отл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17250∙0,8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=3450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чел-ч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  <w:tr w:rsidR="00720487" w:rsidTr="00376B87">
        <w:trPr>
          <w:trHeight w:val="817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17250∙0,8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=920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чел-ч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  <w:tr w:rsidR="00720487" w:rsidTr="00376B87">
        <w:trPr>
          <w:trHeight w:val="571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=0,75∙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др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=690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чел-ч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  <w:tr w:rsidR="00720487" w:rsidTr="00376B87">
        <w:trPr>
          <w:trHeight w:val="577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right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=276+690+690+3450+920+690=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6716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чел-ч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Pr="006A5FAE" w:rsidRDefault="00720487" w:rsidP="00720487">
      <w:pPr>
        <w:pStyle w:val="2"/>
        <w:spacing w:before="0" w:line="30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16" w:name="_Toc169972753"/>
      <w:bookmarkStart w:id="17" w:name="_Toc231284109"/>
      <w:bookmarkStart w:id="18" w:name="_Toc231563697"/>
      <w:bookmarkStart w:id="19" w:name="_Toc231571488"/>
      <w:bookmarkStart w:id="20" w:name="_Toc231968783"/>
      <w:bookmarkStart w:id="21" w:name="_Toc232869607"/>
      <w:bookmarkStart w:id="22" w:name="_Toc232870166"/>
      <w:bookmarkStart w:id="23" w:name="_Toc233047166"/>
      <w:bookmarkStart w:id="24" w:name="_Toc295468344"/>
      <w:bookmarkStart w:id="25" w:name="_Toc325495020"/>
      <w:bookmarkStart w:id="26" w:name="_Toc325535546"/>
      <w:r>
        <w:rPr>
          <w:rFonts w:ascii="Times New Roman" w:hAnsi="Times New Roman" w:cs="Times New Roman"/>
          <w:color w:val="auto"/>
        </w:rPr>
        <w:t>7</w:t>
      </w:r>
      <w:r w:rsidRPr="006A5FAE">
        <w:rPr>
          <w:rFonts w:ascii="Times New Roman" w:hAnsi="Times New Roman" w:cs="Times New Roman"/>
          <w:color w:val="auto"/>
        </w:rPr>
        <w:t xml:space="preserve">.1.2 Определение себестоимости создания </w:t>
      </w:r>
      <w:bookmarkEnd w:id="16"/>
      <w:r w:rsidRPr="006A5FAE">
        <w:rPr>
          <w:rFonts w:ascii="Times New Roman" w:hAnsi="Times New Roman" w:cs="Times New Roman"/>
          <w:color w:val="auto"/>
        </w:rPr>
        <w:t>программного продукта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720487" w:rsidRPr="00BB6AB1" w:rsidRDefault="00720487" w:rsidP="00720487">
      <w:pPr>
        <w:pStyle w:val="a9"/>
        <w:spacing w:line="300" w:lineRule="auto"/>
        <w:ind w:left="0" w:firstLine="851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Для определения себестоимости создания программного продукта необход</w:t>
      </w:r>
      <w:r w:rsidRPr="00BB6AB1">
        <w:rPr>
          <w:sz w:val="26"/>
          <w:szCs w:val="26"/>
        </w:rPr>
        <w:t>и</w:t>
      </w:r>
      <w:r w:rsidRPr="00BB6AB1">
        <w:rPr>
          <w:sz w:val="26"/>
          <w:szCs w:val="26"/>
        </w:rPr>
        <w:t>мо определить затраты на заработную плату разработчика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2"/>
        <w:gridCol w:w="607"/>
      </w:tblGrid>
      <w:tr w:rsidR="00720487" w:rsidTr="00540D04">
        <w:trPr>
          <w:trHeight w:val="419"/>
        </w:trPr>
        <w:tc>
          <w:tcPr>
            <w:tcW w:w="9032" w:type="dxa"/>
            <w:vAlign w:val="center"/>
          </w:tcPr>
          <w:p w:rsidR="00720487" w:rsidRPr="00683014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1+a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1+b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60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(7.9)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 </w:t>
      </w:r>
      <w:proofErr w:type="spellStart"/>
      <w:r w:rsidRPr="00BB6AB1">
        <w:rPr>
          <w:sz w:val="26"/>
          <w:szCs w:val="26"/>
        </w:rPr>
        <w:t>Т</w:t>
      </w:r>
      <w:r>
        <w:rPr>
          <w:sz w:val="26"/>
          <w:szCs w:val="26"/>
          <w:vertAlign w:val="subscript"/>
        </w:rPr>
        <w:t>рз</w:t>
      </w:r>
      <w:proofErr w:type="spellEnd"/>
      <w:r w:rsidRPr="00BB6AB1">
        <w:rPr>
          <w:sz w:val="26"/>
          <w:szCs w:val="26"/>
        </w:rPr>
        <w:t xml:space="preserve"> – трудоемкость разработки программного продукта, чел-ч;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proofErr w:type="gramStart"/>
      <w:r w:rsidRPr="00683014">
        <w:rPr>
          <w:i/>
          <w:sz w:val="26"/>
          <w:szCs w:val="26"/>
        </w:rPr>
        <w:t>t</w:t>
      </w:r>
      <w:proofErr w:type="gramEnd"/>
      <w:r>
        <w:rPr>
          <w:sz w:val="26"/>
          <w:szCs w:val="26"/>
          <w:vertAlign w:val="subscript"/>
        </w:rPr>
        <w:t>чр</w:t>
      </w:r>
      <w:proofErr w:type="spellEnd"/>
      <w:r w:rsidRPr="00BB6AB1">
        <w:rPr>
          <w:sz w:val="26"/>
          <w:szCs w:val="26"/>
        </w:rPr>
        <w:t xml:space="preserve"> – среднечасовая ставка работника, осуществлявшего разраб</w:t>
      </w:r>
      <w:r>
        <w:rPr>
          <w:sz w:val="26"/>
          <w:szCs w:val="26"/>
        </w:rPr>
        <w:t>отку програм</w:t>
      </w:r>
      <w:r>
        <w:rPr>
          <w:sz w:val="26"/>
          <w:szCs w:val="26"/>
        </w:rPr>
        <w:t>м</w:t>
      </w:r>
      <w:r>
        <w:rPr>
          <w:sz w:val="26"/>
          <w:szCs w:val="26"/>
        </w:rPr>
        <w:t xml:space="preserve">ного продукта, </w:t>
      </w:r>
      <w:proofErr w:type="spellStart"/>
      <w:r>
        <w:rPr>
          <w:sz w:val="26"/>
          <w:szCs w:val="26"/>
        </w:rPr>
        <w:t>руб</w:t>
      </w:r>
      <w:proofErr w:type="spellEnd"/>
      <w:r w:rsidRPr="00BB6AB1">
        <w:rPr>
          <w:sz w:val="26"/>
          <w:szCs w:val="26"/>
        </w:rPr>
        <w:t>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683014">
        <w:rPr>
          <w:i/>
          <w:sz w:val="26"/>
          <w:szCs w:val="26"/>
        </w:rPr>
        <w:t>q</w:t>
      </w:r>
      <w:r w:rsidRPr="00BB6AB1">
        <w:rPr>
          <w:sz w:val="26"/>
          <w:szCs w:val="26"/>
        </w:rPr>
        <w:t xml:space="preserve"> – коэффициент, учитывающий процент премий и доплат к тарифному фонду в организации-разработчике (</w:t>
      </w:r>
      <w:r w:rsidRPr="0018518D">
        <w:rPr>
          <w:i/>
          <w:sz w:val="26"/>
          <w:szCs w:val="26"/>
        </w:rPr>
        <w:t>q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=</w:t>
      </w:r>
      <w:r>
        <w:rPr>
          <w:sz w:val="26"/>
          <w:szCs w:val="26"/>
        </w:rPr>
        <w:t xml:space="preserve"> 0,30</w:t>
      </w:r>
      <w:r w:rsidRPr="00BB6AB1">
        <w:rPr>
          <w:sz w:val="26"/>
          <w:szCs w:val="26"/>
        </w:rPr>
        <w:t>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683014">
        <w:rPr>
          <w:i/>
          <w:sz w:val="26"/>
          <w:szCs w:val="26"/>
        </w:rPr>
        <w:t xml:space="preserve">а </w:t>
      </w:r>
      <w:r w:rsidRPr="00BB6AB1">
        <w:rPr>
          <w:sz w:val="26"/>
          <w:szCs w:val="26"/>
        </w:rPr>
        <w:t>– коэффициент, учитывающий дополнительную заработную плату (</w:t>
      </w:r>
      <w:r w:rsidRPr="0018518D">
        <w:rPr>
          <w:i/>
          <w:sz w:val="26"/>
          <w:szCs w:val="26"/>
        </w:rPr>
        <w:t>а</w:t>
      </w:r>
      <w:r>
        <w:rPr>
          <w:i/>
          <w:sz w:val="26"/>
          <w:szCs w:val="26"/>
        </w:rPr>
        <w:t xml:space="preserve"> </w:t>
      </w:r>
      <w:r w:rsidRPr="00BB6AB1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0,15);</w:t>
      </w:r>
    </w:p>
    <w:p w:rsidR="00720487" w:rsidRPr="003A6B9C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683014">
        <w:rPr>
          <w:i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– коэффициент, учитывающий начисления на заработную плату, включая отчисления в фонд социальной защиты населения, на содержание учреждений здр</w:t>
      </w:r>
      <w:r w:rsidRPr="00BB6AB1">
        <w:rPr>
          <w:sz w:val="26"/>
          <w:szCs w:val="26"/>
        </w:rPr>
        <w:t>а</w:t>
      </w:r>
      <w:r w:rsidRPr="00BB6AB1">
        <w:rPr>
          <w:sz w:val="26"/>
          <w:szCs w:val="26"/>
        </w:rPr>
        <w:t>воохранения, пенсионный фонд и другие фонды (</w:t>
      </w:r>
      <w:r w:rsidRPr="0018518D">
        <w:rPr>
          <w:i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0,346).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lastRenderedPageBreak/>
        <w:t>Среднечасовая ставка работника определяется исходя из Единой тарифной системы оплаты труда в Республике Беларусь по следующей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AB3E0C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ЗП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1р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т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170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(7.10)</w:t>
            </w:r>
          </w:p>
        </w:tc>
      </w:tr>
    </w:tbl>
    <w:p w:rsidR="00720487" w:rsidRPr="00682718" w:rsidRDefault="00720487" w:rsidP="00720487">
      <w:pPr>
        <w:spacing w:line="300" w:lineRule="auto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где  ЗП</w:t>
      </w:r>
      <w:r w:rsidRPr="00BB6AB1">
        <w:rPr>
          <w:sz w:val="26"/>
          <w:szCs w:val="26"/>
          <w:vertAlign w:val="subscript"/>
        </w:rPr>
        <w:t>1р</w:t>
      </w:r>
      <w:r w:rsidRPr="00BB6AB1">
        <w:rPr>
          <w:sz w:val="26"/>
          <w:szCs w:val="26"/>
        </w:rPr>
        <w:t xml:space="preserve"> – среднемесячная заработная плата работника 1 разряда, руб. (ЗП</w:t>
      </w:r>
      <w:r w:rsidRPr="00BB6AB1">
        <w:rPr>
          <w:sz w:val="26"/>
          <w:szCs w:val="26"/>
          <w:vertAlign w:val="subscript"/>
        </w:rPr>
        <w:t>1р</w:t>
      </w:r>
      <w:r>
        <w:rPr>
          <w:sz w:val="26"/>
          <w:szCs w:val="26"/>
        </w:rPr>
        <w:t xml:space="preserve"> = 292000);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proofErr w:type="gramStart"/>
      <w:r w:rsidRPr="00585784">
        <w:rPr>
          <w:i/>
          <w:sz w:val="26"/>
          <w:szCs w:val="26"/>
          <w:lang w:val="en-US"/>
        </w:rPr>
        <w:t>k</w:t>
      </w:r>
      <w:r w:rsidRPr="00585784">
        <w:rPr>
          <w:i/>
          <w:sz w:val="26"/>
          <w:szCs w:val="26"/>
          <w:vertAlign w:val="subscript"/>
          <w:lang w:val="en-US"/>
        </w:rPr>
        <w:t>t</w:t>
      </w:r>
      <w:proofErr w:type="spellEnd"/>
      <w:proofErr w:type="gramEnd"/>
      <w:r>
        <w:rPr>
          <w:i/>
          <w:sz w:val="26"/>
          <w:szCs w:val="26"/>
        </w:rPr>
        <w:t xml:space="preserve"> – </w:t>
      </w:r>
      <w:r w:rsidRPr="00BB6AB1">
        <w:rPr>
          <w:sz w:val="26"/>
          <w:szCs w:val="26"/>
        </w:rPr>
        <w:t>тарифный коэффициент работника соответствующего разряда (специалист 1 категории</w:t>
      </w:r>
      <w:r>
        <w:rPr>
          <w:sz w:val="26"/>
          <w:szCs w:val="26"/>
        </w:rPr>
        <w:t>, 10</w:t>
      </w:r>
      <w:r w:rsidRPr="00BB6AB1">
        <w:rPr>
          <w:sz w:val="26"/>
          <w:szCs w:val="26"/>
        </w:rPr>
        <w:t xml:space="preserve"> разряд,</w:t>
      </w:r>
      <w:r>
        <w:rPr>
          <w:sz w:val="26"/>
          <w:szCs w:val="26"/>
        </w:rPr>
        <w:t xml:space="preserve"> </w:t>
      </w:r>
      <w:proofErr w:type="spellStart"/>
      <w:r w:rsidRPr="00585784">
        <w:rPr>
          <w:i/>
          <w:sz w:val="26"/>
          <w:szCs w:val="26"/>
          <w:lang w:val="en-US"/>
        </w:rPr>
        <w:t>k</w:t>
      </w:r>
      <w:r w:rsidRPr="00585784">
        <w:rPr>
          <w:i/>
          <w:sz w:val="26"/>
          <w:szCs w:val="26"/>
          <w:vertAlign w:val="subscript"/>
          <w:lang w:val="en-US"/>
        </w:rPr>
        <w:t>t</w:t>
      </w:r>
      <w:proofErr w:type="spellEnd"/>
      <w:r w:rsidRPr="00BB6AB1">
        <w:rPr>
          <w:sz w:val="26"/>
          <w:szCs w:val="26"/>
        </w:rPr>
        <w:t xml:space="preserve"> </w:t>
      </w:r>
      <w:r>
        <w:rPr>
          <w:sz w:val="26"/>
          <w:szCs w:val="26"/>
        </w:rPr>
        <w:t>= 3,34).</w:t>
      </w:r>
    </w:p>
    <w:p w:rsidR="00720487" w:rsidRPr="005A7285" w:rsidRDefault="00720487" w:rsidP="00720487">
      <w:pPr>
        <w:spacing w:line="300" w:lineRule="auto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292000∙3,34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170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=5737(руб/час).</m:t>
                </m:r>
              </m:oMath>
            </m:oMathPara>
          </w:p>
        </w:tc>
      </w:tr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=6716∙5737∙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0,30</m:t>
                    </m: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1+0,15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1+0,346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=77531348(руб).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rPr>
          <w:sz w:val="26"/>
          <w:szCs w:val="26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В себестоимость разработки ПП включаются также затраты на отладку ПП в процессе его создания. Для определения их величины необходимо рассчитать сто</w:t>
      </w:r>
      <w:r w:rsidRPr="00BB6AB1">
        <w:rPr>
          <w:sz w:val="26"/>
          <w:szCs w:val="26"/>
        </w:rPr>
        <w:t>и</w:t>
      </w:r>
      <w:r w:rsidRPr="00BB6AB1">
        <w:rPr>
          <w:sz w:val="26"/>
          <w:szCs w:val="26"/>
        </w:rPr>
        <w:t>мость машино-часа работы ЭВМ, на которой осуществлялась отладка. Данная вел</w:t>
      </w:r>
      <w:r w:rsidRPr="00BB6AB1">
        <w:rPr>
          <w:sz w:val="26"/>
          <w:szCs w:val="26"/>
        </w:rPr>
        <w:t>и</w:t>
      </w:r>
      <w:r w:rsidRPr="00BB6AB1">
        <w:rPr>
          <w:sz w:val="26"/>
          <w:szCs w:val="26"/>
        </w:rPr>
        <w:t xml:space="preserve">чина соответствует величине арендной платы за один час работы ЭВМ. </w:t>
      </w:r>
    </w:p>
    <w:p w:rsidR="00720487" w:rsidRPr="00162FD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Затраты на отладку программы определяются по формуле:</w:t>
      </w:r>
    </w:p>
    <w:p w:rsidR="00720487" w:rsidRPr="00162FD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AB3E0C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от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отл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мч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(7.11)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</w:t>
      </w:r>
      <w:proofErr w:type="gramStart"/>
      <w:r>
        <w:rPr>
          <w:sz w:val="26"/>
          <w:szCs w:val="26"/>
          <w:lang w:val="en-US"/>
        </w:rPr>
        <w:t>T</w:t>
      </w:r>
      <w:proofErr w:type="spellStart"/>
      <w:proofErr w:type="gramEnd"/>
      <w:r w:rsidRPr="00C65116">
        <w:rPr>
          <w:sz w:val="26"/>
          <w:szCs w:val="26"/>
          <w:vertAlign w:val="subscript"/>
        </w:rPr>
        <w:t>отл</w:t>
      </w:r>
      <w:proofErr w:type="spellEnd"/>
      <w:r>
        <w:rPr>
          <w:position w:val="-12"/>
          <w:sz w:val="26"/>
          <w:szCs w:val="26"/>
        </w:rPr>
        <w:t xml:space="preserve"> </w:t>
      </w:r>
      <w:r w:rsidRPr="00BB6AB1">
        <w:rPr>
          <w:sz w:val="26"/>
          <w:szCs w:val="26"/>
        </w:rPr>
        <w:t>– трудоемкость отладки программы, час;</w:t>
      </w:r>
    </w:p>
    <w:p w:rsidR="00720487" w:rsidRPr="004D7C59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C65116">
        <w:rPr>
          <w:i/>
          <w:sz w:val="26"/>
          <w:szCs w:val="26"/>
          <w:lang w:val="en-US"/>
        </w:rPr>
        <w:t>S</w:t>
      </w:r>
      <w:proofErr w:type="spellStart"/>
      <w:r w:rsidRPr="00C65116">
        <w:rPr>
          <w:sz w:val="26"/>
          <w:szCs w:val="26"/>
          <w:vertAlign w:val="subscript"/>
        </w:rPr>
        <w:t>мч</w:t>
      </w:r>
      <w:proofErr w:type="spellEnd"/>
      <w:r>
        <w:rPr>
          <w:sz w:val="26"/>
          <w:szCs w:val="26"/>
        </w:rPr>
        <w:t xml:space="preserve"> – </w:t>
      </w:r>
      <w:r w:rsidRPr="00BB6AB1">
        <w:rPr>
          <w:sz w:val="26"/>
          <w:szCs w:val="26"/>
        </w:rPr>
        <w:t xml:space="preserve">стоимость машино-часа работы ЭВМ, </w:t>
      </w:r>
      <w:proofErr w:type="spellStart"/>
      <w:r w:rsidRPr="00BB6AB1">
        <w:rPr>
          <w:sz w:val="26"/>
          <w:szCs w:val="26"/>
        </w:rPr>
        <w:t>руб</w:t>
      </w:r>
      <w:proofErr w:type="spellEnd"/>
      <w:r w:rsidRPr="00BB6AB1">
        <w:rPr>
          <w:sz w:val="26"/>
          <w:szCs w:val="26"/>
        </w:rPr>
        <w:t>/час.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Стоимость машино</w:t>
      </w:r>
      <w:r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часа работы ЭВМ определяется по формуле: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A329F5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мч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эвм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эвм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ар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эвм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(7.12)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 </w:t>
      </w:r>
      <w:proofErr w:type="spellStart"/>
      <w:r w:rsidRPr="00BB6AB1">
        <w:rPr>
          <w:sz w:val="26"/>
          <w:szCs w:val="26"/>
        </w:rPr>
        <w:t>С</w:t>
      </w:r>
      <w:r>
        <w:rPr>
          <w:sz w:val="26"/>
          <w:szCs w:val="26"/>
          <w:vertAlign w:val="subscript"/>
        </w:rPr>
        <w:t>э</w:t>
      </w:r>
      <w:proofErr w:type="spellEnd"/>
      <w:r w:rsidRPr="00BB6AB1">
        <w:rPr>
          <w:sz w:val="26"/>
          <w:szCs w:val="26"/>
        </w:rPr>
        <w:t xml:space="preserve"> – расходы на электроэнергию за час работы ЭВМ, руб.;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BB6AB1">
        <w:rPr>
          <w:sz w:val="26"/>
          <w:szCs w:val="26"/>
        </w:rPr>
        <w:t>А</w:t>
      </w:r>
      <w:r>
        <w:rPr>
          <w:sz w:val="26"/>
          <w:szCs w:val="26"/>
          <w:vertAlign w:val="subscript"/>
        </w:rPr>
        <w:t>эвм</w:t>
      </w:r>
      <w:proofErr w:type="spellEnd"/>
      <w:r w:rsidRPr="00BB6AB1">
        <w:rPr>
          <w:sz w:val="26"/>
          <w:szCs w:val="26"/>
        </w:rPr>
        <w:t xml:space="preserve"> – годовая величина амортизационных отчислений на реновацию ЭВМ;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BB6AB1">
        <w:rPr>
          <w:sz w:val="26"/>
          <w:szCs w:val="26"/>
        </w:rPr>
        <w:t>Р</w:t>
      </w:r>
      <w:r>
        <w:rPr>
          <w:sz w:val="26"/>
          <w:szCs w:val="26"/>
          <w:vertAlign w:val="subscript"/>
        </w:rPr>
        <w:t>эвм</w:t>
      </w:r>
      <w:proofErr w:type="spellEnd"/>
      <w:r w:rsidRPr="00BB6AB1">
        <w:rPr>
          <w:sz w:val="26"/>
          <w:szCs w:val="26"/>
        </w:rPr>
        <w:t xml:space="preserve"> – годовые затраты на ремонт и те</w:t>
      </w:r>
      <w:r>
        <w:rPr>
          <w:sz w:val="26"/>
          <w:szCs w:val="26"/>
        </w:rPr>
        <w:t xml:space="preserve">хническое обслуживание ЭВМ, </w:t>
      </w:r>
      <w:proofErr w:type="spellStart"/>
      <w:r>
        <w:rPr>
          <w:sz w:val="26"/>
          <w:szCs w:val="26"/>
        </w:rPr>
        <w:t>руб</w:t>
      </w:r>
      <w:proofErr w:type="spellEnd"/>
      <w:r w:rsidRPr="00BB6AB1">
        <w:rPr>
          <w:sz w:val="26"/>
          <w:szCs w:val="26"/>
        </w:rPr>
        <w:t>;</w:t>
      </w:r>
    </w:p>
    <w:p w:rsidR="00720487" w:rsidRPr="0039433F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BB6AB1">
        <w:rPr>
          <w:sz w:val="26"/>
          <w:szCs w:val="26"/>
        </w:rPr>
        <w:t>А</w:t>
      </w:r>
      <w:r>
        <w:rPr>
          <w:sz w:val="26"/>
          <w:szCs w:val="26"/>
          <w:vertAlign w:val="subscript"/>
        </w:rPr>
        <w:t>пл</w:t>
      </w:r>
      <w:proofErr w:type="spellEnd"/>
      <w:r w:rsidRPr="00BB6AB1">
        <w:rPr>
          <w:sz w:val="26"/>
          <w:szCs w:val="26"/>
        </w:rPr>
        <w:t xml:space="preserve"> – годовая величина амортизационных отчислений на реновацию </w:t>
      </w:r>
      <w:r w:rsidRPr="0039433F">
        <w:rPr>
          <w:sz w:val="26"/>
          <w:szCs w:val="26"/>
        </w:rPr>
        <w:t>прои</w:t>
      </w:r>
      <w:r w:rsidRPr="0039433F">
        <w:rPr>
          <w:sz w:val="26"/>
          <w:szCs w:val="26"/>
        </w:rPr>
        <w:t>з</w:t>
      </w:r>
      <w:r w:rsidRPr="0039433F">
        <w:rPr>
          <w:sz w:val="26"/>
          <w:szCs w:val="26"/>
        </w:rPr>
        <w:t xml:space="preserve">водственных площадей, занимаемых ЭВМ, </w:t>
      </w:r>
      <w:proofErr w:type="spellStart"/>
      <w:r w:rsidRPr="0039433F">
        <w:rPr>
          <w:sz w:val="26"/>
          <w:szCs w:val="26"/>
        </w:rPr>
        <w:t>руб</w:t>
      </w:r>
      <w:proofErr w:type="spellEnd"/>
      <w:r w:rsidRPr="0039433F">
        <w:rPr>
          <w:sz w:val="26"/>
          <w:szCs w:val="26"/>
        </w:rPr>
        <w:t>;</w:t>
      </w:r>
    </w:p>
    <w:p w:rsidR="00720487" w:rsidRPr="0039433F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39433F">
        <w:rPr>
          <w:sz w:val="26"/>
          <w:szCs w:val="26"/>
        </w:rPr>
        <w:t>Р</w:t>
      </w:r>
      <w:r w:rsidRPr="0039433F">
        <w:rPr>
          <w:sz w:val="26"/>
          <w:szCs w:val="26"/>
          <w:vertAlign w:val="subscript"/>
        </w:rPr>
        <w:t>пл</w:t>
      </w:r>
      <w:proofErr w:type="spellEnd"/>
      <w:r w:rsidRPr="0039433F">
        <w:rPr>
          <w:sz w:val="26"/>
          <w:szCs w:val="26"/>
        </w:rPr>
        <w:t xml:space="preserve"> – годовые затраты на ремонт и содержание</w:t>
      </w:r>
      <w:r>
        <w:rPr>
          <w:sz w:val="26"/>
          <w:szCs w:val="26"/>
        </w:rPr>
        <w:t xml:space="preserve"> производственных площадей, </w:t>
      </w:r>
      <w:proofErr w:type="spellStart"/>
      <w:r>
        <w:rPr>
          <w:sz w:val="26"/>
          <w:szCs w:val="26"/>
        </w:rPr>
        <w:t>руб</w:t>
      </w:r>
      <w:proofErr w:type="spellEnd"/>
      <w:r w:rsidRPr="0039433F">
        <w:rPr>
          <w:sz w:val="26"/>
          <w:szCs w:val="26"/>
        </w:rPr>
        <w:t>;</w:t>
      </w:r>
    </w:p>
    <w:p w:rsidR="00720487" w:rsidRPr="0039433F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39433F">
        <w:rPr>
          <w:rFonts w:ascii="Times New Roman" w:hAnsi="Times New Roman" w:cs="Times New Roman"/>
          <w:sz w:val="26"/>
          <w:szCs w:val="26"/>
          <w:lang w:val="ru-RU"/>
        </w:rPr>
        <w:t>Р</w:t>
      </w:r>
      <w:r w:rsidRPr="0039433F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ар</w:t>
      </w:r>
      <w:proofErr w:type="spellEnd"/>
      <w:r w:rsidRPr="0039433F">
        <w:rPr>
          <w:rFonts w:ascii="Times New Roman" w:hAnsi="Times New Roman" w:cs="Times New Roman"/>
          <w:sz w:val="26"/>
          <w:szCs w:val="26"/>
          <w:lang w:val="ru-RU"/>
        </w:rPr>
        <w:t xml:space="preserve"> - годовая величина арендных платежей за помещение, занимаемое ЭВМ, </w:t>
      </w:r>
      <w:proofErr w:type="spellStart"/>
      <w:r w:rsidRPr="0039433F">
        <w:rPr>
          <w:rFonts w:ascii="Times New Roman" w:hAnsi="Times New Roman" w:cs="Times New Roman"/>
          <w:sz w:val="26"/>
          <w:szCs w:val="26"/>
          <w:lang w:val="ru-RU"/>
        </w:rPr>
        <w:t>руб</w:t>
      </w:r>
      <w:proofErr w:type="spellEnd"/>
      <w:r w:rsidRPr="0039433F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720487" w:rsidRPr="004D7C59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39433F">
        <w:rPr>
          <w:sz w:val="26"/>
          <w:szCs w:val="26"/>
        </w:rPr>
        <w:lastRenderedPageBreak/>
        <w:t>Ф</w:t>
      </w:r>
      <w:r>
        <w:rPr>
          <w:sz w:val="26"/>
          <w:szCs w:val="26"/>
          <w:vertAlign w:val="subscript"/>
        </w:rPr>
        <w:t>эвм</w:t>
      </w:r>
      <w:proofErr w:type="spellEnd"/>
      <w:r w:rsidRPr="0039433F">
        <w:rPr>
          <w:sz w:val="26"/>
          <w:szCs w:val="26"/>
        </w:rPr>
        <w:t xml:space="preserve"> – годовой фонд времени работы ЭВМ, час.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Расходы на электроэнергию за час работы ЭВМ определяются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9A344E" w:rsidRDefault="00720487" w:rsidP="00540D04">
            <w:pPr>
              <w:spacing w:line="300" w:lineRule="auto"/>
              <w:ind w:firstLine="851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∙Ц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(7.13)</w:t>
            </w:r>
          </w:p>
        </w:tc>
      </w:tr>
    </w:tbl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0487" w:rsidRPr="0067480D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7480D">
        <w:rPr>
          <w:rFonts w:ascii="Times New Roman" w:hAnsi="Times New Roman" w:cs="Times New Roman"/>
          <w:sz w:val="26"/>
          <w:szCs w:val="26"/>
          <w:lang w:val="ru-RU"/>
        </w:rPr>
        <w:t xml:space="preserve">где  </w:t>
      </w:r>
      <w:proofErr w:type="spellStart"/>
      <w:r w:rsidRPr="0067480D">
        <w:rPr>
          <w:rFonts w:ascii="Times New Roman" w:hAnsi="Times New Roman" w:cs="Times New Roman"/>
          <w:sz w:val="26"/>
          <w:szCs w:val="26"/>
          <w:lang w:val="ru-RU"/>
        </w:rPr>
        <w:t>Ч</w:t>
      </w:r>
      <w:r w:rsidRPr="0067480D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э</w:t>
      </w:r>
      <w:proofErr w:type="gramStart"/>
      <w:r w:rsidRPr="0067480D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л</w:t>
      </w:r>
      <w:proofErr w:type="spellEnd"/>
      <w:r w:rsidRPr="0067480D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gramEnd"/>
      <w:r w:rsidRPr="0067480D">
        <w:rPr>
          <w:rFonts w:ascii="Times New Roman" w:hAnsi="Times New Roman" w:cs="Times New Roman"/>
          <w:sz w:val="26"/>
          <w:szCs w:val="26"/>
          <w:lang w:val="ru-RU"/>
        </w:rPr>
        <w:t xml:space="preserve"> среднечасовое потреб</w:t>
      </w:r>
      <w:r>
        <w:rPr>
          <w:rFonts w:ascii="Times New Roman" w:hAnsi="Times New Roman" w:cs="Times New Roman"/>
          <w:sz w:val="26"/>
          <w:szCs w:val="26"/>
          <w:lang w:val="ru-RU"/>
        </w:rPr>
        <w:t>ление электроэнергии ЭВМ, кВт</w:t>
      </w:r>
      <w:r w:rsidRPr="0067480D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720487" w:rsidRPr="009A344E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67480D">
        <w:rPr>
          <w:rFonts w:ascii="Times New Roman" w:hAnsi="Times New Roman" w:cs="Times New Roman"/>
          <w:sz w:val="26"/>
          <w:szCs w:val="26"/>
          <w:lang w:val="ru-RU"/>
        </w:rPr>
        <w:t>Ц</w:t>
      </w:r>
      <w:r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э</w:t>
      </w:r>
      <w:proofErr w:type="spellEnd"/>
      <w:r w:rsidRPr="0067480D">
        <w:rPr>
          <w:rFonts w:ascii="Times New Roman" w:hAnsi="Times New Roman" w:cs="Times New Roman"/>
          <w:sz w:val="26"/>
          <w:szCs w:val="26"/>
          <w:lang w:val="ru-RU"/>
        </w:rPr>
        <w:t xml:space="preserve"> – стоимость 1 кВт-часа электроэнергии, </w:t>
      </w:r>
      <w:proofErr w:type="spellStart"/>
      <w:r w:rsidRPr="0067480D">
        <w:rPr>
          <w:rFonts w:ascii="Times New Roman" w:hAnsi="Times New Roman" w:cs="Times New Roman"/>
          <w:sz w:val="26"/>
          <w:szCs w:val="26"/>
          <w:lang w:val="ru-RU"/>
        </w:rPr>
        <w:t>руб</w:t>
      </w:r>
      <w:proofErr w:type="spellEnd"/>
      <w:r w:rsidRPr="0067480D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r w:rsidRPr="0067480D">
        <w:rPr>
          <w:rFonts w:ascii="Times New Roman" w:hAnsi="Times New Roman" w:cs="Times New Roman"/>
          <w:sz w:val="26"/>
          <w:szCs w:val="26"/>
          <w:lang w:val="ru-RU"/>
        </w:rPr>
        <w:t>Ц</w:t>
      </w:r>
      <w:r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э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 xml:space="preserve"> </w:t>
      </w:r>
      <w:r w:rsidRPr="0067480D">
        <w:rPr>
          <w:rFonts w:ascii="Times New Roman" w:hAnsi="Times New Roman" w:cs="Times New Roman"/>
          <w:sz w:val="26"/>
          <w:szCs w:val="26"/>
          <w:lang w:val="ru-RU"/>
        </w:rPr>
        <w:t>=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1500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руб</w:t>
      </w:r>
      <w:proofErr w:type="spellEnd"/>
      <w:r w:rsidRPr="0067480D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=0,4∙1500=600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Годовая величина амортизационных отчислений на реновацию ЭВМ опред</w:t>
      </w:r>
      <w:r w:rsidRPr="00BB6AB1">
        <w:rPr>
          <w:sz w:val="26"/>
          <w:szCs w:val="26"/>
        </w:rPr>
        <w:t>е</w:t>
      </w:r>
      <w:r w:rsidRPr="00BB6AB1">
        <w:rPr>
          <w:sz w:val="26"/>
          <w:szCs w:val="26"/>
        </w:rPr>
        <w:t>ляется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9A344E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эвм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а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 =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эвм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а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(7.14)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4B331B">
        <w:rPr>
          <w:sz w:val="26"/>
          <w:szCs w:val="26"/>
        </w:rPr>
        <w:t>где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</w:t>
      </w:r>
      <w:r w:rsidRPr="004B331B">
        <w:rPr>
          <w:sz w:val="26"/>
          <w:szCs w:val="26"/>
          <w:vertAlign w:val="subscript"/>
        </w:rPr>
        <w:t>эвм</w:t>
      </w:r>
      <w:proofErr w:type="spellEnd"/>
      <w:r w:rsidRPr="00BB6AB1">
        <w:rPr>
          <w:sz w:val="26"/>
          <w:szCs w:val="26"/>
        </w:rPr>
        <w:t xml:space="preserve"> – цена ЭВМ на момент ее выпуска, </w:t>
      </w:r>
      <w:proofErr w:type="spellStart"/>
      <w:r w:rsidRPr="00BB6AB1">
        <w:rPr>
          <w:sz w:val="26"/>
          <w:szCs w:val="26"/>
        </w:rPr>
        <w:t>руб</w:t>
      </w:r>
      <w:proofErr w:type="spellEnd"/>
      <w:r w:rsidRPr="00BB6AB1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Ц</w:t>
      </w:r>
      <w:r w:rsidRPr="004B331B">
        <w:rPr>
          <w:sz w:val="26"/>
          <w:szCs w:val="26"/>
          <w:vertAlign w:val="subscript"/>
        </w:rPr>
        <w:t>эвм</w:t>
      </w:r>
      <w:proofErr w:type="spellEnd"/>
      <w:r>
        <w:rPr>
          <w:sz w:val="26"/>
          <w:szCs w:val="26"/>
        </w:rPr>
        <w:t xml:space="preserve"> = </w:t>
      </w:r>
      <w:r w:rsidRPr="004B331B">
        <w:rPr>
          <w:sz w:val="26"/>
          <w:szCs w:val="26"/>
        </w:rPr>
        <w:t>14350000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риб</w:t>
      </w:r>
      <w:proofErr w:type="spellEnd"/>
      <w:r>
        <w:rPr>
          <w:sz w:val="26"/>
          <w:szCs w:val="26"/>
        </w:rPr>
        <w:t>)</w:t>
      </w:r>
      <w:r w:rsidRPr="00BB6AB1">
        <w:rPr>
          <w:sz w:val="26"/>
          <w:szCs w:val="26"/>
        </w:rPr>
        <w:t>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к</w:t>
      </w:r>
      <w:r>
        <w:rPr>
          <w:sz w:val="26"/>
          <w:szCs w:val="26"/>
          <w:vertAlign w:val="subscript"/>
        </w:rPr>
        <w:t xml:space="preserve">у </w:t>
      </w:r>
      <w:r w:rsidRPr="00BB6AB1">
        <w:rPr>
          <w:sz w:val="26"/>
          <w:szCs w:val="26"/>
        </w:rPr>
        <w:t>– коэффициент удорожания ЭВМ (</w:t>
      </w:r>
      <w:r>
        <w:rPr>
          <w:sz w:val="26"/>
          <w:szCs w:val="26"/>
        </w:rPr>
        <w:t>к</w:t>
      </w:r>
      <w:r>
        <w:rPr>
          <w:sz w:val="26"/>
          <w:szCs w:val="26"/>
          <w:vertAlign w:val="subscript"/>
        </w:rPr>
        <w:t>у</w:t>
      </w:r>
      <w:r w:rsidRPr="004B331B">
        <w:rPr>
          <w:sz w:val="26"/>
          <w:szCs w:val="26"/>
          <w:vertAlign w:val="subscript"/>
        </w:rPr>
        <w:t xml:space="preserve"> </w:t>
      </w:r>
      <w:r w:rsidRPr="004B331B">
        <w:rPr>
          <w:sz w:val="26"/>
          <w:szCs w:val="26"/>
        </w:rPr>
        <w:t>= 1)</w:t>
      </w:r>
      <w:r w:rsidRPr="00BB6AB1">
        <w:rPr>
          <w:sz w:val="26"/>
          <w:szCs w:val="26"/>
        </w:rPr>
        <w:t>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к</w:t>
      </w:r>
      <w:r w:rsidRPr="004B331B">
        <w:rPr>
          <w:sz w:val="26"/>
          <w:szCs w:val="26"/>
          <w:vertAlign w:val="subscript"/>
        </w:rPr>
        <w:t>м</w:t>
      </w:r>
      <w:proofErr w:type="gram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– коэффициент, учитывающий затраты на монтаж и транспортировку ЭВМ (</w:t>
      </w:r>
      <w:r>
        <w:rPr>
          <w:sz w:val="26"/>
          <w:szCs w:val="26"/>
        </w:rPr>
        <w:t>к</w:t>
      </w:r>
      <w:r w:rsidRPr="004B331B">
        <w:rPr>
          <w:sz w:val="26"/>
          <w:szCs w:val="26"/>
          <w:vertAlign w:val="subscript"/>
        </w:rPr>
        <w:t>м</w:t>
      </w:r>
      <w:r w:rsidRPr="00BB6AB1">
        <w:rPr>
          <w:sz w:val="26"/>
          <w:szCs w:val="26"/>
        </w:rPr>
        <w:t> = 1,05);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Н</w:t>
      </w:r>
      <w:r w:rsidRPr="004B331B">
        <w:rPr>
          <w:sz w:val="26"/>
          <w:szCs w:val="26"/>
          <w:vertAlign w:val="superscript"/>
        </w:rPr>
        <w:t>а</w:t>
      </w:r>
      <w:r w:rsidRPr="004B331B">
        <w:rPr>
          <w:sz w:val="26"/>
          <w:szCs w:val="26"/>
          <w:vertAlign w:val="subscript"/>
        </w:rPr>
        <w:t>эвм</w:t>
      </w:r>
      <w:proofErr w:type="spell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– норма амортизационных отчислений на ЭВМ, % (</w:t>
      </w:r>
      <w:proofErr w:type="spellStart"/>
      <w:r>
        <w:rPr>
          <w:sz w:val="26"/>
          <w:szCs w:val="26"/>
        </w:rPr>
        <w:t>Н</w:t>
      </w:r>
      <w:r w:rsidRPr="004B331B">
        <w:rPr>
          <w:sz w:val="26"/>
          <w:szCs w:val="26"/>
          <w:vertAlign w:val="superscript"/>
        </w:rPr>
        <w:t>а</w:t>
      </w:r>
      <w:r w:rsidRPr="004B331B">
        <w:rPr>
          <w:sz w:val="26"/>
          <w:szCs w:val="26"/>
          <w:vertAlign w:val="subscript"/>
        </w:rPr>
        <w:t>эвм</w:t>
      </w:r>
      <w:proofErr w:type="spellEnd"/>
      <w:r w:rsidRPr="00BB6AB1">
        <w:rPr>
          <w:sz w:val="26"/>
          <w:szCs w:val="26"/>
        </w:rPr>
        <w:t xml:space="preserve"> </w:t>
      </w:r>
      <w:r>
        <w:rPr>
          <w:sz w:val="26"/>
          <w:szCs w:val="26"/>
        </w:rPr>
        <w:t>= 1</w:t>
      </w:r>
      <w:r w:rsidRPr="00BB6AB1">
        <w:rPr>
          <w:sz w:val="26"/>
          <w:szCs w:val="26"/>
        </w:rPr>
        <w:t>0);</w:t>
      </w:r>
    </w:p>
    <w:p w:rsidR="00720487" w:rsidRPr="004D7C59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Ц</w:t>
      </w:r>
      <w:r w:rsidRPr="007A0741">
        <w:rPr>
          <w:sz w:val="26"/>
          <w:szCs w:val="26"/>
          <w:vertAlign w:val="superscript"/>
        </w:rPr>
        <w:t>б</w:t>
      </w:r>
      <w:r w:rsidRPr="007A0741">
        <w:rPr>
          <w:sz w:val="26"/>
          <w:szCs w:val="26"/>
          <w:vertAlign w:val="subscript"/>
        </w:rPr>
        <w:t>эвм</w:t>
      </w:r>
      <w:proofErr w:type="spellEnd"/>
      <w:r>
        <w:rPr>
          <w:sz w:val="26"/>
          <w:szCs w:val="26"/>
        </w:rPr>
        <w:t xml:space="preserve"> – балансовая стоимость ЭВМ, руб.</w:t>
      </w:r>
    </w:p>
    <w:p w:rsidR="00720487" w:rsidRPr="004D7C59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center"/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эвм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б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 =14350000∙ 1∙1,05=15067500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руб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</m:oMath>
            <w:r w:rsidRPr="0072532B">
              <w:rPr>
                <w:i/>
                <w:sz w:val="26"/>
                <w:szCs w:val="26"/>
              </w:rPr>
              <w:t xml:space="preserve">  </w:t>
            </w:r>
          </w:p>
        </w:tc>
      </w:tr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=15067500∙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=1506750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72532B" w:rsidRDefault="00720487" w:rsidP="00720487">
      <w:pPr>
        <w:spacing w:line="300" w:lineRule="auto"/>
        <w:ind w:firstLine="851"/>
        <w:rPr>
          <w:i/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Годовые затраты на ремонт и техническое обслуживание ЭВМ укрупненно могут быть определены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9A344E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</w:rPr>
                  <m:t> 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(7.15)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где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</w:t>
      </w:r>
      <w:r w:rsidRPr="00D246F6">
        <w:rPr>
          <w:sz w:val="26"/>
          <w:szCs w:val="26"/>
          <w:vertAlign w:val="subscript"/>
        </w:rPr>
        <w:t>ро</w:t>
      </w:r>
      <w:proofErr w:type="spell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– коэффициент, учитывающий затраты на ремонт и техническое о</w:t>
      </w:r>
      <w:r w:rsidRPr="00BB6AB1">
        <w:rPr>
          <w:sz w:val="26"/>
          <w:szCs w:val="26"/>
        </w:rPr>
        <w:t>б</w:t>
      </w:r>
      <w:r w:rsidRPr="00BB6AB1">
        <w:rPr>
          <w:sz w:val="26"/>
          <w:szCs w:val="26"/>
        </w:rPr>
        <w:t>служивание ЭВМ, в том числе затраты на запчасти, зарплату ремонтного персонала и др. (</w:t>
      </w:r>
      <w:proofErr w:type="spellStart"/>
      <w:r>
        <w:rPr>
          <w:sz w:val="26"/>
          <w:szCs w:val="26"/>
        </w:rPr>
        <w:t>к</w:t>
      </w:r>
      <w:r w:rsidRPr="00D246F6">
        <w:rPr>
          <w:sz w:val="26"/>
          <w:szCs w:val="26"/>
          <w:vertAlign w:val="subscript"/>
        </w:rPr>
        <w:t>ро</w:t>
      </w:r>
      <w:proofErr w:type="spellEnd"/>
      <w:r w:rsidRPr="00BB6AB1">
        <w:rPr>
          <w:sz w:val="26"/>
          <w:szCs w:val="26"/>
        </w:rPr>
        <w:t> = 0,13).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=15067500 ∙0,13=1958775(руб).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lastRenderedPageBreak/>
        <w:t>Годовая величина амортизационных отчислений на реновацию произво</w:t>
      </w:r>
      <w:r w:rsidRPr="00BB6AB1">
        <w:rPr>
          <w:sz w:val="26"/>
          <w:szCs w:val="26"/>
        </w:rPr>
        <w:t>д</w:t>
      </w:r>
      <w:r w:rsidRPr="00BB6AB1">
        <w:rPr>
          <w:sz w:val="26"/>
          <w:szCs w:val="26"/>
        </w:rPr>
        <w:t>ственных площадей, занятых ЭВМ определяется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9A344E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пл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а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 =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пл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пл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а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(7.16)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где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</w:t>
      </w:r>
      <w:r w:rsidRPr="00D9728D">
        <w:rPr>
          <w:sz w:val="26"/>
          <w:szCs w:val="26"/>
          <w:vertAlign w:val="superscript"/>
        </w:rPr>
        <w:t>б</w:t>
      </w:r>
      <w:r w:rsidRPr="00D9728D">
        <w:rPr>
          <w:sz w:val="26"/>
          <w:szCs w:val="26"/>
          <w:vertAlign w:val="subscript"/>
        </w:rPr>
        <w:t>пл</w:t>
      </w:r>
      <w:proofErr w:type="spell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 xml:space="preserve">– балансовая стоимость площадей, </w:t>
      </w:r>
      <w:proofErr w:type="spellStart"/>
      <w:r w:rsidRPr="00BB6AB1">
        <w:rPr>
          <w:sz w:val="26"/>
          <w:szCs w:val="26"/>
        </w:rPr>
        <w:t>руб</w:t>
      </w:r>
      <w:proofErr w:type="spellEnd"/>
      <w:r w:rsidRPr="00BB6AB1">
        <w:rPr>
          <w:sz w:val="26"/>
          <w:szCs w:val="26"/>
        </w:rPr>
        <w:t>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Н</w:t>
      </w:r>
      <w:r>
        <w:rPr>
          <w:sz w:val="26"/>
          <w:szCs w:val="26"/>
          <w:vertAlign w:val="superscript"/>
        </w:rPr>
        <w:t>а</w:t>
      </w:r>
      <w:r w:rsidRPr="00D9728D">
        <w:rPr>
          <w:sz w:val="26"/>
          <w:szCs w:val="26"/>
          <w:vertAlign w:val="subscript"/>
        </w:rPr>
        <w:t>п</w:t>
      </w:r>
      <w:proofErr w:type="gramStart"/>
      <w:r w:rsidRPr="00D9728D">
        <w:rPr>
          <w:sz w:val="26"/>
          <w:szCs w:val="26"/>
          <w:vertAlign w:val="subscript"/>
        </w:rPr>
        <w:t>л</w:t>
      </w:r>
      <w:proofErr w:type="spellEnd"/>
      <w:r w:rsidRPr="00BB6AB1">
        <w:rPr>
          <w:sz w:val="26"/>
          <w:szCs w:val="26"/>
        </w:rPr>
        <w:t>–</w:t>
      </w:r>
      <w:proofErr w:type="gramEnd"/>
      <w:r w:rsidRPr="00BB6AB1">
        <w:rPr>
          <w:sz w:val="26"/>
          <w:szCs w:val="26"/>
        </w:rPr>
        <w:t xml:space="preserve"> норма амортизационных отчислений на производственные площади, %</w:t>
      </w:r>
      <w:r>
        <w:rPr>
          <w:sz w:val="26"/>
          <w:szCs w:val="26"/>
        </w:rPr>
        <w:t xml:space="preserve">   </w:t>
      </w:r>
      <w:r w:rsidRPr="00BB6AB1"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Н</w:t>
      </w:r>
      <w:r>
        <w:rPr>
          <w:sz w:val="26"/>
          <w:szCs w:val="26"/>
          <w:vertAlign w:val="superscript"/>
        </w:rPr>
        <w:t>а</w:t>
      </w:r>
      <w:r w:rsidRPr="00D9728D">
        <w:rPr>
          <w:sz w:val="26"/>
          <w:szCs w:val="26"/>
          <w:vertAlign w:val="subscript"/>
        </w:rPr>
        <w:t>пл</w:t>
      </w:r>
      <w:proofErr w:type="spell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= 1,2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%);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gramStart"/>
      <w:r w:rsidRPr="00D9728D">
        <w:rPr>
          <w:i/>
          <w:sz w:val="26"/>
          <w:szCs w:val="26"/>
          <w:lang w:val="en-US"/>
        </w:rPr>
        <w:t>S</w:t>
      </w:r>
      <w:proofErr w:type="spellStart"/>
      <w:r w:rsidRPr="00D9728D">
        <w:rPr>
          <w:sz w:val="26"/>
          <w:szCs w:val="26"/>
          <w:vertAlign w:val="subscript"/>
        </w:rPr>
        <w:t>эвм</w:t>
      </w:r>
      <w:proofErr w:type="spell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 xml:space="preserve">– площадь, занимаемая ЭВМ, </w:t>
      </w:r>
      <w:proofErr w:type="spellStart"/>
      <w:r w:rsidRPr="00BB6AB1">
        <w:rPr>
          <w:sz w:val="26"/>
          <w:szCs w:val="26"/>
        </w:rPr>
        <w:t>кв.м</w:t>
      </w:r>
      <w:proofErr w:type="spellEnd"/>
      <w:r w:rsidRPr="00BB6AB1">
        <w:rPr>
          <w:sz w:val="26"/>
          <w:szCs w:val="26"/>
        </w:rPr>
        <w:t>.</w:t>
      </w:r>
      <w:proofErr w:type="gramEnd"/>
      <w:r w:rsidRPr="00BB6AB1">
        <w:rPr>
          <w:sz w:val="26"/>
          <w:szCs w:val="26"/>
        </w:rPr>
        <w:t xml:space="preserve"> (</w:t>
      </w:r>
      <w:proofErr w:type="gramStart"/>
      <w:r w:rsidRPr="00D9728D">
        <w:rPr>
          <w:i/>
          <w:sz w:val="26"/>
          <w:szCs w:val="26"/>
          <w:lang w:val="en-US"/>
        </w:rPr>
        <w:t>S</w:t>
      </w:r>
      <w:proofErr w:type="spellStart"/>
      <w:proofErr w:type="gramEnd"/>
      <w:r w:rsidRPr="00D9728D">
        <w:rPr>
          <w:sz w:val="26"/>
          <w:szCs w:val="26"/>
          <w:vertAlign w:val="subscript"/>
        </w:rPr>
        <w:t>эвм</w:t>
      </w:r>
      <w:proofErr w:type="spellEnd"/>
      <w:r>
        <w:rPr>
          <w:sz w:val="26"/>
          <w:szCs w:val="26"/>
        </w:rPr>
        <w:t xml:space="preserve"> = 1 </w:t>
      </w:r>
      <w:proofErr w:type="spellStart"/>
      <w:r w:rsidRPr="00BB6AB1">
        <w:rPr>
          <w:sz w:val="26"/>
          <w:szCs w:val="26"/>
        </w:rPr>
        <w:t>кв.м</w:t>
      </w:r>
      <w:proofErr w:type="spellEnd"/>
      <w:r w:rsidRPr="00BB6AB1">
        <w:rPr>
          <w:sz w:val="26"/>
          <w:szCs w:val="26"/>
        </w:rPr>
        <w:t>.</w:t>
      </w:r>
      <w:r>
        <w:rPr>
          <w:sz w:val="26"/>
          <w:szCs w:val="26"/>
        </w:rPr>
        <w:t>);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к</w:t>
      </w:r>
      <w:r w:rsidRPr="00411EFA">
        <w:rPr>
          <w:sz w:val="26"/>
          <w:szCs w:val="26"/>
          <w:vertAlign w:val="subscript"/>
        </w:rPr>
        <w:t>д</w:t>
      </w:r>
      <w:r>
        <w:rPr>
          <w:sz w:val="26"/>
          <w:szCs w:val="26"/>
          <w:vertAlign w:val="subscript"/>
        </w:rPr>
        <w:t xml:space="preserve"> </w:t>
      </w:r>
      <w:r w:rsidRPr="00BB6AB1">
        <w:rPr>
          <w:sz w:val="26"/>
          <w:szCs w:val="26"/>
        </w:rPr>
        <w:t>– коэффициент, учитывающий дополнительную площадь</w:t>
      </w:r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(</w:t>
      </w:r>
      <w:r>
        <w:rPr>
          <w:sz w:val="26"/>
          <w:szCs w:val="26"/>
        </w:rPr>
        <w:t>к</w:t>
      </w:r>
      <w:r w:rsidRPr="00411EFA">
        <w:rPr>
          <w:sz w:val="26"/>
          <w:szCs w:val="26"/>
          <w:vertAlign w:val="subscript"/>
        </w:rPr>
        <w:t>д</w:t>
      </w:r>
      <w:r>
        <w:rPr>
          <w:sz w:val="26"/>
          <w:szCs w:val="26"/>
        </w:rPr>
        <w:t> = 3);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Ц</w:t>
      </w:r>
      <w:r w:rsidRPr="00D064D5">
        <w:rPr>
          <w:sz w:val="26"/>
          <w:szCs w:val="26"/>
          <w:vertAlign w:val="subscript"/>
        </w:rPr>
        <w:t>пл</w:t>
      </w:r>
      <w:proofErr w:type="spell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 xml:space="preserve">– цена 1 квадратного </w:t>
      </w:r>
      <w:r>
        <w:rPr>
          <w:sz w:val="26"/>
          <w:szCs w:val="26"/>
        </w:rPr>
        <w:t xml:space="preserve">метра производственной площади, </w:t>
      </w:r>
      <w:proofErr w:type="spellStart"/>
      <w:r>
        <w:rPr>
          <w:sz w:val="26"/>
          <w:szCs w:val="26"/>
        </w:rPr>
        <w:t>руб</w:t>
      </w:r>
      <w:proofErr w:type="spellEnd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Ц</w:t>
      </w:r>
      <w:r w:rsidRPr="00D064D5">
        <w:rPr>
          <w:sz w:val="26"/>
          <w:szCs w:val="26"/>
          <w:vertAlign w:val="subscript"/>
        </w:rPr>
        <w:t>пл</w:t>
      </w:r>
      <w:proofErr w:type="spellEnd"/>
      <w:r>
        <w:rPr>
          <w:sz w:val="26"/>
          <w:szCs w:val="26"/>
        </w:rPr>
        <w:t xml:space="preserve"> = 3000000)</w:t>
      </w:r>
      <w:r w:rsidRPr="00BB6AB1">
        <w:rPr>
          <w:sz w:val="26"/>
          <w:szCs w:val="26"/>
        </w:rPr>
        <w:t>.</w:t>
      </w:r>
    </w:p>
    <w:p w:rsidR="00720487" w:rsidRDefault="00720487" w:rsidP="00720487">
      <w:pPr>
        <w:tabs>
          <w:tab w:val="left" w:pos="8260"/>
        </w:tabs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=1∙3∙3000000∙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1,2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 =10800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Годовые затраты на ремонт и содержание производственных площадей укрупнено могут быть определены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9A344E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пл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б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</w:rPr>
                  <m:t> 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рэ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(7.17)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w:proofErr w:type="spellStart"/>
      <w:r>
        <w:rPr>
          <w:sz w:val="26"/>
          <w:szCs w:val="26"/>
        </w:rPr>
        <w:t>к</w:t>
      </w:r>
      <w:r w:rsidRPr="004B354F">
        <w:rPr>
          <w:sz w:val="26"/>
          <w:szCs w:val="26"/>
          <w:vertAlign w:val="subscript"/>
        </w:rPr>
        <w:t>рэ</w:t>
      </w:r>
      <w:proofErr w:type="spellEnd"/>
      <w:r w:rsidRPr="00BB6AB1">
        <w:rPr>
          <w:sz w:val="26"/>
          <w:szCs w:val="26"/>
        </w:rPr>
        <w:t> – коэффициент, учитывающий затраты на ремонт и эксплуатацию пр</w:t>
      </w:r>
      <w:r w:rsidRPr="00BB6AB1">
        <w:rPr>
          <w:sz w:val="26"/>
          <w:szCs w:val="26"/>
        </w:rPr>
        <w:t>о</w:t>
      </w:r>
      <w:r w:rsidRPr="00BB6AB1">
        <w:rPr>
          <w:sz w:val="26"/>
          <w:szCs w:val="26"/>
        </w:rPr>
        <w:t>изводственных площадей (</w:t>
      </w:r>
      <w:proofErr w:type="spellStart"/>
      <w:r>
        <w:rPr>
          <w:sz w:val="26"/>
          <w:szCs w:val="26"/>
        </w:rPr>
        <w:t>к</w:t>
      </w:r>
      <w:r w:rsidRPr="004B354F">
        <w:rPr>
          <w:sz w:val="26"/>
          <w:szCs w:val="26"/>
          <w:vertAlign w:val="subscript"/>
        </w:rPr>
        <w:t>рэ</w:t>
      </w:r>
      <w:proofErr w:type="spellEnd"/>
      <w:r>
        <w:rPr>
          <w:sz w:val="26"/>
          <w:szCs w:val="26"/>
        </w:rPr>
        <w:t> = 0,05).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=9000000 ∙0,05=450000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Default="00720487" w:rsidP="00720487">
      <w:pPr>
        <w:tabs>
          <w:tab w:val="left" w:pos="7270"/>
        </w:tabs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Годовая величина арендных платежей за помещение, занимаемое ЭВМ, ра</w:t>
      </w:r>
      <w:r w:rsidRPr="00BB6AB1">
        <w:rPr>
          <w:sz w:val="26"/>
          <w:szCs w:val="26"/>
        </w:rPr>
        <w:t>с</w:t>
      </w:r>
      <w:r w:rsidRPr="00BB6AB1">
        <w:rPr>
          <w:sz w:val="26"/>
          <w:szCs w:val="26"/>
        </w:rPr>
        <w:t>считывается по формуле: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9A344E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ар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ар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 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комф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пов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∙12,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</w:rPr>
              <w:t>7.18)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w:proofErr w:type="spellStart"/>
      <w:r w:rsidRPr="004B021A">
        <w:rPr>
          <w:i/>
          <w:sz w:val="26"/>
          <w:szCs w:val="26"/>
        </w:rPr>
        <w:t>S</w:t>
      </w:r>
      <w:r w:rsidRPr="00BB6AB1">
        <w:rPr>
          <w:sz w:val="26"/>
          <w:szCs w:val="26"/>
          <w:vertAlign w:val="subscript"/>
        </w:rPr>
        <w:t>эвм</w:t>
      </w:r>
      <w:proofErr w:type="spellEnd"/>
      <w:r w:rsidRPr="00BB6AB1">
        <w:rPr>
          <w:sz w:val="26"/>
          <w:szCs w:val="26"/>
        </w:rPr>
        <w:t xml:space="preserve"> - площадь, занимаемая ЭВМ, </w:t>
      </w:r>
      <w:proofErr w:type="spellStart"/>
      <w:r w:rsidRPr="00BB6AB1">
        <w:rPr>
          <w:sz w:val="26"/>
          <w:szCs w:val="26"/>
        </w:rPr>
        <w:t>кв</w:t>
      </w:r>
      <w:proofErr w:type="gramStart"/>
      <w:r w:rsidRPr="00BB6AB1">
        <w:rPr>
          <w:sz w:val="26"/>
          <w:szCs w:val="26"/>
        </w:rPr>
        <w:t>.м</w:t>
      </w:r>
      <w:proofErr w:type="spellEnd"/>
      <w:proofErr w:type="gramEnd"/>
      <w:r w:rsidRPr="00BB6AB1">
        <w:rPr>
          <w:sz w:val="26"/>
          <w:szCs w:val="26"/>
        </w:rPr>
        <w:t>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proofErr w:type="gramStart"/>
      <w:r w:rsidRPr="00BB6AB1">
        <w:rPr>
          <w:sz w:val="26"/>
          <w:szCs w:val="26"/>
        </w:rPr>
        <w:t>k</w:t>
      </w:r>
      <w:proofErr w:type="gramEnd"/>
      <w:r w:rsidRPr="00BB6AB1">
        <w:rPr>
          <w:sz w:val="26"/>
          <w:szCs w:val="26"/>
          <w:vertAlign w:val="subscript"/>
        </w:rPr>
        <w:t>д</w:t>
      </w:r>
      <w:proofErr w:type="spellEnd"/>
      <w:r>
        <w:rPr>
          <w:sz w:val="26"/>
          <w:szCs w:val="26"/>
        </w:rPr>
        <w:t xml:space="preserve"> –</w:t>
      </w:r>
      <w:r w:rsidRPr="00BB6AB1">
        <w:rPr>
          <w:sz w:val="26"/>
          <w:szCs w:val="26"/>
        </w:rPr>
        <w:t xml:space="preserve"> коэффициент, учитывающий дополнительную площадь (</w:t>
      </w:r>
      <w:proofErr w:type="spellStart"/>
      <w:r w:rsidRPr="00BB6AB1">
        <w:rPr>
          <w:sz w:val="26"/>
          <w:szCs w:val="26"/>
        </w:rPr>
        <w:t>k</w:t>
      </w:r>
      <w:r w:rsidRPr="00BB6AB1">
        <w:rPr>
          <w:sz w:val="26"/>
          <w:szCs w:val="26"/>
          <w:vertAlign w:val="subscript"/>
        </w:rPr>
        <w:t>д</w:t>
      </w:r>
      <w:proofErr w:type="spellEnd"/>
      <w:r w:rsidRPr="00BB6AB1">
        <w:rPr>
          <w:sz w:val="26"/>
          <w:szCs w:val="26"/>
        </w:rPr>
        <w:t xml:space="preserve"> = 3);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gramStart"/>
      <w:r w:rsidRPr="00BB6AB1">
        <w:rPr>
          <w:sz w:val="26"/>
          <w:szCs w:val="26"/>
          <w:lang w:val="en-US"/>
        </w:rPr>
        <w:t>k</w:t>
      </w:r>
      <w:r w:rsidRPr="00BB6AB1">
        <w:rPr>
          <w:sz w:val="26"/>
          <w:szCs w:val="26"/>
          <w:vertAlign w:val="subscript"/>
        </w:rPr>
        <w:t>ар</w:t>
      </w:r>
      <w:proofErr w:type="gramEnd"/>
      <w:r>
        <w:rPr>
          <w:sz w:val="26"/>
          <w:szCs w:val="26"/>
        </w:rPr>
        <w:t xml:space="preserve"> –</w:t>
      </w:r>
      <w:r w:rsidRPr="00BB6AB1">
        <w:rPr>
          <w:sz w:val="26"/>
          <w:szCs w:val="26"/>
        </w:rPr>
        <w:t xml:space="preserve"> ставка арендных платежей за помещение (</w:t>
      </w:r>
      <w:r w:rsidRPr="00BB6AB1">
        <w:rPr>
          <w:sz w:val="26"/>
          <w:szCs w:val="26"/>
          <w:lang w:val="en-US"/>
        </w:rPr>
        <w:t>k</w:t>
      </w:r>
      <w:r w:rsidRPr="00BB6AB1">
        <w:rPr>
          <w:sz w:val="26"/>
          <w:szCs w:val="26"/>
          <w:vertAlign w:val="subscript"/>
        </w:rPr>
        <w:t>ар</w:t>
      </w:r>
      <w:r w:rsidRPr="00BB6AB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r w:rsidRPr="00BB6AB1">
        <w:rPr>
          <w:sz w:val="26"/>
          <w:szCs w:val="26"/>
        </w:rPr>
        <w:t>1</w:t>
      </w:r>
      <w:r>
        <w:rPr>
          <w:sz w:val="26"/>
          <w:szCs w:val="26"/>
        </w:rPr>
        <w:t>02</w:t>
      </w:r>
      <w:r w:rsidRPr="00BB6AB1">
        <w:rPr>
          <w:sz w:val="26"/>
          <w:szCs w:val="26"/>
        </w:rPr>
        <w:t>000);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gramStart"/>
      <w:r w:rsidRPr="00BB6AB1">
        <w:rPr>
          <w:sz w:val="26"/>
          <w:szCs w:val="26"/>
          <w:lang w:val="en-US"/>
        </w:rPr>
        <w:t>k</w:t>
      </w:r>
      <w:proofErr w:type="spellStart"/>
      <w:r w:rsidRPr="00BB6AB1">
        <w:rPr>
          <w:sz w:val="26"/>
          <w:szCs w:val="26"/>
          <w:vertAlign w:val="subscript"/>
        </w:rPr>
        <w:t>комф</w:t>
      </w:r>
      <w:proofErr w:type="spellEnd"/>
      <w:proofErr w:type="gramEnd"/>
      <w:r w:rsidRPr="00BB6AB1">
        <w:rPr>
          <w:sz w:val="26"/>
          <w:szCs w:val="26"/>
        </w:rPr>
        <w:t xml:space="preserve"> – коэффициент комфортности помещения (</w:t>
      </w:r>
      <w:r w:rsidRPr="00BB6AB1">
        <w:rPr>
          <w:sz w:val="26"/>
          <w:szCs w:val="26"/>
          <w:lang w:val="en-US"/>
        </w:rPr>
        <w:t>k</w:t>
      </w:r>
      <w:proofErr w:type="spellStart"/>
      <w:r w:rsidRPr="00BB6AB1">
        <w:rPr>
          <w:sz w:val="26"/>
          <w:szCs w:val="26"/>
          <w:vertAlign w:val="subscript"/>
        </w:rPr>
        <w:t>комф</w:t>
      </w:r>
      <w:proofErr w:type="spellEnd"/>
      <w:r w:rsidRPr="00BB6AB1">
        <w:rPr>
          <w:sz w:val="26"/>
          <w:szCs w:val="26"/>
        </w:rPr>
        <w:t xml:space="preserve"> = 0,75);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gramStart"/>
      <w:r w:rsidRPr="00BB6AB1">
        <w:rPr>
          <w:sz w:val="26"/>
          <w:szCs w:val="26"/>
          <w:lang w:val="en-US"/>
        </w:rPr>
        <w:t>k</w:t>
      </w:r>
      <w:proofErr w:type="spellStart"/>
      <w:r w:rsidRPr="00BB6AB1">
        <w:rPr>
          <w:sz w:val="26"/>
          <w:szCs w:val="26"/>
          <w:vertAlign w:val="subscript"/>
        </w:rPr>
        <w:t>пов</w:t>
      </w:r>
      <w:proofErr w:type="spellEnd"/>
      <w:proofErr w:type="gramEnd"/>
      <w:r w:rsidRPr="00BB6AB1">
        <w:rPr>
          <w:sz w:val="26"/>
          <w:szCs w:val="26"/>
        </w:rPr>
        <w:t xml:space="preserve"> – повышающий коэффициент, учитывающий географическое размещение площади (</w:t>
      </w:r>
      <w:r w:rsidRPr="00BB6AB1">
        <w:rPr>
          <w:sz w:val="26"/>
          <w:szCs w:val="26"/>
          <w:lang w:val="en-US"/>
        </w:rPr>
        <w:t>k</w:t>
      </w:r>
      <w:proofErr w:type="spellStart"/>
      <w:r w:rsidRPr="00BB6AB1">
        <w:rPr>
          <w:sz w:val="26"/>
          <w:szCs w:val="26"/>
          <w:vertAlign w:val="subscript"/>
        </w:rPr>
        <w:t>пов</w:t>
      </w:r>
      <w:proofErr w:type="spellEnd"/>
      <w:r>
        <w:rPr>
          <w:sz w:val="26"/>
          <w:szCs w:val="26"/>
        </w:rPr>
        <w:t xml:space="preserve"> = 0,90</w:t>
      </w:r>
      <w:r w:rsidRPr="00BB6AB1">
        <w:rPr>
          <w:sz w:val="26"/>
          <w:szCs w:val="26"/>
        </w:rPr>
        <w:t>).</w:t>
      </w: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ар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=1∙3∙102000 ∙0,75∙0,90∙12 =2478600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Годовой фонд времени работы ЭВМ определяется </w:t>
      </w:r>
      <w:proofErr w:type="gramStart"/>
      <w:r w:rsidRPr="00BB6AB1">
        <w:rPr>
          <w:sz w:val="26"/>
          <w:szCs w:val="26"/>
        </w:rPr>
        <w:t>исходя из режима ее раб</w:t>
      </w:r>
      <w:r w:rsidRPr="00BB6AB1">
        <w:rPr>
          <w:sz w:val="26"/>
          <w:szCs w:val="26"/>
        </w:rPr>
        <w:t>о</w:t>
      </w:r>
      <w:r w:rsidRPr="00BB6AB1">
        <w:rPr>
          <w:sz w:val="26"/>
          <w:szCs w:val="26"/>
        </w:rPr>
        <w:t>ты и может</w:t>
      </w:r>
      <w:proofErr w:type="gramEnd"/>
      <w:r w:rsidRPr="00BB6AB1">
        <w:rPr>
          <w:sz w:val="26"/>
          <w:szCs w:val="26"/>
        </w:rPr>
        <w:t xml:space="preserve"> быть рассчитан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9A344E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 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сг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(7.19)</w:t>
            </w:r>
          </w:p>
        </w:tc>
      </w:tr>
    </w:tbl>
    <w:p w:rsidR="008B7551" w:rsidRDefault="008B7551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</w:t>
      </w:r>
      <w:r w:rsidRPr="00BB6AB1">
        <w:rPr>
          <w:sz w:val="26"/>
          <w:szCs w:val="26"/>
        </w:rPr>
        <w:tab/>
      </w:r>
      <w:proofErr w:type="spellStart"/>
      <w:proofErr w:type="gramStart"/>
      <w:r w:rsidRPr="00E05BC5">
        <w:rPr>
          <w:i/>
          <w:sz w:val="26"/>
          <w:szCs w:val="26"/>
        </w:rPr>
        <w:t>t</w:t>
      </w:r>
      <w:proofErr w:type="gramEnd"/>
      <w:r w:rsidRPr="00BB6AB1">
        <w:rPr>
          <w:sz w:val="26"/>
          <w:szCs w:val="26"/>
          <w:vertAlign w:val="subscript"/>
        </w:rPr>
        <w:t>сс</w:t>
      </w:r>
      <w:proofErr w:type="spellEnd"/>
      <w:r w:rsidRPr="00BB6AB1">
        <w:rPr>
          <w:sz w:val="26"/>
          <w:szCs w:val="26"/>
        </w:rPr>
        <w:t xml:space="preserve"> – среднесуточная фактическая загрузка ЭВМ, час (</w:t>
      </w:r>
      <w:proofErr w:type="spellStart"/>
      <w:r w:rsidRPr="00E05BC5">
        <w:rPr>
          <w:i/>
          <w:sz w:val="26"/>
          <w:szCs w:val="26"/>
        </w:rPr>
        <w:t>t</w:t>
      </w:r>
      <w:r w:rsidRPr="00BB6AB1">
        <w:rPr>
          <w:sz w:val="26"/>
          <w:szCs w:val="26"/>
          <w:vertAlign w:val="subscript"/>
        </w:rPr>
        <w:t>сс</w:t>
      </w:r>
      <w:proofErr w:type="spellEnd"/>
      <w:r w:rsidRPr="00BB6AB1">
        <w:rPr>
          <w:sz w:val="26"/>
          <w:szCs w:val="26"/>
        </w:rPr>
        <w:t xml:space="preserve"> = 8);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E05BC5">
        <w:rPr>
          <w:i/>
          <w:sz w:val="26"/>
          <w:szCs w:val="26"/>
        </w:rPr>
        <w:t>Т</w:t>
      </w:r>
      <w:r w:rsidRPr="00BB6AB1">
        <w:rPr>
          <w:sz w:val="26"/>
          <w:szCs w:val="26"/>
          <w:vertAlign w:val="subscript"/>
        </w:rPr>
        <w:t>сг</w:t>
      </w:r>
      <w:proofErr w:type="spellEnd"/>
      <w:r w:rsidRPr="00BB6AB1">
        <w:rPr>
          <w:sz w:val="26"/>
          <w:szCs w:val="26"/>
        </w:rPr>
        <w:t xml:space="preserve"> – среднее количество дней работы ЭВМ в год (</w:t>
      </w:r>
      <w:proofErr w:type="spellStart"/>
      <w:r w:rsidRPr="00E05BC5">
        <w:rPr>
          <w:i/>
          <w:sz w:val="26"/>
          <w:szCs w:val="26"/>
        </w:rPr>
        <w:t>Т</w:t>
      </w:r>
      <w:r w:rsidRPr="00BB6AB1">
        <w:rPr>
          <w:sz w:val="26"/>
          <w:szCs w:val="26"/>
          <w:vertAlign w:val="subscript"/>
        </w:rPr>
        <w:t>сг</w:t>
      </w:r>
      <w:proofErr w:type="spellEnd"/>
      <w:r w:rsidRPr="00BB6AB1">
        <w:rPr>
          <w:sz w:val="26"/>
          <w:szCs w:val="26"/>
        </w:rPr>
        <w:t xml:space="preserve"> = 250).</w:t>
      </w:r>
    </w:p>
    <w:p w:rsidR="00720487" w:rsidRDefault="00720487" w:rsidP="00720487">
      <w:pPr>
        <w:tabs>
          <w:tab w:val="left" w:pos="8090"/>
        </w:tabs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E268CB">
        <w:trPr>
          <w:trHeight w:val="57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 8 ∙250=2000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час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  <w:tr w:rsidR="00720487" w:rsidTr="00E268CB">
        <w:trPr>
          <w:trHeight w:val="998"/>
        </w:trPr>
        <w:tc>
          <w:tcPr>
            <w:tcW w:w="9639" w:type="dxa"/>
            <w:vAlign w:val="center"/>
          </w:tcPr>
          <w:p w:rsidR="00720487" w:rsidRDefault="00720487" w:rsidP="00E268CB">
            <w:pPr>
              <w:spacing w:line="300" w:lineRule="auto"/>
              <w:ind w:firstLine="851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мч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1506750+1958775+108000+450000+2478600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3853 (руб).</m:t>
                </m:r>
              </m:oMath>
            </m:oMathPara>
          </w:p>
        </w:tc>
      </w:tr>
      <w:tr w:rsidR="00720487" w:rsidTr="00E268CB">
        <w:trPr>
          <w:trHeight w:val="515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от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=3450∙3853=13286166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D845A3" w:rsidRDefault="00720487" w:rsidP="00720487">
      <w:pPr>
        <w:pStyle w:val="affd"/>
        <w:spacing w:line="300" w:lineRule="auto"/>
        <w:ind w:firstLine="851"/>
        <w:jc w:val="both"/>
        <w:rPr>
          <w:sz w:val="26"/>
          <w:szCs w:val="26"/>
        </w:rPr>
      </w:pPr>
      <w:bookmarkStart w:id="27" w:name="_Toc11114895"/>
      <w:bookmarkStart w:id="28" w:name="_Toc39501056"/>
      <w:bookmarkStart w:id="29" w:name="_Toc40751468"/>
      <w:bookmarkStart w:id="30" w:name="_Toc42572834"/>
      <w:bookmarkStart w:id="31" w:name="_Toc200337796"/>
      <w:bookmarkStart w:id="32" w:name="_Toc258363855"/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bookmarkStart w:id="33" w:name="_Toc295468347"/>
      <w:r w:rsidRPr="00BB6AB1">
        <w:rPr>
          <w:sz w:val="26"/>
          <w:szCs w:val="26"/>
        </w:rPr>
        <w:t>Себестоимость разработки ПП определяется по формуле:</w:t>
      </w:r>
    </w:p>
    <w:p w:rsidR="00720487" w:rsidRPr="00162FD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D845A3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F+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от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</w:t>
            </w:r>
            <w:r>
              <w:rPr>
                <w:sz w:val="26"/>
                <w:szCs w:val="26"/>
                <w:lang w:val="en-US"/>
              </w:rPr>
              <w:t>20</w:t>
            </w:r>
            <w:r>
              <w:rPr>
                <w:sz w:val="26"/>
                <w:szCs w:val="26"/>
              </w:rPr>
              <w:t>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D845A3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 </w:t>
      </w:r>
      <w:r w:rsidRPr="00BB6AB1">
        <w:rPr>
          <w:i/>
          <w:sz w:val="26"/>
          <w:szCs w:val="26"/>
        </w:rPr>
        <w:t xml:space="preserve">F </w:t>
      </w:r>
      <w:r w:rsidRPr="00BB6AB1">
        <w:rPr>
          <w:sz w:val="26"/>
          <w:szCs w:val="26"/>
        </w:rPr>
        <w:t>– коэффициент накладных расходов проектной организации без учета эксплуатации ЭВМ (</w:t>
      </w:r>
      <w:r w:rsidRPr="00D845A3">
        <w:rPr>
          <w:i/>
          <w:sz w:val="26"/>
          <w:szCs w:val="26"/>
          <w:lang w:val="en-US"/>
        </w:rPr>
        <w:t>F</w:t>
      </w:r>
      <w:r w:rsidRPr="00D845A3">
        <w:rPr>
          <w:sz w:val="26"/>
          <w:szCs w:val="26"/>
        </w:rPr>
        <w:t xml:space="preserve"> =</w:t>
      </w:r>
      <w:r>
        <w:rPr>
          <w:sz w:val="26"/>
          <w:szCs w:val="26"/>
        </w:rPr>
        <w:t xml:space="preserve"> 1,</w:t>
      </w:r>
      <w:r w:rsidRPr="00D845A3">
        <w:rPr>
          <w:sz w:val="26"/>
          <w:szCs w:val="26"/>
        </w:rPr>
        <w:t>2</w:t>
      </w:r>
      <w:r w:rsidRPr="00BB6AB1">
        <w:rPr>
          <w:sz w:val="26"/>
          <w:szCs w:val="26"/>
        </w:rPr>
        <w:t>).</w:t>
      </w:r>
    </w:p>
    <w:p w:rsidR="00720487" w:rsidRPr="00D845A3" w:rsidRDefault="00720487" w:rsidP="00720487">
      <w:pPr>
        <w:tabs>
          <w:tab w:val="left" w:pos="8150"/>
        </w:tabs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=77531348∙1,2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13286166= 106323784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Pr="00D845A3" w:rsidRDefault="00720487" w:rsidP="00720487">
      <w:pPr>
        <w:pStyle w:val="af9"/>
        <w:spacing w:line="30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34" w:name="_Toc325495021"/>
      <w:bookmarkStart w:id="35" w:name="_Toc325535547"/>
      <w:r>
        <w:rPr>
          <w:rFonts w:ascii="Times New Roman" w:hAnsi="Times New Roman" w:cs="Times New Roman"/>
          <w:b/>
          <w:sz w:val="26"/>
          <w:szCs w:val="26"/>
          <w:lang w:val="ru-RU"/>
        </w:rPr>
        <w:t>7</w:t>
      </w:r>
      <w:r w:rsidRPr="00D845A3">
        <w:rPr>
          <w:rFonts w:ascii="Times New Roman" w:hAnsi="Times New Roman" w:cs="Times New Roman"/>
          <w:b/>
          <w:sz w:val="26"/>
          <w:szCs w:val="26"/>
          <w:lang w:val="ru-RU"/>
        </w:rPr>
        <w:t xml:space="preserve">.1.3. Определение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оптовой и отпускной</w:t>
      </w:r>
      <w:r w:rsidRPr="00D845A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цены ПП</w:t>
      </w:r>
      <w:bookmarkEnd w:id="34"/>
      <w:bookmarkEnd w:id="35"/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Минимальная (оптовая) цена складывается из себестоимости создания пр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граммного продукта и плановой прибыли на программу.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Оптовая цена ПП определяется по формуле: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CD3A5A" w:rsidRDefault="00720487" w:rsidP="00540D04">
            <w:pPr>
              <w:spacing w:line="300" w:lineRule="auto"/>
              <w:ind w:firstLine="851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(7.21)</w:t>
            </w:r>
          </w:p>
        </w:tc>
      </w:tr>
    </w:tbl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0487" w:rsidRPr="004D7C59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где 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ab/>
      </w:r>
      <w:proofErr w:type="spellStart"/>
      <w:proofErr w:type="gramStart"/>
      <w:r w:rsidRPr="00BB6AB1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BB6AB1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р</w:t>
      </w:r>
      <w:proofErr w:type="spellEnd"/>
      <w:proofErr w:type="gramEnd"/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 - плановая прибыль на программу, руб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Плановая прибыль на программу определяется по формуле: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CD3A5A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(7.22)</w:t>
            </w:r>
          </w:p>
        </w:tc>
      </w:tr>
    </w:tbl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где 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ab/>
      </w:r>
      <w:proofErr w:type="spellStart"/>
      <w:r w:rsidRPr="00BB6AB1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Pr="00BB6AB1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пр</w:t>
      </w:r>
      <w:proofErr w:type="spellEnd"/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 - себестоимость программы;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BB6AB1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Pr="00BB6AB1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п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 норма прибыли проектной организации (</w:t>
      </w:r>
      <w:proofErr w:type="spellStart"/>
      <w:r w:rsidRPr="00BB6AB1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Pr="00BB6AB1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п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= 0,25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=106323784∙0,25=26580946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=106323784+26580946=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132904730 (руб).</m:t>
                </m:r>
              </m:oMath>
            </m:oMathPara>
          </w:p>
        </w:tc>
      </w:tr>
    </w:tbl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Отпускная цена программы определяется по формуле: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CD3A5A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рз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∙НДС,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(7.23)</w:t>
            </w:r>
          </w:p>
        </w:tc>
      </w:tr>
    </w:tbl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где НДС = 0,2.</w:t>
      </w:r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132904730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77531348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+26580946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∙0,2=153727188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BB6AB1" w:rsidRDefault="00720487" w:rsidP="00720487">
      <w:pPr>
        <w:pStyle w:val="affd"/>
        <w:spacing w:line="300" w:lineRule="auto"/>
        <w:ind w:firstLine="851"/>
        <w:rPr>
          <w:sz w:val="26"/>
          <w:szCs w:val="26"/>
          <w:lang w:val="be-BY"/>
        </w:rPr>
      </w:pPr>
    </w:p>
    <w:p w:rsidR="00720487" w:rsidRPr="00A06D85" w:rsidRDefault="00720487" w:rsidP="0029773F">
      <w:pPr>
        <w:pStyle w:val="af9"/>
        <w:spacing w:line="300" w:lineRule="auto"/>
        <w:ind w:left="851" w:firstLine="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36" w:name="_Toc325495022"/>
      <w:bookmarkStart w:id="37" w:name="_Toc325535548"/>
      <w:r w:rsidRPr="00922125">
        <w:rPr>
          <w:rFonts w:ascii="Times New Roman" w:hAnsi="Times New Roman" w:cs="Times New Roman"/>
          <w:b/>
          <w:sz w:val="26"/>
          <w:szCs w:val="26"/>
          <w:lang w:val="ru-RU"/>
        </w:rPr>
        <w:t>7.2 Определение ожидаемого прироста прибыли в результате внедрения ПП</w:t>
      </w:r>
      <w:bookmarkEnd w:id="36"/>
      <w:bookmarkEnd w:id="37"/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Внедрение ПП должно обеспечить прирост прибыли за счет сокращения тр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у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доемкости решения задачи, являющейся предметом автоматизации и, как результат, снижения текущих затрат, связанных с решением данной задачи.</w:t>
      </w:r>
    </w:p>
    <w:p w:rsidR="00720487" w:rsidRPr="00BB6AB1" w:rsidRDefault="00720487" w:rsidP="00720487">
      <w:pPr>
        <w:pStyle w:val="af9"/>
        <w:tabs>
          <w:tab w:val="left" w:pos="851"/>
        </w:tabs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Так как внедряемый ПП заменяет ручной труд, то производится сопоставл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ние текущих затрат, связанных с решением задачи в ручн</w:t>
      </w:r>
      <w:r>
        <w:rPr>
          <w:rFonts w:ascii="Times New Roman" w:hAnsi="Times New Roman" w:cs="Times New Roman"/>
          <w:sz w:val="26"/>
          <w:szCs w:val="26"/>
          <w:lang w:val="ru-RU"/>
        </w:rPr>
        <w:t>ом режиме и автоматизир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>
        <w:rPr>
          <w:rFonts w:ascii="Times New Roman" w:hAnsi="Times New Roman" w:cs="Times New Roman"/>
          <w:sz w:val="26"/>
          <w:szCs w:val="26"/>
          <w:lang w:val="ru-RU"/>
        </w:rPr>
        <w:t>ванном.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29773F">
      <w:pPr>
        <w:pStyle w:val="3"/>
        <w:spacing w:before="0" w:line="300" w:lineRule="auto"/>
        <w:ind w:left="851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38" w:name="_Toc169972755"/>
      <w:bookmarkStart w:id="39" w:name="_Toc231284111"/>
      <w:bookmarkStart w:id="40" w:name="_Toc231563699"/>
      <w:bookmarkStart w:id="41" w:name="_Toc231571490"/>
      <w:bookmarkStart w:id="42" w:name="_Toc231968785"/>
      <w:bookmarkStart w:id="43" w:name="_Toc232869609"/>
      <w:bookmarkStart w:id="44" w:name="_Toc232870168"/>
      <w:bookmarkStart w:id="45" w:name="_Toc233047168"/>
      <w:bookmarkStart w:id="46" w:name="_Toc295468348"/>
      <w:bookmarkStart w:id="47" w:name="_Toc325495023"/>
      <w:bookmarkStart w:id="48" w:name="_Toc325535549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ascii="Times New Roman" w:hAnsi="Times New Roman" w:cs="Times New Roman"/>
          <w:color w:val="auto"/>
          <w:sz w:val="26"/>
          <w:szCs w:val="26"/>
        </w:rPr>
        <w:t>7</w:t>
      </w:r>
      <w:r w:rsidRPr="00394409">
        <w:rPr>
          <w:rFonts w:ascii="Times New Roman" w:hAnsi="Times New Roman" w:cs="Times New Roman"/>
          <w:color w:val="auto"/>
          <w:sz w:val="26"/>
          <w:szCs w:val="26"/>
        </w:rPr>
        <w:t xml:space="preserve">.2.1 Определение годовых 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394409">
        <w:rPr>
          <w:rFonts w:ascii="Times New Roman" w:hAnsi="Times New Roman" w:cs="Times New Roman"/>
          <w:color w:val="auto"/>
          <w:sz w:val="26"/>
          <w:szCs w:val="26"/>
        </w:rPr>
        <w:t>эксплуатационных расходов при ручном р</w:t>
      </w:r>
      <w:r w:rsidRPr="00394409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Pr="00394409">
        <w:rPr>
          <w:rFonts w:ascii="Times New Roman" w:hAnsi="Times New Roman" w:cs="Times New Roman"/>
          <w:color w:val="auto"/>
          <w:sz w:val="26"/>
          <w:szCs w:val="26"/>
        </w:rPr>
        <w:t>шении</w:t>
      </w:r>
      <w:bookmarkEnd w:id="46"/>
      <w:bookmarkEnd w:id="47"/>
      <w:bookmarkEnd w:id="48"/>
    </w:p>
    <w:p w:rsidR="00720487" w:rsidRPr="00394409" w:rsidRDefault="00720487" w:rsidP="00720487">
      <w:pPr>
        <w:spacing w:line="300" w:lineRule="auto"/>
        <w:ind w:firstLine="851"/>
      </w:pP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6AB1">
        <w:rPr>
          <w:rFonts w:ascii="Times New Roman" w:hAnsi="Times New Roman" w:cs="Times New Roman"/>
          <w:sz w:val="26"/>
          <w:szCs w:val="26"/>
          <w:lang w:val="ru-RU"/>
        </w:rPr>
        <w:t>Годовые эксплуатационные расходы при ручной обработке информации (ру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ч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ном решении задачи) определяются по формуле: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777AB9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</m:oMath>
            <w:r w:rsidRPr="00777AB9">
              <w:rPr>
                <w:rFonts w:ascii="Cambria Math" w:hAnsi="Cambria Math"/>
                <w:i/>
                <w:iCs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чр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1+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1+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1+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oMath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(7.24)</w:t>
            </w:r>
          </w:p>
        </w:tc>
      </w:tr>
    </w:tbl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где </w:t>
      </w:r>
      <w:proofErr w:type="spellStart"/>
      <w:proofErr w:type="gramStart"/>
      <w:r w:rsidRPr="00BB6AB1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BB6AB1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р</w:t>
      </w:r>
      <w:proofErr w:type="spellEnd"/>
      <w:proofErr w:type="gramEnd"/>
      <w:r w:rsidRPr="00777AB9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трудоемкость разового решения задачи вручную, чел-ч.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proofErr w:type="gramStart"/>
      <w:r w:rsidRPr="00BB6AB1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BB6AB1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= 5)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77AB9"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BB6AB1">
        <w:rPr>
          <w:rFonts w:ascii="Times New Roman" w:hAnsi="Times New Roman" w:cs="Times New Roman"/>
          <w:sz w:val="26"/>
          <w:szCs w:val="26"/>
          <w:lang w:val="ru-RU"/>
        </w:rPr>
        <w:t>периодичность</w:t>
      </w:r>
      <w:proofErr w:type="gramEnd"/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 решения задачи в течение года, раз/год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777AB9">
        <w:rPr>
          <w:rFonts w:ascii="Times New Roman" w:hAnsi="Times New Roman" w:cs="Times New Roman"/>
          <w:i/>
          <w:sz w:val="26"/>
          <w:szCs w:val="26"/>
        </w:rPr>
        <w:t>k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=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 xml:space="preserve"> 10000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);</w:t>
      </w:r>
    </w:p>
    <w:p w:rsidR="00720487" w:rsidRPr="00777AB9" w:rsidRDefault="00720487" w:rsidP="00720487">
      <w:pPr>
        <w:pStyle w:val="32"/>
        <w:spacing w:line="300" w:lineRule="auto"/>
        <w:ind w:firstLine="851"/>
        <w:rPr>
          <w:sz w:val="26"/>
          <w:szCs w:val="26"/>
        </w:rPr>
      </w:pPr>
      <w:proofErr w:type="spellStart"/>
      <w:proofErr w:type="gramStart"/>
      <w:r w:rsidRPr="00777AB9">
        <w:rPr>
          <w:i/>
          <w:sz w:val="26"/>
          <w:szCs w:val="26"/>
        </w:rPr>
        <w:t>t</w:t>
      </w:r>
      <w:proofErr w:type="gramEnd"/>
      <w:r w:rsidRPr="00BB6AB1">
        <w:rPr>
          <w:sz w:val="26"/>
          <w:szCs w:val="26"/>
          <w:vertAlign w:val="subscript"/>
        </w:rPr>
        <w:t>чр</w:t>
      </w:r>
      <w:proofErr w:type="spellEnd"/>
      <w:r>
        <w:rPr>
          <w:sz w:val="26"/>
          <w:szCs w:val="26"/>
        </w:rPr>
        <w:t xml:space="preserve"> </w:t>
      </w:r>
      <w:r w:rsidRPr="00777AB9">
        <w:rPr>
          <w:sz w:val="26"/>
          <w:szCs w:val="26"/>
        </w:rPr>
        <w:t xml:space="preserve">– </w:t>
      </w:r>
      <w:r w:rsidRPr="00BB6AB1">
        <w:rPr>
          <w:sz w:val="26"/>
          <w:szCs w:val="26"/>
        </w:rPr>
        <w:t>среднечасовая ставка работника, осуществляющего ручной расчет зад</w:t>
      </w:r>
      <w:r>
        <w:rPr>
          <w:sz w:val="26"/>
          <w:szCs w:val="26"/>
        </w:rPr>
        <w:t>ачи,</w:t>
      </w:r>
      <w:r w:rsidRPr="00A06D8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руб</w:t>
      </w:r>
      <w:proofErr w:type="spellEnd"/>
      <w:r w:rsidRPr="00A06D85">
        <w:rPr>
          <w:sz w:val="26"/>
          <w:szCs w:val="26"/>
        </w:rPr>
        <w:t xml:space="preserve"> </w:t>
      </w:r>
      <w:r w:rsidRPr="00777AB9">
        <w:rPr>
          <w:sz w:val="26"/>
          <w:szCs w:val="26"/>
          <w:lang w:val="be-BY"/>
        </w:rPr>
        <w:t>(</w:t>
      </w:r>
      <w:r w:rsidRPr="00777AB9">
        <w:rPr>
          <w:rStyle w:val="afff0"/>
          <w:sz w:val="26"/>
          <w:szCs w:val="26"/>
        </w:rPr>
        <w:t>t</w:t>
      </w:r>
      <w:r w:rsidRPr="00A06D85">
        <w:rPr>
          <w:rStyle w:val="afff0"/>
          <w:i w:val="0"/>
          <w:sz w:val="26"/>
          <w:szCs w:val="26"/>
          <w:vertAlign w:val="subscript"/>
          <w:lang w:val="be-BY"/>
        </w:rPr>
        <w:t>чр</w:t>
      </w:r>
      <w:r w:rsidRPr="00777AB9">
        <w:rPr>
          <w:rStyle w:val="afff0"/>
          <w:sz w:val="26"/>
          <w:szCs w:val="26"/>
          <w:vertAlign w:val="subscript"/>
          <w:lang w:val="be-BY"/>
        </w:rPr>
        <w:t xml:space="preserve"> </w:t>
      </w:r>
      <w:r>
        <w:rPr>
          <w:rStyle w:val="afff0"/>
          <w:sz w:val="26"/>
          <w:szCs w:val="26"/>
          <w:lang w:val="be-BY"/>
        </w:rPr>
        <w:t xml:space="preserve">= </w:t>
      </w:r>
      <w:r>
        <w:rPr>
          <w:rStyle w:val="afff0"/>
          <w:i w:val="0"/>
          <w:sz w:val="26"/>
          <w:szCs w:val="26"/>
          <w:lang w:val="be-BY"/>
        </w:rPr>
        <w:t>6836 руб</w:t>
      </w:r>
      <w:r w:rsidRPr="00777AB9">
        <w:rPr>
          <w:sz w:val="26"/>
          <w:szCs w:val="26"/>
          <w:lang w:val="be-BY"/>
        </w:rPr>
        <w:t>);</w:t>
      </w:r>
    </w:p>
    <w:p w:rsidR="00720487" w:rsidRPr="00777AB9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77AB9">
        <w:rPr>
          <w:rFonts w:ascii="Times New Roman" w:hAnsi="Times New Roman" w:cs="Times New Roman"/>
          <w:i/>
          <w:sz w:val="26"/>
          <w:szCs w:val="26"/>
        </w:rPr>
        <w:t>q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proofErr w:type="gramStart"/>
      <w:r w:rsidRPr="00777AB9">
        <w:rPr>
          <w:rFonts w:ascii="Times New Roman" w:hAnsi="Times New Roman" w:cs="Times New Roman"/>
          <w:sz w:val="26"/>
          <w:szCs w:val="26"/>
          <w:lang w:val="ru-RU"/>
        </w:rPr>
        <w:t>коэффици</w:t>
      </w:r>
      <w:r>
        <w:rPr>
          <w:rFonts w:ascii="Times New Roman" w:hAnsi="Times New Roman" w:cs="Times New Roman"/>
          <w:sz w:val="26"/>
          <w:szCs w:val="26"/>
          <w:lang w:val="ru-RU"/>
        </w:rPr>
        <w:t>ент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>, учитывающий процент премий</w:t>
      </w:r>
      <w:r w:rsidRPr="00AB765C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AB765C">
        <w:rPr>
          <w:rFonts w:ascii="Times New Roman" w:hAnsi="Times New Roman" w:cs="Times New Roman"/>
          <w:i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= 0,3</w:t>
      </w:r>
      <w:r w:rsidRPr="00AB765C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720487" w:rsidRPr="00AB765C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77AB9">
        <w:rPr>
          <w:rFonts w:ascii="Times New Roman" w:hAnsi="Times New Roman" w:cs="Times New Roman"/>
          <w:i/>
          <w:sz w:val="26"/>
          <w:szCs w:val="26"/>
          <w:lang w:val="ru-RU"/>
        </w:rPr>
        <w:lastRenderedPageBreak/>
        <w:t>а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 xml:space="preserve"> – коэффициент, учитывающий дополнительную заработную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 плату(</w:t>
      </w:r>
      <w:r w:rsidRPr="00AB765C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= 0,15);</w:t>
      </w:r>
    </w:p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77AB9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77AB9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BB6AB1">
        <w:rPr>
          <w:rFonts w:ascii="Times New Roman" w:hAnsi="Times New Roman" w:cs="Times New Roman"/>
          <w:sz w:val="26"/>
          <w:szCs w:val="26"/>
          <w:lang w:val="ru-RU"/>
        </w:rPr>
        <w:t>коэффициент</w:t>
      </w:r>
      <w:proofErr w:type="gramEnd"/>
      <w:r w:rsidRPr="00BB6AB1">
        <w:rPr>
          <w:rFonts w:ascii="Times New Roman" w:hAnsi="Times New Roman" w:cs="Times New Roman"/>
          <w:sz w:val="26"/>
          <w:szCs w:val="26"/>
          <w:lang w:val="ru-RU"/>
        </w:rPr>
        <w:t>, учитывающий отчисления от фонда заработной платы(</w:t>
      </w:r>
      <w:r w:rsidRPr="00AB765C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=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0,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BB6AB1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Pr="008B4391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=5∙2000∙6836∙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1+0,3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1+0,15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1+0,346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=687817560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BB6AB1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720487" w:rsidRDefault="00720487" w:rsidP="00C51537">
      <w:pPr>
        <w:pStyle w:val="af9"/>
        <w:spacing w:line="300" w:lineRule="auto"/>
        <w:ind w:left="851" w:firstLine="0"/>
        <w:jc w:val="both"/>
        <w:outlineLvl w:val="2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49" w:name="_Toc325495024"/>
      <w:bookmarkStart w:id="50" w:name="_Toc325535550"/>
      <w:r>
        <w:rPr>
          <w:rFonts w:ascii="Times New Roman" w:hAnsi="Times New Roman" w:cs="Times New Roman"/>
          <w:b/>
          <w:sz w:val="26"/>
          <w:szCs w:val="26"/>
          <w:lang w:val="ru-RU"/>
        </w:rPr>
        <w:t>7</w:t>
      </w:r>
      <w:r w:rsidRPr="00AB765C">
        <w:rPr>
          <w:rFonts w:ascii="Times New Roman" w:hAnsi="Times New Roman" w:cs="Times New Roman"/>
          <w:b/>
          <w:sz w:val="26"/>
          <w:szCs w:val="26"/>
          <w:lang w:val="ru-RU"/>
        </w:rPr>
        <w:t>.2.2. Определение годовых текущих затрат, связанных с эксплуатацией задачи</w:t>
      </w:r>
      <w:bookmarkEnd w:id="49"/>
      <w:bookmarkEnd w:id="50"/>
    </w:p>
    <w:p w:rsidR="009977C7" w:rsidRPr="00AB765C" w:rsidRDefault="009977C7" w:rsidP="00C51537">
      <w:pPr>
        <w:pStyle w:val="af9"/>
        <w:spacing w:line="300" w:lineRule="auto"/>
        <w:ind w:left="851" w:firstLine="0"/>
        <w:jc w:val="both"/>
        <w:outlineLvl w:val="2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b/>
          <w:sz w:val="26"/>
          <w:szCs w:val="26"/>
        </w:rPr>
      </w:pPr>
      <w:r w:rsidRPr="00BB6AB1">
        <w:rPr>
          <w:sz w:val="26"/>
          <w:szCs w:val="26"/>
        </w:rPr>
        <w:t>Для расчета годовых затрат, связанных с эксплуатацией ПП, необходимо определить время решения данной задачи на ЭВМ.</w:t>
      </w:r>
    </w:p>
    <w:p w:rsidR="00720487" w:rsidRPr="00BB6AB1" w:rsidRDefault="00720487" w:rsidP="00720487">
      <w:pPr>
        <w:tabs>
          <w:tab w:val="left" w:pos="851"/>
        </w:tabs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Время решения задачи на ЭВМ определяется по формуле:</w:t>
      </w:r>
    </w:p>
    <w:p w:rsidR="00720487" w:rsidRDefault="00720487" w:rsidP="00720487">
      <w:pPr>
        <w:tabs>
          <w:tab w:val="left" w:pos="851"/>
        </w:tabs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0E4284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вв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выв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пз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(7.25)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  </w:t>
      </w:r>
      <w:proofErr w:type="spellStart"/>
      <w:r w:rsidRPr="00941949">
        <w:rPr>
          <w:i/>
          <w:sz w:val="26"/>
          <w:szCs w:val="26"/>
        </w:rPr>
        <w:t>Т</w:t>
      </w:r>
      <w:r>
        <w:rPr>
          <w:sz w:val="26"/>
          <w:szCs w:val="26"/>
          <w:vertAlign w:val="subscript"/>
        </w:rPr>
        <w:t>вв</w:t>
      </w:r>
      <w:proofErr w:type="spellEnd"/>
      <w:r w:rsidRPr="00BB6AB1">
        <w:rPr>
          <w:sz w:val="26"/>
          <w:szCs w:val="26"/>
        </w:rPr>
        <w:t xml:space="preserve"> – время ввода в ЭВМ исходных данных, необходимых для решения задачи, ми</w:t>
      </w:r>
      <w:proofErr w:type="gramStart"/>
      <w:r w:rsidRPr="00BB6AB1">
        <w:rPr>
          <w:sz w:val="26"/>
          <w:szCs w:val="26"/>
        </w:rPr>
        <w:t>н(</w:t>
      </w:r>
      <w:proofErr w:type="spellStart"/>
      <w:proofErr w:type="gramEnd"/>
      <w:r w:rsidRPr="00941949">
        <w:rPr>
          <w:i/>
          <w:sz w:val="26"/>
          <w:szCs w:val="26"/>
        </w:rPr>
        <w:t>Т</w:t>
      </w:r>
      <w:r w:rsidRPr="00BB6AB1">
        <w:rPr>
          <w:sz w:val="26"/>
          <w:szCs w:val="26"/>
          <w:vertAlign w:val="subscript"/>
        </w:rPr>
        <w:t>вв</w:t>
      </w:r>
      <w:proofErr w:type="spellEnd"/>
      <w:r w:rsidRPr="00BB6AB1"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= 150</w:t>
      </w:r>
      <w:r w:rsidRPr="00BB6AB1">
        <w:rPr>
          <w:sz w:val="26"/>
          <w:szCs w:val="26"/>
        </w:rPr>
        <w:t xml:space="preserve">); 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proofErr w:type="gramStart"/>
      <w:r w:rsidRPr="00941949">
        <w:rPr>
          <w:i/>
          <w:sz w:val="26"/>
          <w:szCs w:val="26"/>
        </w:rPr>
        <w:t>Т</w:t>
      </w:r>
      <w:r>
        <w:rPr>
          <w:sz w:val="26"/>
          <w:szCs w:val="26"/>
          <w:vertAlign w:val="subscript"/>
        </w:rPr>
        <w:t>р</w:t>
      </w:r>
      <w:proofErr w:type="spellEnd"/>
      <w:proofErr w:type="gramEnd"/>
      <w:r w:rsidRPr="00BB6AB1">
        <w:rPr>
          <w:sz w:val="26"/>
          <w:szCs w:val="26"/>
        </w:rPr>
        <w:t xml:space="preserve"> – время вычислений, мин (</w:t>
      </w:r>
      <w:r w:rsidRPr="00941949">
        <w:rPr>
          <w:i/>
          <w:sz w:val="26"/>
          <w:szCs w:val="26"/>
        </w:rPr>
        <w:t>Т</w:t>
      </w:r>
      <w:r w:rsidRPr="00BB6AB1">
        <w:rPr>
          <w:sz w:val="26"/>
          <w:szCs w:val="26"/>
          <w:vertAlign w:val="subscript"/>
        </w:rPr>
        <w:t>Р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= 0,5</w:t>
      </w:r>
      <w:r w:rsidRPr="00BB6AB1">
        <w:rPr>
          <w:sz w:val="26"/>
          <w:szCs w:val="26"/>
        </w:rPr>
        <w:t>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941949">
        <w:rPr>
          <w:i/>
          <w:sz w:val="26"/>
          <w:szCs w:val="26"/>
        </w:rPr>
        <w:t>Т</w:t>
      </w:r>
      <w:r>
        <w:rPr>
          <w:sz w:val="26"/>
          <w:szCs w:val="26"/>
          <w:vertAlign w:val="subscript"/>
        </w:rPr>
        <w:t>выв</w:t>
      </w:r>
      <w:proofErr w:type="spellEnd"/>
      <w:r w:rsidRPr="00BB6AB1">
        <w:rPr>
          <w:sz w:val="26"/>
          <w:szCs w:val="26"/>
        </w:rPr>
        <w:t xml:space="preserve"> – время вывода результатов решения задачи (включая время распечатки на принтере), мин (</w:t>
      </w:r>
      <w:proofErr w:type="spellStart"/>
      <w:r w:rsidRPr="00941949">
        <w:rPr>
          <w:i/>
          <w:sz w:val="26"/>
          <w:szCs w:val="26"/>
        </w:rPr>
        <w:t>Т</w:t>
      </w:r>
      <w:r>
        <w:rPr>
          <w:sz w:val="26"/>
          <w:szCs w:val="26"/>
          <w:vertAlign w:val="subscript"/>
        </w:rPr>
        <w:t>выв</w:t>
      </w:r>
      <w:proofErr w:type="spellEnd"/>
      <w:r>
        <w:rPr>
          <w:sz w:val="26"/>
          <w:szCs w:val="26"/>
          <w:vertAlign w:val="subscript"/>
        </w:rPr>
        <w:t xml:space="preserve"> </w:t>
      </w:r>
      <w:r w:rsidRPr="00BB6AB1">
        <w:rPr>
          <w:sz w:val="26"/>
          <w:szCs w:val="26"/>
        </w:rPr>
        <w:t>=</w:t>
      </w:r>
      <w:r>
        <w:rPr>
          <w:sz w:val="26"/>
          <w:szCs w:val="26"/>
        </w:rPr>
        <w:t xml:space="preserve"> 0,5</w:t>
      </w:r>
      <w:r w:rsidRPr="00BB6AB1">
        <w:rPr>
          <w:sz w:val="26"/>
          <w:szCs w:val="26"/>
        </w:rPr>
        <w:t>);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proofErr w:type="gramStart"/>
      <w:r w:rsidRPr="00941949">
        <w:rPr>
          <w:i/>
          <w:sz w:val="26"/>
          <w:szCs w:val="26"/>
        </w:rPr>
        <w:t>d</w:t>
      </w:r>
      <w:proofErr w:type="gramEnd"/>
      <w:r>
        <w:rPr>
          <w:sz w:val="26"/>
          <w:szCs w:val="26"/>
          <w:vertAlign w:val="subscript"/>
        </w:rPr>
        <w:t>пз</w:t>
      </w:r>
      <w:proofErr w:type="spellEnd"/>
      <w:r w:rsidRPr="00BB6AB1">
        <w:rPr>
          <w:sz w:val="26"/>
          <w:szCs w:val="26"/>
          <w:vertAlign w:val="subscript"/>
        </w:rPr>
        <w:t xml:space="preserve"> </w:t>
      </w:r>
      <w:r w:rsidRPr="00BB6AB1">
        <w:rPr>
          <w:sz w:val="26"/>
          <w:szCs w:val="26"/>
        </w:rPr>
        <w:t>– коэффициент, учитывающий подготовительно-заключительное время (</w:t>
      </w:r>
      <w:proofErr w:type="spellStart"/>
      <w:r w:rsidRPr="00941949">
        <w:rPr>
          <w:i/>
          <w:sz w:val="26"/>
          <w:szCs w:val="26"/>
        </w:rPr>
        <w:t>d</w:t>
      </w:r>
      <w:r>
        <w:rPr>
          <w:sz w:val="26"/>
          <w:szCs w:val="26"/>
          <w:vertAlign w:val="subscript"/>
        </w:rPr>
        <w:t>пз</w:t>
      </w:r>
      <w:proofErr w:type="spellEnd"/>
      <w:r>
        <w:rPr>
          <w:sz w:val="26"/>
          <w:szCs w:val="26"/>
        </w:rPr>
        <w:t xml:space="preserve"> = 0,1</w:t>
      </w:r>
      <w:r w:rsidRPr="00BB6AB1">
        <w:rPr>
          <w:sz w:val="26"/>
          <w:szCs w:val="26"/>
        </w:rPr>
        <w:t>).</w:t>
      </w:r>
    </w:p>
    <w:p w:rsidR="00720487" w:rsidRDefault="00720487" w:rsidP="00720487">
      <w:pPr>
        <w:tabs>
          <w:tab w:val="left" w:pos="8010"/>
        </w:tabs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150+0,5+0,5</m:t>
                    </m: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1+0,1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=2,77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jc w:val="center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Затраты на заработную плату пользователя ПП определяются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0E4284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k∙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чп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1+a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1+b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(7.26)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 </w:t>
      </w:r>
      <w:r w:rsidRPr="002D06C3">
        <w:rPr>
          <w:i/>
          <w:sz w:val="26"/>
          <w:szCs w:val="26"/>
        </w:rPr>
        <w:t>Т</w:t>
      </w:r>
      <w:r w:rsidRPr="00BB6AB1">
        <w:rPr>
          <w:sz w:val="26"/>
          <w:szCs w:val="26"/>
          <w:vertAlign w:val="subscript"/>
        </w:rPr>
        <w:t>З</w:t>
      </w:r>
      <w:r w:rsidRPr="00BB6AB1">
        <w:rPr>
          <w:sz w:val="26"/>
          <w:szCs w:val="26"/>
        </w:rPr>
        <w:t xml:space="preserve"> – время решения задачи на ЭВМ, час;</w:t>
      </w:r>
    </w:p>
    <w:p w:rsidR="00720487" w:rsidRPr="002D06C3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proofErr w:type="gramStart"/>
      <w:r w:rsidRPr="002D06C3">
        <w:rPr>
          <w:i/>
          <w:sz w:val="26"/>
          <w:szCs w:val="26"/>
        </w:rPr>
        <w:t>t</w:t>
      </w:r>
      <w:proofErr w:type="gramEnd"/>
      <w:r>
        <w:rPr>
          <w:sz w:val="26"/>
          <w:szCs w:val="26"/>
          <w:vertAlign w:val="subscript"/>
        </w:rPr>
        <w:t>чп</w:t>
      </w:r>
      <w:proofErr w:type="spellEnd"/>
      <w:r w:rsidRPr="00BB6AB1">
        <w:rPr>
          <w:sz w:val="26"/>
          <w:szCs w:val="26"/>
        </w:rPr>
        <w:t xml:space="preserve"> – среднечасовая ставка пользователя программы, руб.</w:t>
      </w:r>
      <w:r>
        <w:rPr>
          <w:sz w:val="26"/>
          <w:szCs w:val="26"/>
        </w:rPr>
        <w:t xml:space="preserve"> (</w:t>
      </w:r>
      <w:proofErr w:type="spellStart"/>
      <w:r w:rsidRPr="002D06C3">
        <w:rPr>
          <w:i/>
          <w:sz w:val="26"/>
          <w:szCs w:val="26"/>
        </w:rPr>
        <w:t>t</w:t>
      </w:r>
      <w:r>
        <w:rPr>
          <w:sz w:val="26"/>
          <w:szCs w:val="26"/>
          <w:vertAlign w:val="subscript"/>
        </w:rPr>
        <w:t>чп</w:t>
      </w:r>
      <w:proofErr w:type="spellEnd"/>
      <w:r w:rsidRPr="002D06C3">
        <w:rPr>
          <w:sz w:val="26"/>
          <w:szCs w:val="26"/>
          <w:vertAlign w:val="subscript"/>
        </w:rPr>
        <w:t xml:space="preserve"> </w:t>
      </w:r>
      <w:r w:rsidRPr="00BB6AB1">
        <w:rPr>
          <w:sz w:val="26"/>
          <w:szCs w:val="26"/>
        </w:rPr>
        <w:t>=</w:t>
      </w:r>
      <w:r w:rsidRPr="002D06C3">
        <w:rPr>
          <w:sz w:val="26"/>
          <w:szCs w:val="26"/>
        </w:rPr>
        <w:t xml:space="preserve"> 6836</w:t>
      </w:r>
      <w:r w:rsidRPr="00BB6AB1">
        <w:rPr>
          <w:sz w:val="26"/>
          <w:szCs w:val="26"/>
        </w:rPr>
        <w:t>)</w:t>
      </w:r>
      <w:r w:rsidRPr="002D06C3">
        <w:rPr>
          <w:sz w:val="26"/>
          <w:szCs w:val="26"/>
        </w:rPr>
        <w:t>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2D06C3">
        <w:rPr>
          <w:i/>
          <w:sz w:val="26"/>
          <w:szCs w:val="26"/>
        </w:rPr>
        <w:t>k</w:t>
      </w:r>
      <w:r w:rsidRPr="00BB6AB1">
        <w:rPr>
          <w:sz w:val="26"/>
          <w:szCs w:val="26"/>
        </w:rPr>
        <w:t xml:space="preserve"> – периодичность решения задачи в течение года, раз/год (</w:t>
      </w:r>
      <w:r w:rsidRPr="002D06C3">
        <w:rPr>
          <w:i/>
          <w:sz w:val="26"/>
          <w:szCs w:val="26"/>
        </w:rPr>
        <w:t xml:space="preserve">k </w:t>
      </w:r>
      <w:r w:rsidRPr="00BB6AB1">
        <w:rPr>
          <w:sz w:val="26"/>
          <w:szCs w:val="26"/>
        </w:rPr>
        <w:t>=</w:t>
      </w:r>
      <w:r w:rsidRPr="002D06C3">
        <w:rPr>
          <w:sz w:val="26"/>
          <w:szCs w:val="26"/>
        </w:rPr>
        <w:t xml:space="preserve"> 10000</w:t>
      </w:r>
      <w:r w:rsidRPr="00BB6AB1">
        <w:rPr>
          <w:sz w:val="26"/>
          <w:szCs w:val="26"/>
        </w:rPr>
        <w:t>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2D06C3">
        <w:rPr>
          <w:i/>
          <w:sz w:val="26"/>
          <w:szCs w:val="26"/>
        </w:rPr>
        <w:t>q</w:t>
      </w:r>
      <w:r w:rsidRPr="00BB6AB1">
        <w:rPr>
          <w:sz w:val="26"/>
          <w:szCs w:val="26"/>
        </w:rPr>
        <w:t xml:space="preserve"> – коэффициент, уч</w:t>
      </w:r>
      <w:r>
        <w:rPr>
          <w:sz w:val="26"/>
          <w:szCs w:val="26"/>
        </w:rPr>
        <w:t>итывающий процент премий (</w:t>
      </w:r>
      <w:r w:rsidRPr="002D06C3">
        <w:rPr>
          <w:i/>
          <w:sz w:val="26"/>
          <w:szCs w:val="26"/>
        </w:rPr>
        <w:t>q</w:t>
      </w:r>
      <w:r w:rsidRPr="002D06C3">
        <w:rPr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 w:rsidRPr="002D06C3">
        <w:rPr>
          <w:sz w:val="26"/>
          <w:szCs w:val="26"/>
        </w:rPr>
        <w:t xml:space="preserve"> </w:t>
      </w:r>
      <w:r>
        <w:rPr>
          <w:sz w:val="26"/>
          <w:szCs w:val="26"/>
        </w:rPr>
        <w:t>0,3</w:t>
      </w:r>
      <w:r w:rsidRPr="00BB6AB1">
        <w:rPr>
          <w:sz w:val="26"/>
          <w:szCs w:val="26"/>
        </w:rPr>
        <w:t>);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2D06C3">
        <w:rPr>
          <w:i/>
          <w:sz w:val="26"/>
          <w:szCs w:val="26"/>
        </w:rPr>
        <w:t>а</w:t>
      </w:r>
      <w:r w:rsidRPr="00BB6AB1">
        <w:rPr>
          <w:sz w:val="26"/>
          <w:szCs w:val="26"/>
        </w:rPr>
        <w:t xml:space="preserve"> – коэффициент, учитывающий дополнительную заработную плату (</w:t>
      </w:r>
      <w:r w:rsidRPr="002D06C3">
        <w:rPr>
          <w:i/>
          <w:sz w:val="26"/>
          <w:szCs w:val="26"/>
        </w:rPr>
        <w:t>a</w:t>
      </w:r>
      <w:r w:rsidRPr="002D06C3"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=</w:t>
      </w:r>
      <w:r w:rsidRPr="002D06C3"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0,15);</w:t>
      </w:r>
    </w:p>
    <w:p w:rsidR="00720487" w:rsidRPr="002D06C3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2D06C3">
        <w:rPr>
          <w:i/>
          <w:sz w:val="26"/>
          <w:szCs w:val="26"/>
        </w:rPr>
        <w:t>b</w:t>
      </w:r>
      <w:r w:rsidRPr="00BB6AB1">
        <w:rPr>
          <w:sz w:val="26"/>
          <w:szCs w:val="26"/>
        </w:rPr>
        <w:t xml:space="preserve"> – коэффициент, учитывающий начисления на заработную плату (</w:t>
      </w:r>
      <w:r w:rsidRPr="002D06C3">
        <w:rPr>
          <w:i/>
          <w:sz w:val="26"/>
          <w:szCs w:val="26"/>
        </w:rPr>
        <w:t>b</w:t>
      </w:r>
      <w:r w:rsidRPr="002D06C3"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=</w:t>
      </w:r>
      <w:r w:rsidRPr="002D06C3"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0,346).</w:t>
      </w:r>
    </w:p>
    <w:p w:rsidR="00720487" w:rsidRPr="00162FD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Pr="002D06C3" w:rsidRDefault="00720487" w:rsidP="00540D04">
            <w:pPr>
              <w:spacing w:line="300" w:lineRule="auto"/>
              <w:ind w:firstLine="851"/>
              <w:jc w:val="center"/>
              <w:rPr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=2,77 ∙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10000∙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6836∙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,3</m:t>
                    </m: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1+0,15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1+0,346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</m:oMath>
            </m:oMathPara>
          </w:p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=380821656 (руб).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Годовые текущие затраты, связанные с эксплуатацией задачи, определяются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2D06C3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(7.27)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где</w:t>
      </w:r>
      <w:proofErr w:type="gramStart"/>
      <w:r>
        <w:rPr>
          <w:sz w:val="26"/>
          <w:szCs w:val="26"/>
        </w:rPr>
        <w:t xml:space="preserve"> </w:t>
      </w:r>
      <w:r w:rsidRPr="00BB6AB1">
        <w:rPr>
          <w:sz w:val="26"/>
          <w:szCs w:val="26"/>
        </w:rPr>
        <w:t>З</w:t>
      </w:r>
      <w:proofErr w:type="gramEnd"/>
      <w:r>
        <w:rPr>
          <w:sz w:val="26"/>
          <w:szCs w:val="26"/>
          <w:vertAlign w:val="subscript"/>
        </w:rPr>
        <w:t>а</w:t>
      </w:r>
      <w:r w:rsidRPr="00BB6AB1">
        <w:rPr>
          <w:sz w:val="26"/>
          <w:szCs w:val="26"/>
        </w:rPr>
        <w:t xml:space="preserve"> – затраты на оплату аренды ЭВМ при решении задачи</w:t>
      </w:r>
      <w:r>
        <w:rPr>
          <w:sz w:val="26"/>
          <w:szCs w:val="26"/>
        </w:rPr>
        <w:t xml:space="preserve"> (</w:t>
      </w:r>
      <w:r w:rsidRPr="00BB6AB1">
        <w:rPr>
          <w:sz w:val="26"/>
          <w:szCs w:val="26"/>
        </w:rPr>
        <w:t>З</w:t>
      </w:r>
      <w:r>
        <w:rPr>
          <w:sz w:val="26"/>
          <w:szCs w:val="26"/>
          <w:vertAlign w:val="subscript"/>
        </w:rPr>
        <w:t>а</w:t>
      </w:r>
      <w:r>
        <w:rPr>
          <w:sz w:val="26"/>
          <w:szCs w:val="26"/>
        </w:rPr>
        <w:t xml:space="preserve"> = 106610247 </w:t>
      </w:r>
      <w:proofErr w:type="spellStart"/>
      <w:r>
        <w:rPr>
          <w:sz w:val="26"/>
          <w:szCs w:val="26"/>
        </w:rPr>
        <w:t>руб</w:t>
      </w:r>
      <w:proofErr w:type="spellEnd"/>
      <w:r>
        <w:rPr>
          <w:sz w:val="26"/>
          <w:szCs w:val="26"/>
        </w:rPr>
        <w:t>).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=380821656+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106610247=487431903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Default="00720487" w:rsidP="00C51537">
      <w:pPr>
        <w:pStyle w:val="af9"/>
        <w:spacing w:line="300" w:lineRule="auto"/>
        <w:ind w:left="851" w:firstLine="0"/>
        <w:jc w:val="both"/>
        <w:outlineLvl w:val="2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51" w:name="_Toc325495025"/>
      <w:bookmarkStart w:id="52" w:name="_Toc325535551"/>
      <w:r>
        <w:rPr>
          <w:rFonts w:ascii="Times New Roman" w:hAnsi="Times New Roman" w:cs="Times New Roman"/>
          <w:b/>
          <w:sz w:val="26"/>
          <w:szCs w:val="26"/>
          <w:lang w:val="ru-RU"/>
        </w:rPr>
        <w:t>7</w:t>
      </w:r>
      <w:r w:rsidRPr="006C578F">
        <w:rPr>
          <w:rFonts w:ascii="Times New Roman" w:hAnsi="Times New Roman" w:cs="Times New Roman"/>
          <w:b/>
          <w:sz w:val="26"/>
          <w:szCs w:val="26"/>
          <w:lang w:val="ru-RU"/>
        </w:rPr>
        <w:t>.2.3</w:t>
      </w:r>
      <w:bookmarkEnd w:id="51"/>
      <w:bookmarkEnd w:id="52"/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6C578F">
        <w:rPr>
          <w:rFonts w:ascii="Times New Roman" w:hAnsi="Times New Roman" w:cs="Times New Roman"/>
          <w:b/>
          <w:sz w:val="26"/>
          <w:szCs w:val="26"/>
          <w:lang w:val="ru-RU"/>
        </w:rPr>
        <w:t>Определение ожидаемого прироста прибыли в результате внедрения ПП</w:t>
      </w:r>
    </w:p>
    <w:p w:rsidR="00720487" w:rsidRDefault="00720487" w:rsidP="00720487">
      <w:pPr>
        <w:pStyle w:val="af9"/>
        <w:spacing w:line="30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2D06C3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т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нп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(7.28)</w:t>
            </w:r>
          </w:p>
        </w:tc>
      </w:tr>
    </w:tbl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где </w:t>
      </w:r>
      <w:proofErr w:type="spellStart"/>
      <w:r w:rsidRPr="006C578F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Pr="006C578F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нп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–</w:t>
      </w:r>
      <w:r w:rsidRPr="006C578F">
        <w:rPr>
          <w:rFonts w:ascii="Times New Roman" w:hAnsi="Times New Roman" w:cs="Times New Roman"/>
          <w:sz w:val="26"/>
          <w:szCs w:val="26"/>
          <w:lang w:val="ru-RU"/>
        </w:rPr>
        <w:t xml:space="preserve"> ставка налога на прибыль, % (</w:t>
      </w:r>
      <w:proofErr w:type="spellStart"/>
      <w:r w:rsidRPr="006C578F">
        <w:rPr>
          <w:rStyle w:val="afff0"/>
          <w:sz w:val="26"/>
          <w:szCs w:val="26"/>
          <w:lang w:val="ru-RU"/>
        </w:rPr>
        <w:t>С</w:t>
      </w:r>
      <w:r w:rsidRPr="006C578F">
        <w:rPr>
          <w:rStyle w:val="afff0"/>
          <w:i w:val="0"/>
          <w:sz w:val="26"/>
          <w:szCs w:val="26"/>
          <w:vertAlign w:val="subscript"/>
          <w:lang w:val="ru-RU"/>
        </w:rPr>
        <w:t>нп</w:t>
      </w:r>
      <w:proofErr w:type="spellEnd"/>
      <w:r w:rsidRPr="006C578F">
        <w:rPr>
          <w:rStyle w:val="afff0"/>
          <w:sz w:val="26"/>
          <w:szCs w:val="26"/>
          <w:vertAlign w:val="subscript"/>
          <w:lang w:val="ru-RU"/>
        </w:rPr>
        <w:t xml:space="preserve"> </w:t>
      </w:r>
      <w:r w:rsidRPr="006C578F">
        <w:rPr>
          <w:rStyle w:val="afff0"/>
          <w:sz w:val="26"/>
          <w:szCs w:val="26"/>
          <w:lang w:val="ru-RU"/>
        </w:rPr>
        <w:t>=</w:t>
      </w:r>
      <w:r>
        <w:rPr>
          <w:rStyle w:val="afff0"/>
          <w:sz w:val="26"/>
          <w:szCs w:val="26"/>
          <w:lang w:val="ru-RU"/>
        </w:rPr>
        <w:t xml:space="preserve"> </w:t>
      </w:r>
      <w:r w:rsidRPr="006C578F">
        <w:rPr>
          <w:rStyle w:val="afff0"/>
          <w:i w:val="0"/>
          <w:sz w:val="26"/>
          <w:szCs w:val="26"/>
          <w:lang w:val="be-BY"/>
        </w:rPr>
        <w:t>24 %</w:t>
      </w:r>
      <w:r w:rsidRPr="006C578F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20487" w:rsidRDefault="00720487" w:rsidP="00720487">
      <w:pPr>
        <w:pStyle w:val="af9"/>
        <w:spacing w:line="30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20487" w:rsidTr="00540D04">
        <w:trPr>
          <w:trHeight w:val="419"/>
        </w:trPr>
        <w:tc>
          <w:tcPr>
            <w:tcW w:w="9639" w:type="dxa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687817560-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487431903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1-0,24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=164316239(руб).</m:t>
                </m:r>
              </m:oMath>
            </m:oMathPara>
          </w:p>
        </w:tc>
      </w:tr>
    </w:tbl>
    <w:p w:rsidR="00720487" w:rsidRPr="00BB6AB1" w:rsidRDefault="00720487" w:rsidP="00720487">
      <w:pPr>
        <w:pStyle w:val="a9"/>
        <w:spacing w:line="300" w:lineRule="auto"/>
        <w:ind w:firstLine="851"/>
        <w:jc w:val="both"/>
        <w:rPr>
          <w:sz w:val="26"/>
          <w:szCs w:val="26"/>
          <w:lang w:val="en-US"/>
        </w:rPr>
      </w:pPr>
      <w:bookmarkStart w:id="53" w:name="_Toc169972758"/>
      <w:bookmarkStart w:id="54" w:name="_Toc231284114"/>
      <w:bookmarkStart w:id="55" w:name="_Toc231563702"/>
      <w:bookmarkStart w:id="56" w:name="_Toc231571493"/>
      <w:bookmarkStart w:id="57" w:name="_Toc231968788"/>
      <w:bookmarkStart w:id="58" w:name="_Toc232869612"/>
      <w:bookmarkStart w:id="59" w:name="_Toc232870171"/>
      <w:bookmarkStart w:id="60" w:name="_Toc233047171"/>
      <w:bookmarkStart w:id="61" w:name="_Toc295468351"/>
    </w:p>
    <w:p w:rsidR="00720487" w:rsidRPr="006C578F" w:rsidRDefault="00720487" w:rsidP="00E018F7">
      <w:pPr>
        <w:pStyle w:val="a9"/>
        <w:spacing w:line="300" w:lineRule="auto"/>
        <w:ind w:left="851"/>
        <w:jc w:val="both"/>
        <w:outlineLvl w:val="1"/>
        <w:rPr>
          <w:b/>
          <w:sz w:val="26"/>
          <w:szCs w:val="26"/>
        </w:rPr>
      </w:pPr>
      <w:bookmarkStart w:id="62" w:name="_Toc325495027"/>
      <w:bookmarkStart w:id="63" w:name="_Toc325535553"/>
      <w:r>
        <w:rPr>
          <w:b/>
          <w:sz w:val="26"/>
          <w:szCs w:val="26"/>
        </w:rPr>
        <w:t>7</w:t>
      </w:r>
      <w:r w:rsidRPr="006C578F">
        <w:rPr>
          <w:b/>
          <w:sz w:val="26"/>
          <w:szCs w:val="26"/>
        </w:rPr>
        <w:t>.3 Расчет показателей эффективности использования программного продукта</w:t>
      </w:r>
      <w:bookmarkEnd w:id="62"/>
      <w:bookmarkEnd w:id="63"/>
    </w:p>
    <w:p w:rsidR="00720487" w:rsidRPr="00FB360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>Для определения годового экономического эффекта от разработанной пр</w:t>
      </w:r>
      <w:r w:rsidRPr="00BB6AB1">
        <w:rPr>
          <w:sz w:val="26"/>
          <w:szCs w:val="26"/>
        </w:rPr>
        <w:t>о</w:t>
      </w:r>
      <w:r w:rsidRPr="00BB6AB1">
        <w:rPr>
          <w:sz w:val="26"/>
          <w:szCs w:val="26"/>
        </w:rPr>
        <w:t>граммы необходимо определить суммарные капитальные затраты на разработку и внедрения программы по формуле: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540D04">
        <w:trPr>
          <w:trHeight w:val="419"/>
        </w:trPr>
        <w:tc>
          <w:tcPr>
            <w:tcW w:w="8902" w:type="dxa"/>
            <w:vAlign w:val="center"/>
          </w:tcPr>
          <w:p w:rsidR="00720487" w:rsidRPr="002D06C3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(7.29)</w:t>
            </w:r>
          </w:p>
        </w:tc>
      </w:tr>
    </w:tbl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  <w:lang w:val="en-US"/>
        </w:rPr>
      </w:pP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r w:rsidRPr="00BB6AB1">
        <w:rPr>
          <w:sz w:val="26"/>
          <w:szCs w:val="26"/>
        </w:rPr>
        <w:t xml:space="preserve">где  </w:t>
      </w:r>
      <w:proofErr w:type="gramStart"/>
      <w:r w:rsidRPr="00BB6AB1">
        <w:rPr>
          <w:sz w:val="26"/>
          <w:szCs w:val="26"/>
        </w:rPr>
        <w:t>К</w:t>
      </w:r>
      <w:r w:rsidRPr="00BB6AB1">
        <w:rPr>
          <w:sz w:val="26"/>
          <w:szCs w:val="26"/>
          <w:vertAlign w:val="subscript"/>
        </w:rPr>
        <w:t>З</w:t>
      </w:r>
      <w:proofErr w:type="gramEnd"/>
      <w:r w:rsidRPr="00BB6AB1">
        <w:rPr>
          <w:sz w:val="26"/>
          <w:szCs w:val="26"/>
        </w:rPr>
        <w:t xml:space="preserve"> – капитальные и приравненные к ним затраты;</w:t>
      </w:r>
    </w:p>
    <w:p w:rsidR="00720487" w:rsidRPr="00BB6AB1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spellStart"/>
      <w:r w:rsidRPr="00BB6AB1">
        <w:rPr>
          <w:sz w:val="26"/>
          <w:szCs w:val="26"/>
        </w:rPr>
        <w:t>Ц</w:t>
      </w:r>
      <w:r>
        <w:rPr>
          <w:sz w:val="26"/>
          <w:szCs w:val="26"/>
          <w:vertAlign w:val="subscript"/>
        </w:rPr>
        <w:t>пр</w:t>
      </w:r>
      <w:proofErr w:type="spellEnd"/>
      <w:r w:rsidRPr="00BB6AB1">
        <w:rPr>
          <w:sz w:val="26"/>
          <w:szCs w:val="26"/>
        </w:rPr>
        <w:t xml:space="preserve"> – отпускная цена программы.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  <w:proofErr w:type="gramStart"/>
      <w:r w:rsidRPr="00BB6AB1">
        <w:rPr>
          <w:sz w:val="26"/>
          <w:szCs w:val="26"/>
        </w:rPr>
        <w:t>Капитальные и приравненные к ним затраты в случае, если необходимо пр</w:t>
      </w:r>
      <w:r w:rsidRPr="00BB6AB1">
        <w:rPr>
          <w:sz w:val="26"/>
          <w:szCs w:val="26"/>
        </w:rPr>
        <w:t>и</w:t>
      </w:r>
      <w:r w:rsidRPr="00BB6AB1">
        <w:rPr>
          <w:sz w:val="26"/>
          <w:szCs w:val="26"/>
        </w:rPr>
        <w:t>обретение новой ЭВМ для решения комплекса задач, в который входит рассматрив</w:t>
      </w:r>
      <w:r w:rsidRPr="00BB6AB1">
        <w:rPr>
          <w:sz w:val="26"/>
          <w:szCs w:val="26"/>
        </w:rPr>
        <w:t>а</w:t>
      </w:r>
      <w:r w:rsidRPr="00BB6AB1">
        <w:rPr>
          <w:sz w:val="26"/>
          <w:szCs w:val="26"/>
        </w:rPr>
        <w:t>емая, по формуле:</w:t>
      </w:r>
      <w:proofErr w:type="gramEnd"/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tbl>
      <w:tblPr>
        <w:tblStyle w:val="ac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737"/>
      </w:tblGrid>
      <w:tr w:rsidR="00720487" w:rsidTr="007D74DD">
        <w:trPr>
          <w:trHeight w:val="866"/>
        </w:trPr>
        <w:tc>
          <w:tcPr>
            <w:tcW w:w="8902" w:type="dxa"/>
            <w:vAlign w:val="center"/>
          </w:tcPr>
          <w:p w:rsidR="00720487" w:rsidRPr="002D06C3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эвм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б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эвм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(7.30)</w:t>
            </w:r>
          </w:p>
        </w:tc>
      </w:tr>
      <w:tr w:rsidR="00720487" w:rsidTr="007D74DD">
        <w:trPr>
          <w:trHeight w:val="849"/>
        </w:trPr>
        <w:tc>
          <w:tcPr>
            <w:tcW w:w="9639" w:type="dxa"/>
            <w:gridSpan w:val="2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15067500∙2,77∙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10000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2000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=208559313 (руб).</m:t>
                </m:r>
              </m:oMath>
            </m:oMathPara>
          </w:p>
        </w:tc>
      </w:tr>
      <w:tr w:rsidR="00720487" w:rsidTr="007D74DD">
        <w:trPr>
          <w:trHeight w:val="563"/>
        </w:trPr>
        <w:tc>
          <w:tcPr>
            <w:tcW w:w="9639" w:type="dxa"/>
            <w:gridSpan w:val="2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=208559313+153727188=362286501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</w:tr>
      <w:tr w:rsidR="00720487" w:rsidTr="007D74DD">
        <w:trPr>
          <w:trHeight w:val="855"/>
        </w:trPr>
        <w:tc>
          <w:tcPr>
            <w:tcW w:w="8902" w:type="dxa"/>
            <w:vAlign w:val="center"/>
          </w:tcPr>
          <w:p w:rsidR="00720487" w:rsidRPr="002D06C3" w:rsidRDefault="00720487" w:rsidP="00540D04">
            <w:pPr>
              <w:spacing w:line="300" w:lineRule="auto"/>
              <w:ind w:firstLine="851"/>
              <w:jc w:val="center"/>
              <w:rPr>
                <w:rFonts w:ascii="Cambria Math" w:hAnsi="Cambria Math"/>
                <w:i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у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</m:oMath>
            </m:oMathPara>
          </w:p>
        </w:tc>
        <w:tc>
          <w:tcPr>
            <w:tcW w:w="737" w:type="dxa"/>
            <w:vAlign w:val="center"/>
          </w:tcPr>
          <w:p w:rsidR="00720487" w:rsidRDefault="00720487" w:rsidP="00540D04">
            <w:pPr>
              <w:spacing w:line="300" w:lineRule="auto"/>
              <w:ind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(7.31)</w:t>
            </w:r>
          </w:p>
        </w:tc>
      </w:tr>
      <w:tr w:rsidR="00720487" w:rsidTr="00540D04">
        <w:trPr>
          <w:trHeight w:val="419"/>
        </w:trPr>
        <w:tc>
          <w:tcPr>
            <w:tcW w:w="9639" w:type="dxa"/>
            <w:gridSpan w:val="2"/>
            <w:vAlign w:val="center"/>
          </w:tcPr>
          <w:p w:rsidR="00720487" w:rsidRDefault="00720487" w:rsidP="00540D04">
            <w:pPr>
              <w:spacing w:line="300" w:lineRule="auto"/>
              <w:ind w:right="-108" w:firstLine="851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362286501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164316239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=2,2 (года).</m:t>
                </m:r>
              </m:oMath>
            </m:oMathPara>
          </w:p>
        </w:tc>
      </w:tr>
    </w:tbl>
    <w:p w:rsidR="00720487" w:rsidRPr="00BB6AB1" w:rsidRDefault="00720487" w:rsidP="00FC2B5A">
      <w:pPr>
        <w:spacing w:line="300" w:lineRule="auto"/>
        <w:rPr>
          <w:sz w:val="26"/>
          <w:szCs w:val="26"/>
        </w:rPr>
      </w:pPr>
      <w:bookmarkStart w:id="64" w:name="_GoBack"/>
      <w:bookmarkEnd w:id="64"/>
    </w:p>
    <w:p w:rsidR="00720487" w:rsidRPr="000D483F" w:rsidRDefault="00720487" w:rsidP="00720487">
      <w:pPr>
        <w:pStyle w:val="2"/>
        <w:spacing w:before="0" w:line="30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65" w:name="_Toc295468352"/>
      <w:bookmarkStart w:id="66" w:name="_Toc325495028"/>
      <w:bookmarkStart w:id="67" w:name="_Toc325535554"/>
      <w:r>
        <w:rPr>
          <w:rFonts w:ascii="Times New Roman" w:hAnsi="Times New Roman" w:cs="Times New Roman"/>
          <w:color w:val="auto"/>
        </w:rPr>
        <w:t>7</w:t>
      </w:r>
      <w:r w:rsidRPr="000D483F">
        <w:rPr>
          <w:rFonts w:ascii="Times New Roman" w:hAnsi="Times New Roman" w:cs="Times New Roman"/>
          <w:color w:val="auto"/>
        </w:rPr>
        <w:t>.4 Заключение об экономической эффективности</w:t>
      </w:r>
      <w:bookmarkEnd w:id="65"/>
      <w:bookmarkEnd w:id="66"/>
      <w:bookmarkEnd w:id="67"/>
    </w:p>
    <w:p w:rsidR="00720487" w:rsidRDefault="00720487" w:rsidP="00720487">
      <w:pPr>
        <w:spacing w:line="300" w:lineRule="auto"/>
        <w:ind w:firstLine="851"/>
        <w:rPr>
          <w:sz w:val="26"/>
          <w:szCs w:val="26"/>
        </w:rPr>
      </w:pPr>
    </w:p>
    <w:p w:rsidR="00720487" w:rsidRPr="00BB6AB1" w:rsidRDefault="00720487" w:rsidP="00720487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В таблице 7.</w:t>
      </w:r>
      <w:r w:rsidRPr="00BB6AB1">
        <w:rPr>
          <w:sz w:val="26"/>
          <w:szCs w:val="26"/>
        </w:rPr>
        <w:t>1.</w:t>
      </w:r>
      <w:r>
        <w:rPr>
          <w:sz w:val="26"/>
          <w:szCs w:val="26"/>
        </w:rPr>
        <w:t xml:space="preserve"> представлены технико-экономические показатели проекта.</w:t>
      </w:r>
    </w:p>
    <w:p w:rsidR="00720487" w:rsidRDefault="00720487" w:rsidP="00720487">
      <w:pPr>
        <w:spacing w:line="300" w:lineRule="auto"/>
        <w:ind w:firstLine="851"/>
        <w:jc w:val="both"/>
        <w:rPr>
          <w:sz w:val="26"/>
          <w:szCs w:val="26"/>
        </w:rPr>
      </w:pPr>
    </w:p>
    <w:p w:rsidR="00720487" w:rsidRPr="008E75CD" w:rsidRDefault="00720487" w:rsidP="00720487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Таблица 7.</w:t>
      </w:r>
      <w:r w:rsidRPr="00BB6AB1">
        <w:rPr>
          <w:sz w:val="26"/>
          <w:szCs w:val="26"/>
        </w:rPr>
        <w:t>1 – Технико-экономические показатели проекта</w:t>
      </w:r>
    </w:p>
    <w:p w:rsidR="00720487" w:rsidRDefault="00720487" w:rsidP="00720487">
      <w:pPr>
        <w:spacing w:line="300" w:lineRule="auto"/>
        <w:ind w:firstLine="851"/>
        <w:rPr>
          <w:sz w:val="26"/>
          <w:szCs w:val="26"/>
        </w:rPr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2268"/>
        <w:gridCol w:w="1984"/>
      </w:tblGrid>
      <w:tr w:rsidR="00720487" w:rsidTr="00540D04">
        <w:tc>
          <w:tcPr>
            <w:tcW w:w="5387" w:type="dxa"/>
            <w:vMerge w:val="restart"/>
          </w:tcPr>
          <w:p w:rsidR="00720487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показателя</w:t>
            </w:r>
          </w:p>
        </w:tc>
        <w:tc>
          <w:tcPr>
            <w:tcW w:w="4252" w:type="dxa"/>
            <w:gridSpan w:val="2"/>
          </w:tcPr>
          <w:p w:rsidR="00720487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</w:t>
            </w:r>
          </w:p>
        </w:tc>
      </w:tr>
      <w:tr w:rsidR="00720487" w:rsidTr="00540D04">
        <w:tc>
          <w:tcPr>
            <w:tcW w:w="5387" w:type="dxa"/>
            <w:vMerge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базовый</w:t>
            </w:r>
          </w:p>
        </w:tc>
        <w:tc>
          <w:tcPr>
            <w:tcW w:w="1984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проектный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Трудоемкость решения задачи, час</w:t>
            </w:r>
          </w:p>
        </w:tc>
        <w:tc>
          <w:tcPr>
            <w:tcW w:w="2268" w:type="dxa"/>
          </w:tcPr>
          <w:p w:rsidR="00720487" w:rsidRPr="00FA1D64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84" w:type="dxa"/>
          </w:tcPr>
          <w:p w:rsidR="00720487" w:rsidRPr="00FA1D64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77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Периодичность решения задачи, раз в год</w:t>
            </w:r>
          </w:p>
        </w:tc>
        <w:tc>
          <w:tcPr>
            <w:tcW w:w="2268" w:type="dxa"/>
          </w:tcPr>
          <w:p w:rsidR="00720487" w:rsidRPr="00FA1D64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10000</w:t>
            </w:r>
          </w:p>
        </w:tc>
        <w:tc>
          <w:tcPr>
            <w:tcW w:w="1984" w:type="dxa"/>
          </w:tcPr>
          <w:p w:rsidR="00720487" w:rsidRPr="00FA1D64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10000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Годовые текущие затраты, связанные с реш</w:t>
            </w:r>
            <w:r w:rsidRPr="00BB6AB1">
              <w:rPr>
                <w:sz w:val="26"/>
                <w:szCs w:val="26"/>
              </w:rPr>
              <w:t>е</w:t>
            </w:r>
            <w:r w:rsidRPr="00BB6AB1">
              <w:rPr>
                <w:sz w:val="26"/>
                <w:szCs w:val="26"/>
              </w:rPr>
              <w:t>нием задачи, руб.</w:t>
            </w:r>
          </w:p>
        </w:tc>
        <w:tc>
          <w:tcPr>
            <w:tcW w:w="2268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687 817 559</w:t>
            </w:r>
          </w:p>
        </w:tc>
        <w:tc>
          <w:tcPr>
            <w:tcW w:w="1984" w:type="dxa"/>
          </w:tcPr>
          <w:p w:rsidR="00720487" w:rsidRPr="00FA1D64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487 431 902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Отпускная цена программы, руб.</w:t>
            </w:r>
          </w:p>
        </w:tc>
        <w:tc>
          <w:tcPr>
            <w:tcW w:w="2268" w:type="dxa"/>
          </w:tcPr>
          <w:p w:rsidR="00720487" w:rsidRPr="00BB6AB1" w:rsidRDefault="00720487" w:rsidP="00540D04">
            <w:pPr>
              <w:ind w:firstLine="34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153 727 188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Степень новизны программы</w:t>
            </w:r>
          </w:p>
        </w:tc>
        <w:tc>
          <w:tcPr>
            <w:tcW w:w="2268" w:type="dxa"/>
          </w:tcPr>
          <w:p w:rsidR="00720487" w:rsidRPr="00BB6AB1" w:rsidRDefault="00720487" w:rsidP="00540D04">
            <w:pPr>
              <w:ind w:firstLine="34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Б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Группа сложности алгоритма</w:t>
            </w:r>
          </w:p>
        </w:tc>
        <w:tc>
          <w:tcPr>
            <w:tcW w:w="2268" w:type="dxa"/>
          </w:tcPr>
          <w:p w:rsidR="00720487" w:rsidRPr="00BB6AB1" w:rsidRDefault="00720487" w:rsidP="00540D04">
            <w:pPr>
              <w:ind w:firstLine="34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720487" w:rsidRPr="00FA1D64" w:rsidRDefault="00720487" w:rsidP="00540D04">
            <w:pPr>
              <w:ind w:firstLine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Прирост условной прибыли, руб./ год</w:t>
            </w:r>
          </w:p>
        </w:tc>
        <w:tc>
          <w:tcPr>
            <w:tcW w:w="2268" w:type="dxa"/>
          </w:tcPr>
          <w:p w:rsidR="00720487" w:rsidRPr="00FA1D64" w:rsidRDefault="00720487" w:rsidP="00540D04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720487" w:rsidRPr="00BB6AB1" w:rsidRDefault="00720487" w:rsidP="00540D04">
            <w:pPr>
              <w:ind w:firstLine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164 316 239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Годовой экономический эффект</w:t>
            </w:r>
            <w:r w:rsidRPr="00BB6AB1">
              <w:rPr>
                <w:sz w:val="26"/>
                <w:szCs w:val="26"/>
              </w:rPr>
              <w:t>, руб.</w:t>
            </w:r>
          </w:p>
        </w:tc>
        <w:tc>
          <w:tcPr>
            <w:tcW w:w="2268" w:type="dxa"/>
          </w:tcPr>
          <w:p w:rsidR="00720487" w:rsidRDefault="00720487" w:rsidP="00540D04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720487" w:rsidRPr="00BB6AB1" w:rsidRDefault="00720487" w:rsidP="00540D04">
            <w:pPr>
              <w:ind w:firstLine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19 401 638</w:t>
            </w:r>
          </w:p>
        </w:tc>
      </w:tr>
      <w:tr w:rsidR="00720487" w:rsidTr="00540D04">
        <w:tc>
          <w:tcPr>
            <w:tcW w:w="5387" w:type="dxa"/>
          </w:tcPr>
          <w:p w:rsidR="00720487" w:rsidRPr="00BB6AB1" w:rsidRDefault="00720487" w:rsidP="00540D04">
            <w:pPr>
              <w:rPr>
                <w:sz w:val="26"/>
                <w:szCs w:val="26"/>
              </w:rPr>
            </w:pPr>
            <w:r w:rsidRPr="00BB6AB1">
              <w:rPr>
                <w:sz w:val="26"/>
                <w:szCs w:val="26"/>
              </w:rPr>
              <w:t>Срок возврата инвестиций, лет</w:t>
            </w:r>
          </w:p>
        </w:tc>
        <w:tc>
          <w:tcPr>
            <w:tcW w:w="2268" w:type="dxa"/>
          </w:tcPr>
          <w:p w:rsidR="00720487" w:rsidRDefault="00720487" w:rsidP="00540D04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720487" w:rsidRPr="00BB6AB1" w:rsidRDefault="00720487" w:rsidP="00540D04">
            <w:pPr>
              <w:ind w:firstLine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2,2</w:t>
            </w:r>
          </w:p>
        </w:tc>
      </w:tr>
    </w:tbl>
    <w:p w:rsidR="00720487" w:rsidRPr="00815E4E" w:rsidRDefault="00720487" w:rsidP="00720487">
      <w:pPr>
        <w:spacing w:line="300" w:lineRule="auto"/>
        <w:jc w:val="both"/>
        <w:rPr>
          <w:sz w:val="26"/>
          <w:szCs w:val="26"/>
        </w:rPr>
      </w:pPr>
    </w:p>
    <w:p w:rsidR="00824A87" w:rsidRDefault="00720487" w:rsidP="001254A2">
      <w:pPr>
        <w:ind w:firstLine="851"/>
        <w:jc w:val="both"/>
      </w:pPr>
      <w:r>
        <w:rPr>
          <w:sz w:val="26"/>
          <w:szCs w:val="26"/>
        </w:rPr>
        <w:lastRenderedPageBreak/>
        <w:t>Разработка программного продукта снижает трудоёмкость с 5 до 2,77, умен</w:t>
      </w:r>
      <w:r>
        <w:rPr>
          <w:sz w:val="26"/>
          <w:szCs w:val="26"/>
        </w:rPr>
        <w:t>ь</w:t>
      </w:r>
      <w:r>
        <w:rPr>
          <w:sz w:val="26"/>
          <w:szCs w:val="26"/>
        </w:rPr>
        <w:t>шает годовые текущие затраты с 687 817 559 руб. до 487 431 902 руб. Прирост усло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ной прибыли при этом составляет 164 316 239 </w:t>
      </w:r>
      <w:proofErr w:type="spellStart"/>
      <w:r>
        <w:rPr>
          <w:sz w:val="26"/>
          <w:szCs w:val="26"/>
        </w:rPr>
        <w:t>руб</w:t>
      </w:r>
      <w:proofErr w:type="spellEnd"/>
      <w:r>
        <w:rPr>
          <w:sz w:val="26"/>
          <w:szCs w:val="26"/>
        </w:rPr>
        <w:t xml:space="preserve">, годовой экономический эффект 19 401 638 </w:t>
      </w:r>
      <w:proofErr w:type="spellStart"/>
      <w:r>
        <w:rPr>
          <w:sz w:val="26"/>
          <w:szCs w:val="26"/>
        </w:rPr>
        <w:t>руб</w:t>
      </w:r>
      <w:proofErr w:type="spellEnd"/>
      <w:r w:rsidR="00B93152">
        <w:rPr>
          <w:sz w:val="26"/>
          <w:szCs w:val="26"/>
        </w:rPr>
        <w:t>, а ср</w:t>
      </w:r>
      <w:r w:rsidR="00B93152">
        <w:rPr>
          <w:sz w:val="26"/>
          <w:szCs w:val="26"/>
        </w:rPr>
        <w:t>ок возврата инвестиций 2,2 года</w:t>
      </w:r>
      <w:r>
        <w:rPr>
          <w:sz w:val="26"/>
          <w:szCs w:val="26"/>
        </w:rPr>
        <w:t xml:space="preserve">. </w:t>
      </w:r>
      <w:proofErr w:type="gramStart"/>
      <w:r w:rsidRPr="00BB6AB1">
        <w:rPr>
          <w:sz w:val="26"/>
          <w:szCs w:val="26"/>
        </w:rPr>
        <w:t xml:space="preserve">Таким образом, </w:t>
      </w:r>
      <w:r>
        <w:rPr>
          <w:sz w:val="26"/>
          <w:szCs w:val="26"/>
        </w:rPr>
        <w:t>разработка программного</w:t>
      </w:r>
      <w:r w:rsidRPr="00BB6AB1">
        <w:rPr>
          <w:sz w:val="26"/>
          <w:szCs w:val="26"/>
        </w:rPr>
        <w:t xml:space="preserve"> продукт</w:t>
      </w:r>
      <w:r>
        <w:rPr>
          <w:sz w:val="26"/>
          <w:szCs w:val="26"/>
        </w:rPr>
        <w:t>а</w:t>
      </w:r>
      <w:r w:rsidRPr="00BB6AB1">
        <w:rPr>
          <w:sz w:val="26"/>
          <w:szCs w:val="26"/>
        </w:rPr>
        <w:t xml:space="preserve"> является </w:t>
      </w:r>
      <w:r>
        <w:rPr>
          <w:sz w:val="26"/>
          <w:szCs w:val="26"/>
        </w:rPr>
        <w:t>экономич</w:t>
      </w:r>
      <w:r>
        <w:rPr>
          <w:sz w:val="26"/>
          <w:szCs w:val="26"/>
        </w:rPr>
        <w:t>е</w:t>
      </w:r>
      <w:r>
        <w:rPr>
          <w:sz w:val="26"/>
          <w:szCs w:val="26"/>
        </w:rPr>
        <w:t>ски эффективной, а её стоимость составляет 153 727</w:t>
      </w:r>
      <w:proofErr w:type="gramEnd"/>
      <w:r>
        <w:rPr>
          <w:sz w:val="26"/>
          <w:szCs w:val="26"/>
        </w:rPr>
        <w:t> </w:t>
      </w:r>
      <w:proofErr w:type="gramStart"/>
      <w:r>
        <w:rPr>
          <w:sz w:val="26"/>
          <w:szCs w:val="26"/>
        </w:rPr>
        <w:t>188 руб.</w:t>
      </w:r>
      <w:proofErr w:type="gramEnd"/>
    </w:p>
    <w:sectPr w:rsidR="00824A87" w:rsidSect="00720487">
      <w:headerReference w:type="default" r:id="rId8"/>
      <w:pgSz w:w="11906" w:h="16838"/>
      <w:pgMar w:top="1134" w:right="567" w:bottom="1134" w:left="1701" w:header="708" w:footer="708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87" w:rsidRDefault="00720487" w:rsidP="00720487">
      <w:r>
        <w:separator/>
      </w:r>
    </w:p>
  </w:endnote>
  <w:endnote w:type="continuationSeparator" w:id="0">
    <w:p w:rsidR="00720487" w:rsidRDefault="00720487" w:rsidP="0072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87" w:rsidRDefault="00720487" w:rsidP="00720487">
      <w:r>
        <w:separator/>
      </w:r>
    </w:p>
  </w:footnote>
  <w:footnote w:type="continuationSeparator" w:id="0">
    <w:p w:rsidR="00720487" w:rsidRDefault="00720487" w:rsidP="00720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097199"/>
      <w:docPartObj>
        <w:docPartGallery w:val="Page Numbers (Top of Page)"/>
        <w:docPartUnique/>
      </w:docPartObj>
    </w:sdtPr>
    <w:sdtContent>
      <w:p w:rsidR="00720487" w:rsidRDefault="0072048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716">
          <w:rPr>
            <w:noProof/>
          </w:rPr>
          <w:t>94</w:t>
        </w:r>
        <w:r>
          <w:fldChar w:fldCharType="end"/>
        </w:r>
      </w:p>
    </w:sdtContent>
  </w:sdt>
  <w:p w:rsidR="00720487" w:rsidRDefault="0072048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8E7"/>
    <w:multiLevelType w:val="hybridMultilevel"/>
    <w:tmpl w:val="A7B6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534C2"/>
    <w:multiLevelType w:val="hybridMultilevel"/>
    <w:tmpl w:val="78E67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35B9"/>
    <w:multiLevelType w:val="hybridMultilevel"/>
    <w:tmpl w:val="CB040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A41F0"/>
    <w:multiLevelType w:val="hybridMultilevel"/>
    <w:tmpl w:val="1F5EA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A594A"/>
    <w:multiLevelType w:val="multilevel"/>
    <w:tmpl w:val="7B2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21154"/>
    <w:multiLevelType w:val="multilevel"/>
    <w:tmpl w:val="D7C07A7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6">
    <w:nsid w:val="3BBA0063"/>
    <w:multiLevelType w:val="multilevel"/>
    <w:tmpl w:val="9AB471E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>
    <w:nsid w:val="3D3E2DD6"/>
    <w:multiLevelType w:val="hybridMultilevel"/>
    <w:tmpl w:val="DADA89A4"/>
    <w:lvl w:ilvl="0" w:tplc="4C247B8A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57FF1882"/>
    <w:multiLevelType w:val="singleLevel"/>
    <w:tmpl w:val="ED964786"/>
    <w:lvl w:ilvl="0">
      <w:start w:val="1"/>
      <w:numFmt w:val="decimal"/>
      <w:lvlText w:val="%1."/>
      <w:legacy w:legacy="1" w:legacySpace="0" w:legacyIndent="25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69104DD5"/>
    <w:multiLevelType w:val="hybridMultilevel"/>
    <w:tmpl w:val="70D4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223BA"/>
    <w:multiLevelType w:val="hybridMultilevel"/>
    <w:tmpl w:val="789A5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D6B49"/>
    <w:multiLevelType w:val="hybridMultilevel"/>
    <w:tmpl w:val="5A029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2"/>
    <w:lvlOverride w:ilvl="0">
      <w:startOverride w:val="1"/>
    </w:lvlOverride>
  </w:num>
  <w:num w:numId="3">
    <w:abstractNumId w:val="6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6D"/>
    <w:rsid w:val="001254A2"/>
    <w:rsid w:val="00244D57"/>
    <w:rsid w:val="00275716"/>
    <w:rsid w:val="0029773F"/>
    <w:rsid w:val="00376B87"/>
    <w:rsid w:val="004D284D"/>
    <w:rsid w:val="00720487"/>
    <w:rsid w:val="007D74DD"/>
    <w:rsid w:val="00824A87"/>
    <w:rsid w:val="008B7551"/>
    <w:rsid w:val="008F1FBC"/>
    <w:rsid w:val="00901800"/>
    <w:rsid w:val="00922855"/>
    <w:rsid w:val="009977C7"/>
    <w:rsid w:val="009C5B6D"/>
    <w:rsid w:val="00B93152"/>
    <w:rsid w:val="00C51537"/>
    <w:rsid w:val="00C63BB4"/>
    <w:rsid w:val="00C91026"/>
    <w:rsid w:val="00E018F7"/>
    <w:rsid w:val="00E268CB"/>
    <w:rsid w:val="00F810C5"/>
    <w:rsid w:val="00FB1F9C"/>
    <w:rsid w:val="00F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0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20487"/>
    <w:pPr>
      <w:keepNext/>
      <w:tabs>
        <w:tab w:val="num" w:pos="0"/>
      </w:tabs>
      <w:suppressAutoHyphens/>
      <w:spacing w:line="360" w:lineRule="auto"/>
      <w:jc w:val="center"/>
      <w:outlineLvl w:val="0"/>
    </w:pPr>
    <w:rPr>
      <w:b/>
      <w:bCs/>
      <w:sz w:val="32"/>
      <w:szCs w:val="32"/>
      <w:lang w:eastAsia="ar-SA"/>
    </w:rPr>
  </w:style>
  <w:style w:type="paragraph" w:styleId="2">
    <w:name w:val="heading 2"/>
    <w:basedOn w:val="a0"/>
    <w:next w:val="a0"/>
    <w:link w:val="20"/>
    <w:unhideWhenUsed/>
    <w:qFormat/>
    <w:rsid w:val="007204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7204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720487"/>
    <w:pPr>
      <w:keepNext/>
      <w:keepLines/>
      <w:spacing w:before="20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paragraph" w:styleId="5">
    <w:name w:val="heading 5"/>
    <w:basedOn w:val="a0"/>
    <w:next w:val="a0"/>
    <w:link w:val="50"/>
    <w:qFormat/>
    <w:rsid w:val="00720487"/>
    <w:pPr>
      <w:tabs>
        <w:tab w:val="num" w:pos="907"/>
      </w:tabs>
      <w:spacing w:before="240" w:after="60" w:line="360" w:lineRule="auto"/>
      <w:ind w:firstLine="851"/>
      <w:jc w:val="both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6">
    <w:name w:val="heading 6"/>
    <w:basedOn w:val="a0"/>
    <w:next w:val="a0"/>
    <w:link w:val="60"/>
    <w:qFormat/>
    <w:rsid w:val="00720487"/>
    <w:pPr>
      <w:tabs>
        <w:tab w:val="num" w:pos="907"/>
      </w:tabs>
      <w:spacing w:before="240" w:after="60" w:line="360" w:lineRule="auto"/>
      <w:ind w:firstLine="851"/>
      <w:jc w:val="both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link w:val="70"/>
    <w:uiPriority w:val="9"/>
    <w:qFormat/>
    <w:rsid w:val="00720487"/>
    <w:pPr>
      <w:spacing w:before="240" w:after="60"/>
      <w:ind w:firstLine="851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20487"/>
    <w:rPr>
      <w:rFonts w:ascii="Times New Roman" w:eastAsia="Times New Roman" w:hAnsi="Times New Roman" w:cs="Times New Roman"/>
      <w:b/>
      <w:bCs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rsid w:val="00720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7204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7204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rsid w:val="00720487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720487"/>
    <w:rPr>
      <w:rFonts w:ascii="Times New Roman" w:eastAsia="SimSu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uiPriority w:val="9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rsid w:val="00720487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720487"/>
    <w:pPr>
      <w:tabs>
        <w:tab w:val="right" w:leader="dot" w:pos="9345"/>
      </w:tabs>
      <w:spacing w:line="360" w:lineRule="auto"/>
      <w:outlineLvl w:val="0"/>
    </w:pPr>
  </w:style>
  <w:style w:type="paragraph" w:styleId="21">
    <w:name w:val="toc 2"/>
    <w:basedOn w:val="a0"/>
    <w:next w:val="a0"/>
    <w:autoRedefine/>
    <w:uiPriority w:val="39"/>
    <w:unhideWhenUsed/>
    <w:rsid w:val="00720487"/>
    <w:pPr>
      <w:spacing w:after="100" w:line="360" w:lineRule="auto"/>
      <w:ind w:left="240"/>
      <w:contextualSpacing/>
      <w:jc w:val="both"/>
    </w:pPr>
    <w:rPr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720487"/>
    <w:pPr>
      <w:spacing w:line="360" w:lineRule="auto"/>
      <w:contextualSpacing/>
      <w:jc w:val="both"/>
    </w:pPr>
    <w:rPr>
      <w:szCs w:val="22"/>
    </w:rPr>
  </w:style>
  <w:style w:type="paragraph" w:styleId="a5">
    <w:name w:val="header"/>
    <w:basedOn w:val="a0"/>
    <w:link w:val="a6"/>
    <w:uiPriority w:val="99"/>
    <w:unhideWhenUsed/>
    <w:rsid w:val="007204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72048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720487"/>
    <w:pPr>
      <w:ind w:left="720"/>
      <w:contextualSpacing/>
    </w:pPr>
  </w:style>
  <w:style w:type="character" w:customStyle="1" w:styleId="apple-converted-space">
    <w:name w:val="apple-converted-space"/>
    <w:basedOn w:val="a1"/>
    <w:rsid w:val="00720487"/>
  </w:style>
  <w:style w:type="paragraph" w:styleId="aa">
    <w:name w:val="Balloon Text"/>
    <w:basedOn w:val="a0"/>
    <w:link w:val="ab"/>
    <w:uiPriority w:val="99"/>
    <w:semiHidden/>
    <w:unhideWhenUsed/>
    <w:rsid w:val="0072048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0487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2"/>
    <w:rsid w:val="00720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7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04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ranslate">
    <w:name w:val="notranslate"/>
    <w:basedOn w:val="a1"/>
    <w:rsid w:val="00720487"/>
  </w:style>
  <w:style w:type="paragraph" w:styleId="ad">
    <w:name w:val="Normal (Web)"/>
    <w:basedOn w:val="a0"/>
    <w:uiPriority w:val="99"/>
    <w:unhideWhenUsed/>
    <w:rsid w:val="00720487"/>
    <w:pPr>
      <w:spacing w:before="100" w:beforeAutospacing="1" w:after="100" w:afterAutospacing="1"/>
    </w:pPr>
  </w:style>
  <w:style w:type="paragraph" w:customStyle="1" w:styleId="Textbody">
    <w:name w:val="Text body"/>
    <w:basedOn w:val="a0"/>
    <w:uiPriority w:val="99"/>
    <w:rsid w:val="00720487"/>
    <w:pPr>
      <w:widowControl w:val="0"/>
      <w:autoSpaceDE w:val="0"/>
      <w:autoSpaceDN w:val="0"/>
      <w:adjustRightInd w:val="0"/>
      <w:spacing w:after="120"/>
    </w:pPr>
    <w:rPr>
      <w:rFonts w:eastAsiaTheme="minorEastAsia"/>
    </w:rPr>
  </w:style>
  <w:style w:type="character" w:styleId="ae">
    <w:name w:val="Placeholder Text"/>
    <w:basedOn w:val="a1"/>
    <w:uiPriority w:val="99"/>
    <w:semiHidden/>
    <w:rsid w:val="00720487"/>
    <w:rPr>
      <w:color w:val="808080"/>
    </w:rPr>
  </w:style>
  <w:style w:type="paragraph" w:customStyle="1" w:styleId="61">
    <w:name w:val="6"/>
    <w:basedOn w:val="a0"/>
    <w:link w:val="62"/>
    <w:qFormat/>
    <w:rsid w:val="00720487"/>
    <w:pPr>
      <w:spacing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62">
    <w:name w:val="6 Знак"/>
    <w:basedOn w:val="a1"/>
    <w:link w:val="61"/>
    <w:rsid w:val="00720487"/>
    <w:rPr>
      <w:rFonts w:ascii="Times New Roman" w:hAnsi="Times New Roman" w:cs="Times New Roman"/>
      <w:sz w:val="24"/>
      <w:szCs w:val="24"/>
    </w:rPr>
  </w:style>
  <w:style w:type="paragraph" w:styleId="af">
    <w:name w:val="Subtitle"/>
    <w:basedOn w:val="a0"/>
    <w:next w:val="a0"/>
    <w:link w:val="af0"/>
    <w:uiPriority w:val="11"/>
    <w:qFormat/>
    <w:rsid w:val="00720487"/>
    <w:pPr>
      <w:spacing w:after="60"/>
      <w:jc w:val="center"/>
      <w:outlineLvl w:val="1"/>
    </w:pPr>
    <w:rPr>
      <w:rFonts w:asciiTheme="majorHAnsi" w:eastAsiaTheme="majorEastAsia" w:hAnsiTheme="majorHAnsi"/>
      <w:lang w:val="en-US" w:eastAsia="en-US" w:bidi="en-US"/>
    </w:rPr>
  </w:style>
  <w:style w:type="character" w:customStyle="1" w:styleId="af0">
    <w:name w:val="Подзаголовок Знак"/>
    <w:basedOn w:val="a1"/>
    <w:link w:val="af"/>
    <w:uiPriority w:val="11"/>
    <w:rsid w:val="00720487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paragraph" w:styleId="af1">
    <w:name w:val="No Spacing"/>
    <w:uiPriority w:val="1"/>
    <w:qFormat/>
    <w:rsid w:val="00720487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204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2">
    <w:name w:val="Body Text Indent 2"/>
    <w:basedOn w:val="a0"/>
    <w:link w:val="23"/>
    <w:rsid w:val="00720487"/>
    <w:pPr>
      <w:overflowPunct w:val="0"/>
      <w:autoSpaceDE w:val="0"/>
      <w:autoSpaceDN w:val="0"/>
      <w:adjustRightInd w:val="0"/>
      <w:ind w:right="-482" w:firstLine="851"/>
      <w:jc w:val="both"/>
      <w:textAlignment w:val="baseline"/>
    </w:pPr>
    <w:rPr>
      <w:rFonts w:ascii="Arial" w:hAnsi="Arial" w:cs="Arial"/>
      <w:sz w:val="22"/>
      <w:szCs w:val="20"/>
    </w:rPr>
  </w:style>
  <w:style w:type="character" w:customStyle="1" w:styleId="23">
    <w:name w:val="Основной текст с отступом 2 Знак"/>
    <w:basedOn w:val="a1"/>
    <w:link w:val="22"/>
    <w:rsid w:val="00720487"/>
    <w:rPr>
      <w:rFonts w:ascii="Arial" w:eastAsia="Times New Roman" w:hAnsi="Arial" w:cs="Arial"/>
      <w:szCs w:val="20"/>
      <w:lang w:eastAsia="ru-RU"/>
    </w:rPr>
  </w:style>
  <w:style w:type="character" w:styleId="af2">
    <w:name w:val="FollowedHyperlink"/>
    <w:basedOn w:val="a1"/>
    <w:uiPriority w:val="99"/>
    <w:semiHidden/>
    <w:unhideWhenUsed/>
    <w:rsid w:val="00720487"/>
    <w:rPr>
      <w:color w:val="800080" w:themeColor="followedHyperlink"/>
      <w:u w:val="single"/>
    </w:rPr>
  </w:style>
  <w:style w:type="character" w:styleId="af3">
    <w:name w:val="Strong"/>
    <w:basedOn w:val="a1"/>
    <w:uiPriority w:val="22"/>
    <w:qFormat/>
    <w:rsid w:val="00720487"/>
    <w:rPr>
      <w:b/>
      <w:bCs/>
    </w:rPr>
  </w:style>
  <w:style w:type="paragraph" w:styleId="af4">
    <w:name w:val="caption"/>
    <w:basedOn w:val="a0"/>
    <w:next w:val="a0"/>
    <w:qFormat/>
    <w:rsid w:val="00720487"/>
    <w:pPr>
      <w:spacing w:before="120" w:after="120" w:line="360" w:lineRule="auto"/>
    </w:pPr>
    <w:rPr>
      <w:bCs/>
      <w:szCs w:val="20"/>
    </w:rPr>
  </w:style>
  <w:style w:type="paragraph" w:customStyle="1" w:styleId="12">
    <w:name w:val="Абзац списка1"/>
    <w:basedOn w:val="a0"/>
    <w:uiPriority w:val="34"/>
    <w:qFormat/>
    <w:rsid w:val="007204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2"/>
    <w:basedOn w:val="2"/>
    <w:link w:val="25"/>
    <w:qFormat/>
    <w:rsid w:val="00720487"/>
    <w:pPr>
      <w:keepLines w:val="0"/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character" w:customStyle="1" w:styleId="25">
    <w:name w:val="2 Знак"/>
    <w:basedOn w:val="20"/>
    <w:link w:val="24"/>
    <w:rsid w:val="00720487"/>
    <w:rPr>
      <w:rFonts w:ascii="Times New Roman" w:eastAsia="Times New Roman" w:hAnsi="Times New Roman" w:cs="Times New Roman"/>
      <w:b w:val="0"/>
      <w:bCs w:val="0"/>
      <w:color w:val="4F81BD" w:themeColor="accent1"/>
      <w:sz w:val="24"/>
      <w:szCs w:val="24"/>
      <w:lang w:eastAsia="ru-RU"/>
    </w:rPr>
  </w:style>
  <w:style w:type="character" w:customStyle="1" w:styleId="mw-headline">
    <w:name w:val="mw-headline"/>
    <w:basedOn w:val="a1"/>
    <w:rsid w:val="00720487"/>
  </w:style>
  <w:style w:type="paragraph" w:customStyle="1" w:styleId="13">
    <w:name w:val="Без интервала1"/>
    <w:uiPriority w:val="1"/>
    <w:qFormat/>
    <w:rsid w:val="00720487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paragraph" w:customStyle="1" w:styleId="TEXT">
    <w:name w:val="TEXT"/>
    <w:basedOn w:val="a0"/>
    <w:rsid w:val="00720487"/>
    <w:pPr>
      <w:spacing w:line="360" w:lineRule="auto"/>
      <w:ind w:firstLine="720"/>
      <w:jc w:val="both"/>
    </w:pPr>
    <w:rPr>
      <w:szCs w:val="20"/>
    </w:rPr>
  </w:style>
  <w:style w:type="character" w:customStyle="1" w:styleId="keyword">
    <w:name w:val="keyword"/>
    <w:basedOn w:val="a1"/>
    <w:rsid w:val="00720487"/>
  </w:style>
  <w:style w:type="paragraph" w:customStyle="1" w:styleId="14">
    <w:name w:val="Подраздел 1"/>
    <w:basedOn w:val="1"/>
    <w:link w:val="15"/>
    <w:qFormat/>
    <w:rsid w:val="00720487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5">
    <w:name w:val="Подраздел 1 Знак"/>
    <w:basedOn w:val="10"/>
    <w:link w:val="14"/>
    <w:rsid w:val="00720487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110">
    <w:name w:val="Подраздел 1.1"/>
    <w:basedOn w:val="1"/>
    <w:link w:val="111"/>
    <w:qFormat/>
    <w:rsid w:val="00720487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11">
    <w:name w:val="Подраздел 1.1 Знак"/>
    <w:basedOn w:val="10"/>
    <w:link w:val="110"/>
    <w:rsid w:val="00720487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Normal1">
    <w:name w:val="Normal1"/>
    <w:link w:val="Normal10"/>
    <w:rsid w:val="0072048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Normal10">
    <w:name w:val="Normal1 Знак"/>
    <w:link w:val="Normal1"/>
    <w:rsid w:val="007204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">
    <w:name w:val="TableText"/>
    <w:rsid w:val="00720487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f5">
    <w:name w:val="Параграф"/>
    <w:basedOn w:val="a0"/>
    <w:link w:val="af6"/>
    <w:rsid w:val="00720487"/>
    <w:pPr>
      <w:spacing w:line="360" w:lineRule="auto"/>
      <w:ind w:firstLine="680"/>
      <w:jc w:val="both"/>
    </w:pPr>
    <w:rPr>
      <w:rFonts w:eastAsia="SimSun"/>
      <w:lang w:eastAsia="zh-CN"/>
    </w:rPr>
  </w:style>
  <w:style w:type="character" w:customStyle="1" w:styleId="af6">
    <w:name w:val="Параграф Знак"/>
    <w:basedOn w:val="a1"/>
    <w:link w:val="af5"/>
    <w:rsid w:val="00720487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6">
    <w:name w:val="Список литературы1"/>
    <w:basedOn w:val="a0"/>
    <w:next w:val="a0"/>
    <w:rsid w:val="00720487"/>
    <w:pPr>
      <w:tabs>
        <w:tab w:val="left" w:pos="227"/>
        <w:tab w:val="left" w:pos="340"/>
        <w:tab w:val="left" w:pos="454"/>
      </w:tabs>
      <w:spacing w:line="360" w:lineRule="auto"/>
      <w:jc w:val="both"/>
    </w:pPr>
    <w:rPr>
      <w:rFonts w:eastAsia="SimSun"/>
      <w:lang w:eastAsia="zh-CN"/>
    </w:rPr>
  </w:style>
  <w:style w:type="paragraph" w:customStyle="1" w:styleId="af7">
    <w:name w:val="Ненумерованный список"/>
    <w:basedOn w:val="a0"/>
    <w:rsid w:val="00720487"/>
    <w:pPr>
      <w:tabs>
        <w:tab w:val="num" w:pos="680"/>
      </w:tabs>
      <w:spacing w:line="360" w:lineRule="auto"/>
      <w:ind w:left="680" w:hanging="453"/>
      <w:jc w:val="both"/>
    </w:pPr>
    <w:rPr>
      <w:rFonts w:eastAsia="SimSun"/>
      <w:lang w:eastAsia="zh-CN"/>
    </w:rPr>
  </w:style>
  <w:style w:type="paragraph" w:customStyle="1" w:styleId="af8">
    <w:name w:val="Текст в таблицах"/>
    <w:basedOn w:val="a0"/>
    <w:rsid w:val="00720487"/>
    <w:pPr>
      <w:widowControl w:val="0"/>
      <w:spacing w:line="360" w:lineRule="auto"/>
      <w:ind w:firstLine="851"/>
      <w:jc w:val="both"/>
    </w:pPr>
    <w:rPr>
      <w:szCs w:val="20"/>
    </w:rPr>
  </w:style>
  <w:style w:type="paragraph" w:styleId="af9">
    <w:name w:val="Plain Text"/>
    <w:basedOn w:val="a0"/>
    <w:link w:val="afa"/>
    <w:rsid w:val="00720487"/>
    <w:pPr>
      <w:autoSpaceDE w:val="0"/>
      <w:autoSpaceDN w:val="0"/>
      <w:ind w:firstLine="851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a">
    <w:name w:val="Текст Знак"/>
    <w:basedOn w:val="a1"/>
    <w:link w:val="af9"/>
    <w:rsid w:val="0072048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2">
    <w:name w:val="Style2"/>
    <w:basedOn w:val="a0"/>
    <w:rsid w:val="00720487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1"/>
    <w:rsid w:val="00720487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0"/>
    <w:rsid w:val="00720487"/>
    <w:pPr>
      <w:widowControl w:val="0"/>
      <w:autoSpaceDE w:val="0"/>
      <w:autoSpaceDN w:val="0"/>
      <w:adjustRightInd w:val="0"/>
      <w:spacing w:line="480" w:lineRule="exact"/>
      <w:jc w:val="center"/>
    </w:pPr>
  </w:style>
  <w:style w:type="paragraph" w:customStyle="1" w:styleId="Style1">
    <w:name w:val="Style1"/>
    <w:basedOn w:val="a0"/>
    <w:link w:val="Style1Char"/>
    <w:qFormat/>
    <w:rsid w:val="00720487"/>
    <w:pPr>
      <w:widowControl w:val="0"/>
      <w:autoSpaceDE w:val="0"/>
      <w:autoSpaceDN w:val="0"/>
      <w:adjustRightInd w:val="0"/>
    </w:pPr>
  </w:style>
  <w:style w:type="character" w:customStyle="1" w:styleId="Style1Char">
    <w:name w:val="Style1 Char"/>
    <w:basedOn w:val="a1"/>
    <w:link w:val="Style1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0"/>
    <w:rsid w:val="00720487"/>
    <w:pPr>
      <w:widowControl w:val="0"/>
      <w:autoSpaceDE w:val="0"/>
      <w:autoSpaceDN w:val="0"/>
      <w:adjustRightInd w:val="0"/>
    </w:pPr>
  </w:style>
  <w:style w:type="character" w:customStyle="1" w:styleId="FontStyle18">
    <w:name w:val="Font Style18"/>
    <w:basedOn w:val="a1"/>
    <w:rsid w:val="0072048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1">
    <w:name w:val="Font Style11"/>
    <w:basedOn w:val="a1"/>
    <w:rsid w:val="00720487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basedOn w:val="a1"/>
    <w:rsid w:val="00720487"/>
    <w:rPr>
      <w:rFonts w:ascii="Times New Roman" w:hAnsi="Times New Roman" w:cs="Times New Roman" w:hint="default"/>
      <w:sz w:val="22"/>
      <w:szCs w:val="22"/>
    </w:rPr>
  </w:style>
  <w:style w:type="paragraph" w:customStyle="1" w:styleId="afb">
    <w:name w:val="Ручная нумерация"/>
    <w:basedOn w:val="a0"/>
    <w:rsid w:val="00720487"/>
    <w:pPr>
      <w:tabs>
        <w:tab w:val="left" w:pos="1191"/>
      </w:tabs>
      <w:spacing w:line="360" w:lineRule="auto"/>
      <w:ind w:firstLine="851"/>
      <w:jc w:val="both"/>
    </w:pPr>
    <w:rPr>
      <w:rFonts w:eastAsia="SimSun"/>
      <w:lang w:eastAsia="zh-CN"/>
    </w:rPr>
  </w:style>
  <w:style w:type="character" w:customStyle="1" w:styleId="afc">
    <w:name w:val="Схема документа Знак"/>
    <w:basedOn w:val="a1"/>
    <w:link w:val="afd"/>
    <w:uiPriority w:val="99"/>
    <w:semiHidden/>
    <w:rsid w:val="00720487"/>
    <w:rPr>
      <w:rFonts w:ascii="Tahoma" w:hAnsi="Tahoma" w:cs="Tahoma"/>
      <w:sz w:val="16"/>
      <w:szCs w:val="16"/>
    </w:rPr>
  </w:style>
  <w:style w:type="paragraph" w:styleId="afd">
    <w:name w:val="Document Map"/>
    <w:basedOn w:val="a0"/>
    <w:link w:val="afc"/>
    <w:uiPriority w:val="99"/>
    <w:semiHidden/>
    <w:unhideWhenUsed/>
    <w:rsid w:val="00720487"/>
    <w:pPr>
      <w:spacing w:line="360" w:lineRule="auto"/>
      <w:ind w:firstLine="851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7">
    <w:name w:val="Схема документа Знак1"/>
    <w:basedOn w:val="a1"/>
    <w:uiPriority w:val="99"/>
    <w:semiHidden/>
    <w:rsid w:val="00720487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Normal Indent"/>
    <w:basedOn w:val="a0"/>
    <w:uiPriority w:val="99"/>
    <w:rsid w:val="00720487"/>
    <w:pPr>
      <w:spacing w:line="360" w:lineRule="auto"/>
      <w:ind w:left="708" w:firstLine="709"/>
      <w:jc w:val="both"/>
    </w:pPr>
    <w:rPr>
      <w:sz w:val="28"/>
    </w:rPr>
  </w:style>
  <w:style w:type="paragraph" w:customStyle="1" w:styleId="myStyle">
    <w:name w:val="myStyle"/>
    <w:basedOn w:val="a0"/>
    <w:qFormat/>
    <w:rsid w:val="00720487"/>
    <w:pPr>
      <w:spacing w:line="276" w:lineRule="auto"/>
      <w:ind w:firstLine="851"/>
      <w:jc w:val="both"/>
    </w:pPr>
    <w:rPr>
      <w:rFonts w:eastAsiaTheme="minorHAnsi"/>
      <w:lang w:eastAsia="en-US"/>
    </w:rPr>
  </w:style>
  <w:style w:type="character" w:customStyle="1" w:styleId="aff">
    <w:name w:val="Текст примечания Знак"/>
    <w:basedOn w:val="a1"/>
    <w:link w:val="aff0"/>
    <w:uiPriority w:val="99"/>
    <w:semiHidden/>
    <w:rsid w:val="00720487"/>
    <w:rPr>
      <w:rFonts w:ascii="Times New Roman" w:hAnsi="Times New Roman"/>
      <w:sz w:val="20"/>
      <w:szCs w:val="20"/>
    </w:rPr>
  </w:style>
  <w:style w:type="paragraph" w:styleId="aff0">
    <w:name w:val="annotation text"/>
    <w:basedOn w:val="a0"/>
    <w:link w:val="aff"/>
    <w:uiPriority w:val="99"/>
    <w:semiHidden/>
    <w:unhideWhenUsed/>
    <w:rsid w:val="00720487"/>
    <w:pPr>
      <w:ind w:firstLine="851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18">
    <w:name w:val="Текст примечания Знак1"/>
    <w:basedOn w:val="a1"/>
    <w:uiPriority w:val="99"/>
    <w:semiHidden/>
    <w:rsid w:val="007204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Тема примечания Знак"/>
    <w:basedOn w:val="aff"/>
    <w:link w:val="aff2"/>
    <w:uiPriority w:val="99"/>
    <w:semiHidden/>
    <w:rsid w:val="00720487"/>
    <w:rPr>
      <w:rFonts w:ascii="Times New Roman" w:hAnsi="Times New Roman"/>
      <w:b/>
      <w:bCs/>
      <w:sz w:val="20"/>
      <w:szCs w:val="20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720487"/>
    <w:rPr>
      <w:b/>
      <w:bCs/>
    </w:rPr>
  </w:style>
  <w:style w:type="character" w:customStyle="1" w:styleId="19">
    <w:name w:val="Тема примечания Знак1"/>
    <w:basedOn w:val="18"/>
    <w:uiPriority w:val="99"/>
    <w:semiHidden/>
    <w:rsid w:val="0072048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3">
    <w:name w:val="ТСписок"/>
    <w:basedOn w:val="a0"/>
    <w:qFormat/>
    <w:rsid w:val="00720487"/>
    <w:pPr>
      <w:spacing w:line="276" w:lineRule="auto"/>
      <w:ind w:left="1260" w:hanging="360"/>
      <w:contextualSpacing/>
      <w:jc w:val="both"/>
    </w:pPr>
  </w:style>
  <w:style w:type="paragraph" w:styleId="aff4">
    <w:name w:val="List Bullet"/>
    <w:basedOn w:val="a0"/>
    <w:autoRedefine/>
    <w:rsid w:val="00720487"/>
    <w:pPr>
      <w:tabs>
        <w:tab w:val="num" w:pos="1211"/>
      </w:tabs>
      <w:spacing w:line="360" w:lineRule="auto"/>
      <w:ind w:left="964" w:hanging="255"/>
      <w:jc w:val="both"/>
    </w:pPr>
    <w:rPr>
      <w:kern w:val="24"/>
    </w:rPr>
  </w:style>
  <w:style w:type="paragraph" w:customStyle="1" w:styleId="aff5">
    <w:name w:val="НСписок"/>
    <w:basedOn w:val="a0"/>
    <w:link w:val="aff6"/>
    <w:qFormat/>
    <w:rsid w:val="00720487"/>
    <w:pPr>
      <w:spacing w:line="360" w:lineRule="auto"/>
      <w:ind w:left="360" w:hanging="360"/>
      <w:jc w:val="both"/>
    </w:pPr>
    <w:rPr>
      <w:sz w:val="26"/>
      <w:szCs w:val="26"/>
    </w:rPr>
  </w:style>
  <w:style w:type="character" w:customStyle="1" w:styleId="aff6">
    <w:name w:val="НСписок Знак"/>
    <w:basedOn w:val="a1"/>
    <w:link w:val="aff5"/>
    <w:rsid w:val="00720487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a">
    <w:name w:val="Заговоловок 1 Без нумерации"/>
    <w:basedOn w:val="1"/>
    <w:next w:val="a0"/>
    <w:qFormat/>
    <w:rsid w:val="00720487"/>
    <w:pPr>
      <w:pageBreakBefore/>
      <w:tabs>
        <w:tab w:val="clear" w:pos="0"/>
      </w:tabs>
      <w:suppressAutoHyphens w:val="0"/>
      <w:spacing w:before="240" w:after="60"/>
      <w:ind w:left="357" w:firstLine="851"/>
      <w:jc w:val="left"/>
    </w:pPr>
    <w:rPr>
      <w:rFonts w:ascii="Arial" w:hAnsi="Arial" w:cs="Arial"/>
      <w:b w:val="0"/>
      <w:caps/>
      <w:kern w:val="32"/>
      <w:lang w:val="en-US" w:eastAsia="ru-RU"/>
    </w:rPr>
  </w:style>
  <w:style w:type="paragraph" w:customStyle="1" w:styleId="aff7">
    <w:name w:val="ПСписок"/>
    <w:basedOn w:val="a0"/>
    <w:link w:val="aff8"/>
    <w:qFormat/>
    <w:rsid w:val="00720487"/>
    <w:pPr>
      <w:spacing w:line="360" w:lineRule="auto"/>
      <w:ind w:left="1068" w:hanging="360"/>
      <w:jc w:val="both"/>
    </w:pPr>
    <w:rPr>
      <w:sz w:val="26"/>
      <w:szCs w:val="26"/>
    </w:rPr>
  </w:style>
  <w:style w:type="character" w:customStyle="1" w:styleId="aff8">
    <w:name w:val="ПСписок Знак"/>
    <w:basedOn w:val="a1"/>
    <w:link w:val="aff7"/>
    <w:rsid w:val="00720487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9">
    <w:name w:val="Body Text"/>
    <w:basedOn w:val="a0"/>
    <w:link w:val="affa"/>
    <w:uiPriority w:val="99"/>
    <w:rsid w:val="00720487"/>
    <w:pPr>
      <w:spacing w:after="120"/>
      <w:ind w:firstLine="851"/>
    </w:pPr>
    <w:rPr>
      <w:sz w:val="20"/>
      <w:szCs w:val="20"/>
    </w:rPr>
  </w:style>
  <w:style w:type="character" w:customStyle="1" w:styleId="affa">
    <w:name w:val="Основной текст Знак"/>
    <w:basedOn w:val="a1"/>
    <w:link w:val="aff9"/>
    <w:uiPriority w:val="99"/>
    <w:rsid w:val="007204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b">
    <w:name w:val="Формула"/>
    <w:basedOn w:val="a0"/>
    <w:next w:val="a0"/>
    <w:link w:val="affc"/>
    <w:rsid w:val="00720487"/>
    <w:pPr>
      <w:tabs>
        <w:tab w:val="center" w:pos="4536"/>
        <w:tab w:val="right" w:pos="9356"/>
      </w:tabs>
      <w:spacing w:line="360" w:lineRule="auto"/>
      <w:ind w:firstLine="709"/>
      <w:jc w:val="center"/>
    </w:pPr>
  </w:style>
  <w:style w:type="character" w:customStyle="1" w:styleId="affc">
    <w:name w:val="Формула Знак"/>
    <w:basedOn w:val="a1"/>
    <w:link w:val="affb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d">
    <w:name w:val="стандарт"/>
    <w:basedOn w:val="a0"/>
    <w:link w:val="affe"/>
    <w:qFormat/>
    <w:rsid w:val="00720487"/>
    <w:pPr>
      <w:spacing w:line="276" w:lineRule="auto"/>
      <w:ind w:firstLine="720"/>
    </w:pPr>
  </w:style>
  <w:style w:type="character" w:customStyle="1" w:styleId="affe">
    <w:name w:val="стандарт Знак"/>
    <w:basedOn w:val="a1"/>
    <w:link w:val="affd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Имя переменной"/>
    <w:basedOn w:val="a0"/>
    <w:link w:val="afff0"/>
    <w:rsid w:val="00720487"/>
    <w:pPr>
      <w:spacing w:line="360" w:lineRule="auto"/>
      <w:jc w:val="both"/>
    </w:pPr>
    <w:rPr>
      <w:i/>
      <w:iCs/>
      <w:szCs w:val="20"/>
    </w:rPr>
  </w:style>
  <w:style w:type="character" w:customStyle="1" w:styleId="afff0">
    <w:name w:val="Имя переменной Знак"/>
    <w:basedOn w:val="a1"/>
    <w:link w:val="afff"/>
    <w:rsid w:val="0072048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32">
    <w:name w:val="3"/>
    <w:basedOn w:val="affd"/>
    <w:link w:val="33"/>
    <w:qFormat/>
    <w:rsid w:val="00720487"/>
    <w:pPr>
      <w:spacing w:line="360" w:lineRule="auto"/>
      <w:jc w:val="both"/>
    </w:pPr>
  </w:style>
  <w:style w:type="character" w:customStyle="1" w:styleId="33">
    <w:name w:val="3 Знак"/>
    <w:basedOn w:val="affe"/>
    <w:link w:val="32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Пояснение к формуле"/>
    <w:basedOn w:val="a0"/>
    <w:link w:val="afff2"/>
    <w:rsid w:val="00720487"/>
    <w:pPr>
      <w:tabs>
        <w:tab w:val="left" w:pos="284"/>
      </w:tabs>
      <w:spacing w:line="360" w:lineRule="auto"/>
      <w:jc w:val="both"/>
    </w:pPr>
    <w:rPr>
      <w:szCs w:val="20"/>
    </w:rPr>
  </w:style>
  <w:style w:type="character" w:customStyle="1" w:styleId="afff2">
    <w:name w:val="Пояснение к формуле Знак"/>
    <w:basedOn w:val="a1"/>
    <w:link w:val="afff1"/>
    <w:rsid w:val="007204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Расчет формул"/>
    <w:basedOn w:val="affb"/>
    <w:link w:val="afff4"/>
    <w:rsid w:val="00720487"/>
    <w:pPr>
      <w:tabs>
        <w:tab w:val="left" w:pos="284"/>
      </w:tabs>
      <w:ind w:firstLine="0"/>
    </w:pPr>
    <w:rPr>
      <w:i/>
      <w:iCs/>
    </w:rPr>
  </w:style>
  <w:style w:type="character" w:customStyle="1" w:styleId="afff4">
    <w:name w:val="Расчет формул Знак"/>
    <w:basedOn w:val="affc"/>
    <w:link w:val="afff3"/>
    <w:rsid w:val="0072048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720487"/>
    <w:pPr>
      <w:ind w:left="800"/>
    </w:pPr>
    <w:rPr>
      <w:rFonts w:asciiTheme="minorHAnsi" w:hAnsiTheme="minorHAnsi" w:cstheme="minorHAnsi"/>
      <w:sz w:val="18"/>
      <w:szCs w:val="18"/>
    </w:rPr>
  </w:style>
  <w:style w:type="paragraph" w:customStyle="1" w:styleId="a">
    <w:name w:val="Список_литературы"/>
    <w:basedOn w:val="a0"/>
    <w:rsid w:val="00720487"/>
    <w:pPr>
      <w:numPr>
        <w:numId w:val="2"/>
      </w:numPr>
      <w:tabs>
        <w:tab w:val="left" w:pos="567"/>
      </w:tabs>
      <w:snapToGrid w:val="0"/>
      <w:jc w:val="both"/>
    </w:pPr>
    <w:rPr>
      <w:sz w:val="22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720487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63">
    <w:name w:val="toc 6"/>
    <w:basedOn w:val="a0"/>
    <w:next w:val="a0"/>
    <w:autoRedefine/>
    <w:uiPriority w:val="39"/>
    <w:unhideWhenUsed/>
    <w:rsid w:val="00720487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72048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720487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720487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ff5">
    <w:name w:val="footnote text"/>
    <w:basedOn w:val="a0"/>
    <w:link w:val="afff6"/>
    <w:rsid w:val="00720487"/>
    <w:pPr>
      <w:spacing w:after="200" w:line="276" w:lineRule="auto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afff6">
    <w:name w:val="Текст сноски Знак"/>
    <w:basedOn w:val="a1"/>
    <w:link w:val="afff5"/>
    <w:rsid w:val="00720487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fff7">
    <w:name w:val="footnote reference"/>
    <w:basedOn w:val="a1"/>
    <w:rsid w:val="00720487"/>
    <w:rPr>
      <w:vertAlign w:val="superscript"/>
    </w:rPr>
  </w:style>
  <w:style w:type="paragraph" w:customStyle="1" w:styleId="1b">
    <w:name w:val="Заголовок 1 Номер"/>
    <w:basedOn w:val="1"/>
    <w:next w:val="a0"/>
    <w:rsid w:val="00720487"/>
    <w:pPr>
      <w:pageBreakBefore/>
      <w:tabs>
        <w:tab w:val="clear" w:pos="0"/>
      </w:tabs>
      <w:suppressAutoHyphens w:val="0"/>
      <w:spacing w:line="480" w:lineRule="auto"/>
      <w:ind w:firstLine="851"/>
      <w:contextualSpacing/>
      <w:jc w:val="left"/>
    </w:pPr>
    <w:rPr>
      <w:rFonts w:eastAsia="SimSun" w:cs="Arial"/>
      <w:b w:val="0"/>
      <w:caps/>
      <w:snapToGrid w:val="0"/>
      <w:sz w:val="24"/>
      <w:lang w:eastAsia="zh-CN"/>
    </w:rPr>
  </w:style>
  <w:style w:type="paragraph" w:customStyle="1" w:styleId="afff8">
    <w:name w:val="Рисунок"/>
    <w:basedOn w:val="a0"/>
    <w:next w:val="afff9"/>
    <w:rsid w:val="00720487"/>
    <w:pPr>
      <w:keepNext/>
      <w:spacing w:line="360" w:lineRule="auto"/>
      <w:ind w:left="-340"/>
      <w:jc w:val="center"/>
    </w:pPr>
    <w:rPr>
      <w:rFonts w:eastAsia="SimSun"/>
      <w:lang w:eastAsia="zh-CN"/>
    </w:rPr>
  </w:style>
  <w:style w:type="paragraph" w:styleId="afff9">
    <w:name w:val="Signature"/>
    <w:basedOn w:val="a0"/>
    <w:next w:val="a0"/>
    <w:link w:val="afffa"/>
    <w:rsid w:val="00720487"/>
    <w:pPr>
      <w:keepLines/>
      <w:spacing w:after="120" w:line="360" w:lineRule="auto"/>
      <w:jc w:val="center"/>
    </w:pPr>
    <w:rPr>
      <w:rFonts w:eastAsia="SimSun"/>
      <w:lang w:eastAsia="zh-CN"/>
    </w:rPr>
  </w:style>
  <w:style w:type="character" w:customStyle="1" w:styleId="afffa">
    <w:name w:val="Подпись Знак"/>
    <w:basedOn w:val="a1"/>
    <w:link w:val="afff9"/>
    <w:rsid w:val="00720487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ffb">
    <w:name w:val="Заголовок таблицы"/>
    <w:basedOn w:val="a0"/>
    <w:next w:val="a0"/>
    <w:rsid w:val="00720487"/>
    <w:pPr>
      <w:keepNext/>
      <w:keepLines/>
      <w:spacing w:before="240" w:line="360" w:lineRule="auto"/>
    </w:pPr>
    <w:rPr>
      <w:rFonts w:eastAsia="SimSun"/>
      <w:lang w:eastAsia="zh-CN"/>
    </w:rPr>
  </w:style>
  <w:style w:type="paragraph" w:customStyle="1" w:styleId="afffc">
    <w:name w:val="Заголовок продолжение таблицы"/>
    <w:basedOn w:val="afffb"/>
    <w:next w:val="a0"/>
    <w:rsid w:val="00720487"/>
    <w:pPr>
      <w:pageBreakBefore/>
      <w:spacing w:before="0"/>
    </w:pPr>
  </w:style>
  <w:style w:type="paragraph" w:styleId="34">
    <w:name w:val="Body Text Indent 3"/>
    <w:basedOn w:val="a0"/>
    <w:link w:val="35"/>
    <w:uiPriority w:val="99"/>
    <w:semiHidden/>
    <w:unhideWhenUsed/>
    <w:rsid w:val="00720487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72048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">
    <w:name w:val="Style3"/>
    <w:basedOn w:val="a0"/>
    <w:rsid w:val="00720487"/>
    <w:pPr>
      <w:widowControl w:val="0"/>
      <w:autoSpaceDE w:val="0"/>
      <w:autoSpaceDN w:val="0"/>
      <w:adjustRightInd w:val="0"/>
      <w:jc w:val="both"/>
    </w:pPr>
  </w:style>
  <w:style w:type="paragraph" w:customStyle="1" w:styleId="Style4">
    <w:name w:val="Style4"/>
    <w:basedOn w:val="a0"/>
    <w:rsid w:val="00720487"/>
    <w:pPr>
      <w:widowControl w:val="0"/>
      <w:autoSpaceDE w:val="0"/>
      <w:autoSpaceDN w:val="0"/>
      <w:adjustRightInd w:val="0"/>
      <w:spacing w:line="490" w:lineRule="exact"/>
      <w:jc w:val="both"/>
    </w:pPr>
  </w:style>
  <w:style w:type="paragraph" w:customStyle="1" w:styleId="Style6">
    <w:name w:val="Style6"/>
    <w:basedOn w:val="a0"/>
    <w:rsid w:val="00720487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rsid w:val="00720487"/>
    <w:pPr>
      <w:widowControl w:val="0"/>
      <w:autoSpaceDE w:val="0"/>
      <w:autoSpaceDN w:val="0"/>
      <w:adjustRightInd w:val="0"/>
      <w:spacing w:line="482" w:lineRule="exact"/>
      <w:ind w:firstLine="706"/>
      <w:jc w:val="both"/>
    </w:pPr>
  </w:style>
  <w:style w:type="paragraph" w:customStyle="1" w:styleId="Paragraf">
    <w:name w:val="Paragraf"/>
    <w:basedOn w:val="a0"/>
    <w:rsid w:val="00720487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bb">
    <w:name w:val="bb"/>
    <w:basedOn w:val="a1"/>
    <w:rsid w:val="00720487"/>
  </w:style>
  <w:style w:type="character" w:customStyle="1" w:styleId="noprint">
    <w:name w:val="noprint"/>
    <w:basedOn w:val="a1"/>
    <w:rsid w:val="00720487"/>
  </w:style>
  <w:style w:type="character" w:styleId="afffd">
    <w:name w:val="Emphasis"/>
    <w:basedOn w:val="a1"/>
    <w:uiPriority w:val="20"/>
    <w:qFormat/>
    <w:rsid w:val="007204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0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20487"/>
    <w:pPr>
      <w:keepNext/>
      <w:tabs>
        <w:tab w:val="num" w:pos="0"/>
      </w:tabs>
      <w:suppressAutoHyphens/>
      <w:spacing w:line="360" w:lineRule="auto"/>
      <w:jc w:val="center"/>
      <w:outlineLvl w:val="0"/>
    </w:pPr>
    <w:rPr>
      <w:b/>
      <w:bCs/>
      <w:sz w:val="32"/>
      <w:szCs w:val="32"/>
      <w:lang w:eastAsia="ar-SA"/>
    </w:rPr>
  </w:style>
  <w:style w:type="paragraph" w:styleId="2">
    <w:name w:val="heading 2"/>
    <w:basedOn w:val="a0"/>
    <w:next w:val="a0"/>
    <w:link w:val="20"/>
    <w:unhideWhenUsed/>
    <w:qFormat/>
    <w:rsid w:val="007204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7204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720487"/>
    <w:pPr>
      <w:keepNext/>
      <w:keepLines/>
      <w:spacing w:before="20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paragraph" w:styleId="5">
    <w:name w:val="heading 5"/>
    <w:basedOn w:val="a0"/>
    <w:next w:val="a0"/>
    <w:link w:val="50"/>
    <w:qFormat/>
    <w:rsid w:val="00720487"/>
    <w:pPr>
      <w:tabs>
        <w:tab w:val="num" w:pos="907"/>
      </w:tabs>
      <w:spacing w:before="240" w:after="60" w:line="360" w:lineRule="auto"/>
      <w:ind w:firstLine="851"/>
      <w:jc w:val="both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6">
    <w:name w:val="heading 6"/>
    <w:basedOn w:val="a0"/>
    <w:next w:val="a0"/>
    <w:link w:val="60"/>
    <w:qFormat/>
    <w:rsid w:val="00720487"/>
    <w:pPr>
      <w:tabs>
        <w:tab w:val="num" w:pos="907"/>
      </w:tabs>
      <w:spacing w:before="240" w:after="60" w:line="360" w:lineRule="auto"/>
      <w:ind w:firstLine="851"/>
      <w:jc w:val="both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link w:val="70"/>
    <w:uiPriority w:val="9"/>
    <w:qFormat/>
    <w:rsid w:val="00720487"/>
    <w:pPr>
      <w:spacing w:before="240" w:after="60"/>
      <w:ind w:firstLine="851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20487"/>
    <w:rPr>
      <w:rFonts w:ascii="Times New Roman" w:eastAsia="Times New Roman" w:hAnsi="Times New Roman" w:cs="Times New Roman"/>
      <w:b/>
      <w:bCs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rsid w:val="00720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7204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7204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rsid w:val="00720487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720487"/>
    <w:rPr>
      <w:rFonts w:ascii="Times New Roman" w:eastAsia="SimSu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uiPriority w:val="9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rsid w:val="00720487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720487"/>
    <w:pPr>
      <w:tabs>
        <w:tab w:val="right" w:leader="dot" w:pos="9345"/>
      </w:tabs>
      <w:spacing w:line="360" w:lineRule="auto"/>
      <w:outlineLvl w:val="0"/>
    </w:pPr>
  </w:style>
  <w:style w:type="paragraph" w:styleId="21">
    <w:name w:val="toc 2"/>
    <w:basedOn w:val="a0"/>
    <w:next w:val="a0"/>
    <w:autoRedefine/>
    <w:uiPriority w:val="39"/>
    <w:unhideWhenUsed/>
    <w:rsid w:val="00720487"/>
    <w:pPr>
      <w:spacing w:after="100" w:line="360" w:lineRule="auto"/>
      <w:ind w:left="240"/>
      <w:contextualSpacing/>
      <w:jc w:val="both"/>
    </w:pPr>
    <w:rPr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720487"/>
    <w:pPr>
      <w:spacing w:line="360" w:lineRule="auto"/>
      <w:contextualSpacing/>
      <w:jc w:val="both"/>
    </w:pPr>
    <w:rPr>
      <w:szCs w:val="22"/>
    </w:rPr>
  </w:style>
  <w:style w:type="paragraph" w:styleId="a5">
    <w:name w:val="header"/>
    <w:basedOn w:val="a0"/>
    <w:link w:val="a6"/>
    <w:uiPriority w:val="99"/>
    <w:unhideWhenUsed/>
    <w:rsid w:val="007204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72048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720487"/>
    <w:pPr>
      <w:ind w:left="720"/>
      <w:contextualSpacing/>
    </w:pPr>
  </w:style>
  <w:style w:type="character" w:customStyle="1" w:styleId="apple-converted-space">
    <w:name w:val="apple-converted-space"/>
    <w:basedOn w:val="a1"/>
    <w:rsid w:val="00720487"/>
  </w:style>
  <w:style w:type="paragraph" w:styleId="aa">
    <w:name w:val="Balloon Text"/>
    <w:basedOn w:val="a0"/>
    <w:link w:val="ab"/>
    <w:uiPriority w:val="99"/>
    <w:semiHidden/>
    <w:unhideWhenUsed/>
    <w:rsid w:val="0072048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0487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2"/>
    <w:rsid w:val="00720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7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04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ranslate">
    <w:name w:val="notranslate"/>
    <w:basedOn w:val="a1"/>
    <w:rsid w:val="00720487"/>
  </w:style>
  <w:style w:type="paragraph" w:styleId="ad">
    <w:name w:val="Normal (Web)"/>
    <w:basedOn w:val="a0"/>
    <w:uiPriority w:val="99"/>
    <w:unhideWhenUsed/>
    <w:rsid w:val="00720487"/>
    <w:pPr>
      <w:spacing w:before="100" w:beforeAutospacing="1" w:after="100" w:afterAutospacing="1"/>
    </w:pPr>
  </w:style>
  <w:style w:type="paragraph" w:customStyle="1" w:styleId="Textbody">
    <w:name w:val="Text body"/>
    <w:basedOn w:val="a0"/>
    <w:uiPriority w:val="99"/>
    <w:rsid w:val="00720487"/>
    <w:pPr>
      <w:widowControl w:val="0"/>
      <w:autoSpaceDE w:val="0"/>
      <w:autoSpaceDN w:val="0"/>
      <w:adjustRightInd w:val="0"/>
      <w:spacing w:after="120"/>
    </w:pPr>
    <w:rPr>
      <w:rFonts w:eastAsiaTheme="minorEastAsia"/>
    </w:rPr>
  </w:style>
  <w:style w:type="character" w:styleId="ae">
    <w:name w:val="Placeholder Text"/>
    <w:basedOn w:val="a1"/>
    <w:uiPriority w:val="99"/>
    <w:semiHidden/>
    <w:rsid w:val="00720487"/>
    <w:rPr>
      <w:color w:val="808080"/>
    </w:rPr>
  </w:style>
  <w:style w:type="paragraph" w:customStyle="1" w:styleId="61">
    <w:name w:val="6"/>
    <w:basedOn w:val="a0"/>
    <w:link w:val="62"/>
    <w:qFormat/>
    <w:rsid w:val="00720487"/>
    <w:pPr>
      <w:spacing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62">
    <w:name w:val="6 Знак"/>
    <w:basedOn w:val="a1"/>
    <w:link w:val="61"/>
    <w:rsid w:val="00720487"/>
    <w:rPr>
      <w:rFonts w:ascii="Times New Roman" w:hAnsi="Times New Roman" w:cs="Times New Roman"/>
      <w:sz w:val="24"/>
      <w:szCs w:val="24"/>
    </w:rPr>
  </w:style>
  <w:style w:type="paragraph" w:styleId="af">
    <w:name w:val="Subtitle"/>
    <w:basedOn w:val="a0"/>
    <w:next w:val="a0"/>
    <w:link w:val="af0"/>
    <w:uiPriority w:val="11"/>
    <w:qFormat/>
    <w:rsid w:val="00720487"/>
    <w:pPr>
      <w:spacing w:after="60"/>
      <w:jc w:val="center"/>
      <w:outlineLvl w:val="1"/>
    </w:pPr>
    <w:rPr>
      <w:rFonts w:asciiTheme="majorHAnsi" w:eastAsiaTheme="majorEastAsia" w:hAnsiTheme="majorHAnsi"/>
      <w:lang w:val="en-US" w:eastAsia="en-US" w:bidi="en-US"/>
    </w:rPr>
  </w:style>
  <w:style w:type="character" w:customStyle="1" w:styleId="af0">
    <w:name w:val="Подзаголовок Знак"/>
    <w:basedOn w:val="a1"/>
    <w:link w:val="af"/>
    <w:uiPriority w:val="11"/>
    <w:rsid w:val="00720487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paragraph" w:styleId="af1">
    <w:name w:val="No Spacing"/>
    <w:uiPriority w:val="1"/>
    <w:qFormat/>
    <w:rsid w:val="00720487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204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2">
    <w:name w:val="Body Text Indent 2"/>
    <w:basedOn w:val="a0"/>
    <w:link w:val="23"/>
    <w:rsid w:val="00720487"/>
    <w:pPr>
      <w:overflowPunct w:val="0"/>
      <w:autoSpaceDE w:val="0"/>
      <w:autoSpaceDN w:val="0"/>
      <w:adjustRightInd w:val="0"/>
      <w:ind w:right="-482" w:firstLine="851"/>
      <w:jc w:val="both"/>
      <w:textAlignment w:val="baseline"/>
    </w:pPr>
    <w:rPr>
      <w:rFonts w:ascii="Arial" w:hAnsi="Arial" w:cs="Arial"/>
      <w:sz w:val="22"/>
      <w:szCs w:val="20"/>
    </w:rPr>
  </w:style>
  <w:style w:type="character" w:customStyle="1" w:styleId="23">
    <w:name w:val="Основной текст с отступом 2 Знак"/>
    <w:basedOn w:val="a1"/>
    <w:link w:val="22"/>
    <w:rsid w:val="00720487"/>
    <w:rPr>
      <w:rFonts w:ascii="Arial" w:eastAsia="Times New Roman" w:hAnsi="Arial" w:cs="Arial"/>
      <w:szCs w:val="20"/>
      <w:lang w:eastAsia="ru-RU"/>
    </w:rPr>
  </w:style>
  <w:style w:type="character" w:styleId="af2">
    <w:name w:val="FollowedHyperlink"/>
    <w:basedOn w:val="a1"/>
    <w:uiPriority w:val="99"/>
    <w:semiHidden/>
    <w:unhideWhenUsed/>
    <w:rsid w:val="00720487"/>
    <w:rPr>
      <w:color w:val="800080" w:themeColor="followedHyperlink"/>
      <w:u w:val="single"/>
    </w:rPr>
  </w:style>
  <w:style w:type="character" w:styleId="af3">
    <w:name w:val="Strong"/>
    <w:basedOn w:val="a1"/>
    <w:uiPriority w:val="22"/>
    <w:qFormat/>
    <w:rsid w:val="00720487"/>
    <w:rPr>
      <w:b/>
      <w:bCs/>
    </w:rPr>
  </w:style>
  <w:style w:type="paragraph" w:styleId="af4">
    <w:name w:val="caption"/>
    <w:basedOn w:val="a0"/>
    <w:next w:val="a0"/>
    <w:qFormat/>
    <w:rsid w:val="00720487"/>
    <w:pPr>
      <w:spacing w:before="120" w:after="120" w:line="360" w:lineRule="auto"/>
    </w:pPr>
    <w:rPr>
      <w:bCs/>
      <w:szCs w:val="20"/>
    </w:rPr>
  </w:style>
  <w:style w:type="paragraph" w:customStyle="1" w:styleId="12">
    <w:name w:val="Абзац списка1"/>
    <w:basedOn w:val="a0"/>
    <w:uiPriority w:val="34"/>
    <w:qFormat/>
    <w:rsid w:val="007204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2"/>
    <w:basedOn w:val="2"/>
    <w:link w:val="25"/>
    <w:qFormat/>
    <w:rsid w:val="00720487"/>
    <w:pPr>
      <w:keepLines w:val="0"/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character" w:customStyle="1" w:styleId="25">
    <w:name w:val="2 Знак"/>
    <w:basedOn w:val="20"/>
    <w:link w:val="24"/>
    <w:rsid w:val="00720487"/>
    <w:rPr>
      <w:rFonts w:ascii="Times New Roman" w:eastAsia="Times New Roman" w:hAnsi="Times New Roman" w:cs="Times New Roman"/>
      <w:b w:val="0"/>
      <w:bCs w:val="0"/>
      <w:color w:val="4F81BD" w:themeColor="accent1"/>
      <w:sz w:val="24"/>
      <w:szCs w:val="24"/>
      <w:lang w:eastAsia="ru-RU"/>
    </w:rPr>
  </w:style>
  <w:style w:type="character" w:customStyle="1" w:styleId="mw-headline">
    <w:name w:val="mw-headline"/>
    <w:basedOn w:val="a1"/>
    <w:rsid w:val="00720487"/>
  </w:style>
  <w:style w:type="paragraph" w:customStyle="1" w:styleId="13">
    <w:name w:val="Без интервала1"/>
    <w:uiPriority w:val="1"/>
    <w:qFormat/>
    <w:rsid w:val="00720487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paragraph" w:customStyle="1" w:styleId="TEXT">
    <w:name w:val="TEXT"/>
    <w:basedOn w:val="a0"/>
    <w:rsid w:val="00720487"/>
    <w:pPr>
      <w:spacing w:line="360" w:lineRule="auto"/>
      <w:ind w:firstLine="720"/>
      <w:jc w:val="both"/>
    </w:pPr>
    <w:rPr>
      <w:szCs w:val="20"/>
    </w:rPr>
  </w:style>
  <w:style w:type="character" w:customStyle="1" w:styleId="keyword">
    <w:name w:val="keyword"/>
    <w:basedOn w:val="a1"/>
    <w:rsid w:val="00720487"/>
  </w:style>
  <w:style w:type="paragraph" w:customStyle="1" w:styleId="14">
    <w:name w:val="Подраздел 1"/>
    <w:basedOn w:val="1"/>
    <w:link w:val="15"/>
    <w:qFormat/>
    <w:rsid w:val="00720487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5">
    <w:name w:val="Подраздел 1 Знак"/>
    <w:basedOn w:val="10"/>
    <w:link w:val="14"/>
    <w:rsid w:val="00720487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110">
    <w:name w:val="Подраздел 1.1"/>
    <w:basedOn w:val="1"/>
    <w:link w:val="111"/>
    <w:qFormat/>
    <w:rsid w:val="00720487"/>
    <w:pPr>
      <w:keepLines/>
      <w:tabs>
        <w:tab w:val="clear" w:pos="0"/>
      </w:tabs>
      <w:suppressAutoHyphens w:val="0"/>
      <w:ind w:firstLine="851"/>
      <w:contextualSpacing/>
      <w:jc w:val="left"/>
    </w:pPr>
    <w:rPr>
      <w:b w:val="0"/>
      <w:color w:val="365F91" w:themeColor="accent1" w:themeShade="BF"/>
      <w:sz w:val="24"/>
      <w:szCs w:val="24"/>
      <w:lang w:eastAsia="ru-RU"/>
    </w:rPr>
  </w:style>
  <w:style w:type="character" w:customStyle="1" w:styleId="111">
    <w:name w:val="Подраздел 1.1 Знак"/>
    <w:basedOn w:val="10"/>
    <w:link w:val="110"/>
    <w:rsid w:val="00720487"/>
    <w:rPr>
      <w:rFonts w:ascii="Times New Roman" w:eastAsia="Times New Roman" w:hAnsi="Times New Roman" w:cs="Times New Roman"/>
      <w:b w:val="0"/>
      <w:bCs/>
      <w:color w:val="365F91" w:themeColor="accent1" w:themeShade="BF"/>
      <w:sz w:val="24"/>
      <w:szCs w:val="24"/>
      <w:lang w:eastAsia="ru-RU"/>
    </w:rPr>
  </w:style>
  <w:style w:type="paragraph" w:customStyle="1" w:styleId="Normal1">
    <w:name w:val="Normal1"/>
    <w:link w:val="Normal10"/>
    <w:rsid w:val="0072048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Normal10">
    <w:name w:val="Normal1 Знак"/>
    <w:link w:val="Normal1"/>
    <w:rsid w:val="007204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">
    <w:name w:val="TableText"/>
    <w:rsid w:val="00720487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f5">
    <w:name w:val="Параграф"/>
    <w:basedOn w:val="a0"/>
    <w:link w:val="af6"/>
    <w:rsid w:val="00720487"/>
    <w:pPr>
      <w:spacing w:line="360" w:lineRule="auto"/>
      <w:ind w:firstLine="680"/>
      <w:jc w:val="both"/>
    </w:pPr>
    <w:rPr>
      <w:rFonts w:eastAsia="SimSun"/>
      <w:lang w:eastAsia="zh-CN"/>
    </w:rPr>
  </w:style>
  <w:style w:type="character" w:customStyle="1" w:styleId="af6">
    <w:name w:val="Параграф Знак"/>
    <w:basedOn w:val="a1"/>
    <w:link w:val="af5"/>
    <w:rsid w:val="00720487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6">
    <w:name w:val="Список литературы1"/>
    <w:basedOn w:val="a0"/>
    <w:next w:val="a0"/>
    <w:rsid w:val="00720487"/>
    <w:pPr>
      <w:tabs>
        <w:tab w:val="left" w:pos="227"/>
        <w:tab w:val="left" w:pos="340"/>
        <w:tab w:val="left" w:pos="454"/>
      </w:tabs>
      <w:spacing w:line="360" w:lineRule="auto"/>
      <w:jc w:val="both"/>
    </w:pPr>
    <w:rPr>
      <w:rFonts w:eastAsia="SimSun"/>
      <w:lang w:eastAsia="zh-CN"/>
    </w:rPr>
  </w:style>
  <w:style w:type="paragraph" w:customStyle="1" w:styleId="af7">
    <w:name w:val="Ненумерованный список"/>
    <w:basedOn w:val="a0"/>
    <w:rsid w:val="00720487"/>
    <w:pPr>
      <w:tabs>
        <w:tab w:val="num" w:pos="680"/>
      </w:tabs>
      <w:spacing w:line="360" w:lineRule="auto"/>
      <w:ind w:left="680" w:hanging="453"/>
      <w:jc w:val="both"/>
    </w:pPr>
    <w:rPr>
      <w:rFonts w:eastAsia="SimSun"/>
      <w:lang w:eastAsia="zh-CN"/>
    </w:rPr>
  </w:style>
  <w:style w:type="paragraph" w:customStyle="1" w:styleId="af8">
    <w:name w:val="Текст в таблицах"/>
    <w:basedOn w:val="a0"/>
    <w:rsid w:val="00720487"/>
    <w:pPr>
      <w:widowControl w:val="0"/>
      <w:spacing w:line="360" w:lineRule="auto"/>
      <w:ind w:firstLine="851"/>
      <w:jc w:val="both"/>
    </w:pPr>
    <w:rPr>
      <w:szCs w:val="20"/>
    </w:rPr>
  </w:style>
  <w:style w:type="paragraph" w:styleId="af9">
    <w:name w:val="Plain Text"/>
    <w:basedOn w:val="a0"/>
    <w:link w:val="afa"/>
    <w:rsid w:val="00720487"/>
    <w:pPr>
      <w:autoSpaceDE w:val="0"/>
      <w:autoSpaceDN w:val="0"/>
      <w:ind w:firstLine="851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a">
    <w:name w:val="Текст Знак"/>
    <w:basedOn w:val="a1"/>
    <w:link w:val="af9"/>
    <w:rsid w:val="0072048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2">
    <w:name w:val="Style2"/>
    <w:basedOn w:val="a0"/>
    <w:rsid w:val="00720487"/>
    <w:pPr>
      <w:widowControl w:val="0"/>
      <w:autoSpaceDE w:val="0"/>
      <w:autoSpaceDN w:val="0"/>
      <w:adjustRightInd w:val="0"/>
      <w:spacing w:line="483" w:lineRule="exact"/>
      <w:ind w:firstLine="806"/>
      <w:jc w:val="both"/>
    </w:pPr>
  </w:style>
  <w:style w:type="character" w:customStyle="1" w:styleId="FontStyle16">
    <w:name w:val="Font Style16"/>
    <w:basedOn w:val="a1"/>
    <w:rsid w:val="00720487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0"/>
    <w:rsid w:val="00720487"/>
    <w:pPr>
      <w:widowControl w:val="0"/>
      <w:autoSpaceDE w:val="0"/>
      <w:autoSpaceDN w:val="0"/>
      <w:adjustRightInd w:val="0"/>
      <w:spacing w:line="480" w:lineRule="exact"/>
      <w:jc w:val="center"/>
    </w:pPr>
  </w:style>
  <w:style w:type="paragraph" w:customStyle="1" w:styleId="Style1">
    <w:name w:val="Style1"/>
    <w:basedOn w:val="a0"/>
    <w:link w:val="Style1Char"/>
    <w:qFormat/>
    <w:rsid w:val="00720487"/>
    <w:pPr>
      <w:widowControl w:val="0"/>
      <w:autoSpaceDE w:val="0"/>
      <w:autoSpaceDN w:val="0"/>
      <w:adjustRightInd w:val="0"/>
    </w:pPr>
  </w:style>
  <w:style w:type="character" w:customStyle="1" w:styleId="Style1Char">
    <w:name w:val="Style1 Char"/>
    <w:basedOn w:val="a1"/>
    <w:link w:val="Style1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0"/>
    <w:rsid w:val="00720487"/>
    <w:pPr>
      <w:widowControl w:val="0"/>
      <w:autoSpaceDE w:val="0"/>
      <w:autoSpaceDN w:val="0"/>
      <w:adjustRightInd w:val="0"/>
    </w:pPr>
  </w:style>
  <w:style w:type="character" w:customStyle="1" w:styleId="FontStyle18">
    <w:name w:val="Font Style18"/>
    <w:basedOn w:val="a1"/>
    <w:rsid w:val="0072048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1">
    <w:name w:val="Font Style11"/>
    <w:basedOn w:val="a1"/>
    <w:rsid w:val="00720487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basedOn w:val="a1"/>
    <w:rsid w:val="00720487"/>
    <w:rPr>
      <w:rFonts w:ascii="Times New Roman" w:hAnsi="Times New Roman" w:cs="Times New Roman" w:hint="default"/>
      <w:sz w:val="22"/>
      <w:szCs w:val="22"/>
    </w:rPr>
  </w:style>
  <w:style w:type="paragraph" w:customStyle="1" w:styleId="afb">
    <w:name w:val="Ручная нумерация"/>
    <w:basedOn w:val="a0"/>
    <w:rsid w:val="00720487"/>
    <w:pPr>
      <w:tabs>
        <w:tab w:val="left" w:pos="1191"/>
      </w:tabs>
      <w:spacing w:line="360" w:lineRule="auto"/>
      <w:ind w:firstLine="851"/>
      <w:jc w:val="both"/>
    </w:pPr>
    <w:rPr>
      <w:rFonts w:eastAsia="SimSun"/>
      <w:lang w:eastAsia="zh-CN"/>
    </w:rPr>
  </w:style>
  <w:style w:type="character" w:customStyle="1" w:styleId="afc">
    <w:name w:val="Схема документа Знак"/>
    <w:basedOn w:val="a1"/>
    <w:link w:val="afd"/>
    <w:uiPriority w:val="99"/>
    <w:semiHidden/>
    <w:rsid w:val="00720487"/>
    <w:rPr>
      <w:rFonts w:ascii="Tahoma" w:hAnsi="Tahoma" w:cs="Tahoma"/>
      <w:sz w:val="16"/>
      <w:szCs w:val="16"/>
    </w:rPr>
  </w:style>
  <w:style w:type="paragraph" w:styleId="afd">
    <w:name w:val="Document Map"/>
    <w:basedOn w:val="a0"/>
    <w:link w:val="afc"/>
    <w:uiPriority w:val="99"/>
    <w:semiHidden/>
    <w:unhideWhenUsed/>
    <w:rsid w:val="00720487"/>
    <w:pPr>
      <w:spacing w:line="360" w:lineRule="auto"/>
      <w:ind w:firstLine="851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7">
    <w:name w:val="Схема документа Знак1"/>
    <w:basedOn w:val="a1"/>
    <w:uiPriority w:val="99"/>
    <w:semiHidden/>
    <w:rsid w:val="00720487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Normal Indent"/>
    <w:basedOn w:val="a0"/>
    <w:uiPriority w:val="99"/>
    <w:rsid w:val="00720487"/>
    <w:pPr>
      <w:spacing w:line="360" w:lineRule="auto"/>
      <w:ind w:left="708" w:firstLine="709"/>
      <w:jc w:val="both"/>
    </w:pPr>
    <w:rPr>
      <w:sz w:val="28"/>
    </w:rPr>
  </w:style>
  <w:style w:type="paragraph" w:customStyle="1" w:styleId="myStyle">
    <w:name w:val="myStyle"/>
    <w:basedOn w:val="a0"/>
    <w:qFormat/>
    <w:rsid w:val="00720487"/>
    <w:pPr>
      <w:spacing w:line="276" w:lineRule="auto"/>
      <w:ind w:firstLine="851"/>
      <w:jc w:val="both"/>
    </w:pPr>
    <w:rPr>
      <w:rFonts w:eastAsiaTheme="minorHAnsi"/>
      <w:lang w:eastAsia="en-US"/>
    </w:rPr>
  </w:style>
  <w:style w:type="character" w:customStyle="1" w:styleId="aff">
    <w:name w:val="Текст примечания Знак"/>
    <w:basedOn w:val="a1"/>
    <w:link w:val="aff0"/>
    <w:uiPriority w:val="99"/>
    <w:semiHidden/>
    <w:rsid w:val="00720487"/>
    <w:rPr>
      <w:rFonts w:ascii="Times New Roman" w:hAnsi="Times New Roman"/>
      <w:sz w:val="20"/>
      <w:szCs w:val="20"/>
    </w:rPr>
  </w:style>
  <w:style w:type="paragraph" w:styleId="aff0">
    <w:name w:val="annotation text"/>
    <w:basedOn w:val="a0"/>
    <w:link w:val="aff"/>
    <w:uiPriority w:val="99"/>
    <w:semiHidden/>
    <w:unhideWhenUsed/>
    <w:rsid w:val="00720487"/>
    <w:pPr>
      <w:ind w:firstLine="851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18">
    <w:name w:val="Текст примечания Знак1"/>
    <w:basedOn w:val="a1"/>
    <w:uiPriority w:val="99"/>
    <w:semiHidden/>
    <w:rsid w:val="007204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Тема примечания Знак"/>
    <w:basedOn w:val="aff"/>
    <w:link w:val="aff2"/>
    <w:uiPriority w:val="99"/>
    <w:semiHidden/>
    <w:rsid w:val="00720487"/>
    <w:rPr>
      <w:rFonts w:ascii="Times New Roman" w:hAnsi="Times New Roman"/>
      <w:b/>
      <w:bCs/>
      <w:sz w:val="20"/>
      <w:szCs w:val="20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720487"/>
    <w:rPr>
      <w:b/>
      <w:bCs/>
    </w:rPr>
  </w:style>
  <w:style w:type="character" w:customStyle="1" w:styleId="19">
    <w:name w:val="Тема примечания Знак1"/>
    <w:basedOn w:val="18"/>
    <w:uiPriority w:val="99"/>
    <w:semiHidden/>
    <w:rsid w:val="0072048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3">
    <w:name w:val="ТСписок"/>
    <w:basedOn w:val="a0"/>
    <w:qFormat/>
    <w:rsid w:val="00720487"/>
    <w:pPr>
      <w:spacing w:line="276" w:lineRule="auto"/>
      <w:ind w:left="1260" w:hanging="360"/>
      <w:contextualSpacing/>
      <w:jc w:val="both"/>
    </w:pPr>
  </w:style>
  <w:style w:type="paragraph" w:styleId="aff4">
    <w:name w:val="List Bullet"/>
    <w:basedOn w:val="a0"/>
    <w:autoRedefine/>
    <w:rsid w:val="00720487"/>
    <w:pPr>
      <w:tabs>
        <w:tab w:val="num" w:pos="1211"/>
      </w:tabs>
      <w:spacing w:line="360" w:lineRule="auto"/>
      <w:ind w:left="964" w:hanging="255"/>
      <w:jc w:val="both"/>
    </w:pPr>
    <w:rPr>
      <w:kern w:val="24"/>
    </w:rPr>
  </w:style>
  <w:style w:type="paragraph" w:customStyle="1" w:styleId="aff5">
    <w:name w:val="НСписок"/>
    <w:basedOn w:val="a0"/>
    <w:link w:val="aff6"/>
    <w:qFormat/>
    <w:rsid w:val="00720487"/>
    <w:pPr>
      <w:spacing w:line="360" w:lineRule="auto"/>
      <w:ind w:left="360" w:hanging="360"/>
      <w:jc w:val="both"/>
    </w:pPr>
    <w:rPr>
      <w:sz w:val="26"/>
      <w:szCs w:val="26"/>
    </w:rPr>
  </w:style>
  <w:style w:type="character" w:customStyle="1" w:styleId="aff6">
    <w:name w:val="НСписок Знак"/>
    <w:basedOn w:val="a1"/>
    <w:link w:val="aff5"/>
    <w:rsid w:val="00720487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a">
    <w:name w:val="Заговоловок 1 Без нумерации"/>
    <w:basedOn w:val="1"/>
    <w:next w:val="a0"/>
    <w:qFormat/>
    <w:rsid w:val="00720487"/>
    <w:pPr>
      <w:pageBreakBefore/>
      <w:tabs>
        <w:tab w:val="clear" w:pos="0"/>
      </w:tabs>
      <w:suppressAutoHyphens w:val="0"/>
      <w:spacing w:before="240" w:after="60"/>
      <w:ind w:left="357" w:firstLine="851"/>
      <w:jc w:val="left"/>
    </w:pPr>
    <w:rPr>
      <w:rFonts w:ascii="Arial" w:hAnsi="Arial" w:cs="Arial"/>
      <w:b w:val="0"/>
      <w:caps/>
      <w:kern w:val="32"/>
      <w:lang w:val="en-US" w:eastAsia="ru-RU"/>
    </w:rPr>
  </w:style>
  <w:style w:type="paragraph" w:customStyle="1" w:styleId="aff7">
    <w:name w:val="ПСписок"/>
    <w:basedOn w:val="a0"/>
    <w:link w:val="aff8"/>
    <w:qFormat/>
    <w:rsid w:val="00720487"/>
    <w:pPr>
      <w:spacing w:line="360" w:lineRule="auto"/>
      <w:ind w:left="1068" w:hanging="360"/>
      <w:jc w:val="both"/>
    </w:pPr>
    <w:rPr>
      <w:sz w:val="26"/>
      <w:szCs w:val="26"/>
    </w:rPr>
  </w:style>
  <w:style w:type="character" w:customStyle="1" w:styleId="aff8">
    <w:name w:val="ПСписок Знак"/>
    <w:basedOn w:val="a1"/>
    <w:link w:val="aff7"/>
    <w:rsid w:val="00720487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9">
    <w:name w:val="Body Text"/>
    <w:basedOn w:val="a0"/>
    <w:link w:val="affa"/>
    <w:uiPriority w:val="99"/>
    <w:rsid w:val="00720487"/>
    <w:pPr>
      <w:spacing w:after="120"/>
      <w:ind w:firstLine="851"/>
    </w:pPr>
    <w:rPr>
      <w:sz w:val="20"/>
      <w:szCs w:val="20"/>
    </w:rPr>
  </w:style>
  <w:style w:type="character" w:customStyle="1" w:styleId="affa">
    <w:name w:val="Основной текст Знак"/>
    <w:basedOn w:val="a1"/>
    <w:link w:val="aff9"/>
    <w:uiPriority w:val="99"/>
    <w:rsid w:val="007204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b">
    <w:name w:val="Формула"/>
    <w:basedOn w:val="a0"/>
    <w:next w:val="a0"/>
    <w:link w:val="affc"/>
    <w:rsid w:val="00720487"/>
    <w:pPr>
      <w:tabs>
        <w:tab w:val="center" w:pos="4536"/>
        <w:tab w:val="right" w:pos="9356"/>
      </w:tabs>
      <w:spacing w:line="360" w:lineRule="auto"/>
      <w:ind w:firstLine="709"/>
      <w:jc w:val="center"/>
    </w:pPr>
  </w:style>
  <w:style w:type="character" w:customStyle="1" w:styleId="affc">
    <w:name w:val="Формула Знак"/>
    <w:basedOn w:val="a1"/>
    <w:link w:val="affb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d">
    <w:name w:val="стандарт"/>
    <w:basedOn w:val="a0"/>
    <w:link w:val="affe"/>
    <w:qFormat/>
    <w:rsid w:val="00720487"/>
    <w:pPr>
      <w:spacing w:line="276" w:lineRule="auto"/>
      <w:ind w:firstLine="720"/>
    </w:pPr>
  </w:style>
  <w:style w:type="character" w:customStyle="1" w:styleId="affe">
    <w:name w:val="стандарт Знак"/>
    <w:basedOn w:val="a1"/>
    <w:link w:val="affd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Имя переменной"/>
    <w:basedOn w:val="a0"/>
    <w:link w:val="afff0"/>
    <w:rsid w:val="00720487"/>
    <w:pPr>
      <w:spacing w:line="360" w:lineRule="auto"/>
      <w:jc w:val="both"/>
    </w:pPr>
    <w:rPr>
      <w:i/>
      <w:iCs/>
      <w:szCs w:val="20"/>
    </w:rPr>
  </w:style>
  <w:style w:type="character" w:customStyle="1" w:styleId="afff0">
    <w:name w:val="Имя переменной Знак"/>
    <w:basedOn w:val="a1"/>
    <w:link w:val="afff"/>
    <w:rsid w:val="0072048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32">
    <w:name w:val="3"/>
    <w:basedOn w:val="affd"/>
    <w:link w:val="33"/>
    <w:qFormat/>
    <w:rsid w:val="00720487"/>
    <w:pPr>
      <w:spacing w:line="360" w:lineRule="auto"/>
      <w:jc w:val="both"/>
    </w:pPr>
  </w:style>
  <w:style w:type="character" w:customStyle="1" w:styleId="33">
    <w:name w:val="3 Знак"/>
    <w:basedOn w:val="affe"/>
    <w:link w:val="32"/>
    <w:rsid w:val="007204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Пояснение к формуле"/>
    <w:basedOn w:val="a0"/>
    <w:link w:val="afff2"/>
    <w:rsid w:val="00720487"/>
    <w:pPr>
      <w:tabs>
        <w:tab w:val="left" w:pos="284"/>
      </w:tabs>
      <w:spacing w:line="360" w:lineRule="auto"/>
      <w:jc w:val="both"/>
    </w:pPr>
    <w:rPr>
      <w:szCs w:val="20"/>
    </w:rPr>
  </w:style>
  <w:style w:type="character" w:customStyle="1" w:styleId="afff2">
    <w:name w:val="Пояснение к формуле Знак"/>
    <w:basedOn w:val="a1"/>
    <w:link w:val="afff1"/>
    <w:rsid w:val="007204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Расчет формул"/>
    <w:basedOn w:val="affb"/>
    <w:link w:val="afff4"/>
    <w:rsid w:val="00720487"/>
    <w:pPr>
      <w:tabs>
        <w:tab w:val="left" w:pos="284"/>
      </w:tabs>
      <w:ind w:firstLine="0"/>
    </w:pPr>
    <w:rPr>
      <w:i/>
      <w:iCs/>
    </w:rPr>
  </w:style>
  <w:style w:type="character" w:customStyle="1" w:styleId="afff4">
    <w:name w:val="Расчет формул Знак"/>
    <w:basedOn w:val="affc"/>
    <w:link w:val="afff3"/>
    <w:rsid w:val="0072048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720487"/>
    <w:pPr>
      <w:ind w:left="800"/>
    </w:pPr>
    <w:rPr>
      <w:rFonts w:asciiTheme="minorHAnsi" w:hAnsiTheme="minorHAnsi" w:cstheme="minorHAnsi"/>
      <w:sz w:val="18"/>
      <w:szCs w:val="18"/>
    </w:rPr>
  </w:style>
  <w:style w:type="paragraph" w:customStyle="1" w:styleId="a">
    <w:name w:val="Список_литературы"/>
    <w:basedOn w:val="a0"/>
    <w:rsid w:val="00720487"/>
    <w:pPr>
      <w:numPr>
        <w:numId w:val="2"/>
      </w:numPr>
      <w:tabs>
        <w:tab w:val="left" w:pos="567"/>
      </w:tabs>
      <w:snapToGrid w:val="0"/>
      <w:jc w:val="both"/>
    </w:pPr>
    <w:rPr>
      <w:sz w:val="22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720487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63">
    <w:name w:val="toc 6"/>
    <w:basedOn w:val="a0"/>
    <w:next w:val="a0"/>
    <w:autoRedefine/>
    <w:uiPriority w:val="39"/>
    <w:unhideWhenUsed/>
    <w:rsid w:val="00720487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72048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720487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720487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ff5">
    <w:name w:val="footnote text"/>
    <w:basedOn w:val="a0"/>
    <w:link w:val="afff6"/>
    <w:rsid w:val="00720487"/>
    <w:pPr>
      <w:spacing w:after="200" w:line="276" w:lineRule="auto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afff6">
    <w:name w:val="Текст сноски Знак"/>
    <w:basedOn w:val="a1"/>
    <w:link w:val="afff5"/>
    <w:rsid w:val="00720487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fff7">
    <w:name w:val="footnote reference"/>
    <w:basedOn w:val="a1"/>
    <w:rsid w:val="00720487"/>
    <w:rPr>
      <w:vertAlign w:val="superscript"/>
    </w:rPr>
  </w:style>
  <w:style w:type="paragraph" w:customStyle="1" w:styleId="1b">
    <w:name w:val="Заголовок 1 Номер"/>
    <w:basedOn w:val="1"/>
    <w:next w:val="a0"/>
    <w:rsid w:val="00720487"/>
    <w:pPr>
      <w:pageBreakBefore/>
      <w:tabs>
        <w:tab w:val="clear" w:pos="0"/>
      </w:tabs>
      <w:suppressAutoHyphens w:val="0"/>
      <w:spacing w:line="480" w:lineRule="auto"/>
      <w:ind w:firstLine="851"/>
      <w:contextualSpacing/>
      <w:jc w:val="left"/>
    </w:pPr>
    <w:rPr>
      <w:rFonts w:eastAsia="SimSun" w:cs="Arial"/>
      <w:b w:val="0"/>
      <w:caps/>
      <w:snapToGrid w:val="0"/>
      <w:sz w:val="24"/>
      <w:lang w:eastAsia="zh-CN"/>
    </w:rPr>
  </w:style>
  <w:style w:type="paragraph" w:customStyle="1" w:styleId="afff8">
    <w:name w:val="Рисунок"/>
    <w:basedOn w:val="a0"/>
    <w:next w:val="afff9"/>
    <w:rsid w:val="00720487"/>
    <w:pPr>
      <w:keepNext/>
      <w:spacing w:line="360" w:lineRule="auto"/>
      <w:ind w:left="-340"/>
      <w:jc w:val="center"/>
    </w:pPr>
    <w:rPr>
      <w:rFonts w:eastAsia="SimSun"/>
      <w:lang w:eastAsia="zh-CN"/>
    </w:rPr>
  </w:style>
  <w:style w:type="paragraph" w:styleId="afff9">
    <w:name w:val="Signature"/>
    <w:basedOn w:val="a0"/>
    <w:next w:val="a0"/>
    <w:link w:val="afffa"/>
    <w:rsid w:val="00720487"/>
    <w:pPr>
      <w:keepLines/>
      <w:spacing w:after="120" w:line="360" w:lineRule="auto"/>
      <w:jc w:val="center"/>
    </w:pPr>
    <w:rPr>
      <w:rFonts w:eastAsia="SimSun"/>
      <w:lang w:eastAsia="zh-CN"/>
    </w:rPr>
  </w:style>
  <w:style w:type="character" w:customStyle="1" w:styleId="afffa">
    <w:name w:val="Подпись Знак"/>
    <w:basedOn w:val="a1"/>
    <w:link w:val="afff9"/>
    <w:rsid w:val="00720487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ffb">
    <w:name w:val="Заголовок таблицы"/>
    <w:basedOn w:val="a0"/>
    <w:next w:val="a0"/>
    <w:rsid w:val="00720487"/>
    <w:pPr>
      <w:keepNext/>
      <w:keepLines/>
      <w:spacing w:before="240" w:line="360" w:lineRule="auto"/>
    </w:pPr>
    <w:rPr>
      <w:rFonts w:eastAsia="SimSun"/>
      <w:lang w:eastAsia="zh-CN"/>
    </w:rPr>
  </w:style>
  <w:style w:type="paragraph" w:customStyle="1" w:styleId="afffc">
    <w:name w:val="Заголовок продолжение таблицы"/>
    <w:basedOn w:val="afffb"/>
    <w:next w:val="a0"/>
    <w:rsid w:val="00720487"/>
    <w:pPr>
      <w:pageBreakBefore/>
      <w:spacing w:before="0"/>
    </w:pPr>
  </w:style>
  <w:style w:type="paragraph" w:styleId="34">
    <w:name w:val="Body Text Indent 3"/>
    <w:basedOn w:val="a0"/>
    <w:link w:val="35"/>
    <w:uiPriority w:val="99"/>
    <w:semiHidden/>
    <w:unhideWhenUsed/>
    <w:rsid w:val="00720487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72048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">
    <w:name w:val="Style3"/>
    <w:basedOn w:val="a0"/>
    <w:rsid w:val="00720487"/>
    <w:pPr>
      <w:widowControl w:val="0"/>
      <w:autoSpaceDE w:val="0"/>
      <w:autoSpaceDN w:val="0"/>
      <w:adjustRightInd w:val="0"/>
      <w:jc w:val="both"/>
    </w:pPr>
  </w:style>
  <w:style w:type="paragraph" w:customStyle="1" w:styleId="Style4">
    <w:name w:val="Style4"/>
    <w:basedOn w:val="a0"/>
    <w:rsid w:val="00720487"/>
    <w:pPr>
      <w:widowControl w:val="0"/>
      <w:autoSpaceDE w:val="0"/>
      <w:autoSpaceDN w:val="0"/>
      <w:adjustRightInd w:val="0"/>
      <w:spacing w:line="490" w:lineRule="exact"/>
      <w:jc w:val="both"/>
    </w:pPr>
  </w:style>
  <w:style w:type="paragraph" w:customStyle="1" w:styleId="Style6">
    <w:name w:val="Style6"/>
    <w:basedOn w:val="a0"/>
    <w:rsid w:val="00720487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rsid w:val="00720487"/>
    <w:pPr>
      <w:widowControl w:val="0"/>
      <w:autoSpaceDE w:val="0"/>
      <w:autoSpaceDN w:val="0"/>
      <w:adjustRightInd w:val="0"/>
      <w:spacing w:line="482" w:lineRule="exact"/>
      <w:ind w:firstLine="706"/>
      <w:jc w:val="both"/>
    </w:pPr>
  </w:style>
  <w:style w:type="paragraph" w:customStyle="1" w:styleId="Paragraf">
    <w:name w:val="Paragraf"/>
    <w:basedOn w:val="a0"/>
    <w:rsid w:val="00720487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bb">
    <w:name w:val="bb"/>
    <w:basedOn w:val="a1"/>
    <w:rsid w:val="00720487"/>
  </w:style>
  <w:style w:type="character" w:customStyle="1" w:styleId="noprint">
    <w:name w:val="noprint"/>
    <w:basedOn w:val="a1"/>
    <w:rsid w:val="00720487"/>
  </w:style>
  <w:style w:type="character" w:styleId="afffd">
    <w:name w:val="Emphasis"/>
    <w:basedOn w:val="a1"/>
    <w:uiPriority w:val="20"/>
    <w:qFormat/>
    <w:rsid w:val="007204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32"/>
    <w:rsid w:val="0001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7D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7D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2152</Words>
  <Characters>12268</Characters>
  <Application>Microsoft Office Word</Application>
  <DocSecurity>0</DocSecurity>
  <Lines>102</Lines>
  <Paragraphs>28</Paragraphs>
  <ScaleCrop>false</ScaleCrop>
  <Company/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23</cp:revision>
  <dcterms:created xsi:type="dcterms:W3CDTF">2015-06-18T22:16:00Z</dcterms:created>
  <dcterms:modified xsi:type="dcterms:W3CDTF">2015-06-18T22:32:00Z</dcterms:modified>
</cp:coreProperties>
</file>