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FD" w:rsidRPr="008B1509" w:rsidRDefault="009155FD" w:rsidP="009155FD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9155FD" w:rsidRPr="00B46D94" w:rsidRDefault="009155FD" w:rsidP="009155FD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8B1509">
        <w:rPr>
          <w:rFonts w:ascii="Times New Roman" w:hAnsi="Times New Roman" w:cs="Times New Roman"/>
          <w:sz w:val="28"/>
          <w:szCs w:val="28"/>
        </w:rPr>
        <w:tab/>
      </w:r>
      <w:r w:rsidRPr="008B1509">
        <w:rPr>
          <w:rFonts w:ascii="Times New Roman" w:hAnsi="Times New Roman" w:cs="Times New Roman"/>
          <w:sz w:val="28"/>
          <w:szCs w:val="28"/>
        </w:rPr>
        <w:tab/>
      </w:r>
      <w:r w:rsidRPr="008B1509">
        <w:rPr>
          <w:rFonts w:ascii="Times New Roman" w:hAnsi="Times New Roman" w:cs="Times New Roman"/>
          <w:sz w:val="28"/>
          <w:szCs w:val="28"/>
        </w:rPr>
        <w:tab/>
      </w:r>
      <w:r w:rsidRPr="008B1509">
        <w:rPr>
          <w:rFonts w:ascii="Times New Roman" w:hAnsi="Times New Roman" w:cs="Times New Roman"/>
          <w:sz w:val="28"/>
          <w:szCs w:val="28"/>
        </w:rPr>
        <w:tab/>
      </w:r>
      <w:r w:rsidRPr="008B1509">
        <w:rPr>
          <w:rFonts w:ascii="Times New Roman" w:hAnsi="Times New Roman" w:cs="Times New Roman"/>
          <w:sz w:val="28"/>
          <w:szCs w:val="28"/>
        </w:rPr>
        <w:tab/>
      </w:r>
      <w:r w:rsidRPr="008B1509">
        <w:rPr>
          <w:rFonts w:ascii="Times New Roman" w:hAnsi="Times New Roman" w:cs="Times New Roman"/>
          <w:sz w:val="28"/>
          <w:szCs w:val="28"/>
        </w:rPr>
        <w:tab/>
      </w:r>
      <w:r w:rsidRPr="008B1509">
        <w:rPr>
          <w:rFonts w:ascii="Times New Roman" w:hAnsi="Times New Roman" w:cs="Times New Roman"/>
          <w:sz w:val="28"/>
          <w:szCs w:val="28"/>
        </w:rPr>
        <w:tab/>
      </w:r>
      <w:r w:rsidRPr="008B15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Главному инженеру</w:t>
      </w:r>
    </w:p>
    <w:p w:rsidR="009155FD" w:rsidRDefault="009155FD" w:rsidP="009155FD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9155FD" w:rsidRDefault="009155FD" w:rsidP="009155FD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Мариненко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 </w:t>
      </w:r>
    </w:p>
    <w:p w:rsidR="009155FD" w:rsidRDefault="009155FD" w:rsidP="009155FD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9155FD" w:rsidRDefault="009155FD" w:rsidP="009155FD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Докладная записка</w:t>
      </w:r>
    </w:p>
    <w:p w:rsidR="009155FD" w:rsidRDefault="009155FD" w:rsidP="009155FD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 </w:t>
      </w:r>
      <w:r w:rsidRPr="00681534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.08.2020</w:t>
      </w:r>
    </w:p>
    <w:p w:rsidR="009155FD" w:rsidRDefault="009155FD" w:rsidP="009155FD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9155FD" w:rsidRDefault="009155FD" w:rsidP="00915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Прошу обязать и поставить на контроль соответствующим службам доработку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обеспечения) по списанию вспомогательных материалов по участку литья, прессования и доработки деталей из пластмасс, литья алюминиевых сплавов ПЗЦ. По следующей номенклатуре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первоочередно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155FD" w:rsidRDefault="009155FD" w:rsidP="00915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спирт технический;</w:t>
      </w:r>
    </w:p>
    <w:p w:rsidR="009155FD" w:rsidRDefault="009155FD" w:rsidP="00915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фольга для горячего теснения;</w:t>
      </w:r>
    </w:p>
    <w:p w:rsidR="009155FD" w:rsidRDefault="009155FD" w:rsidP="00915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техническое моющее средство МЛ-51;</w:t>
      </w:r>
    </w:p>
    <w:p w:rsidR="009155FD" w:rsidRDefault="009155FD" w:rsidP="00915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детали черного цвета из материалов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гродномида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полиамида;</w:t>
      </w:r>
    </w:p>
    <w:p w:rsidR="009155FD" w:rsidRDefault="009155FD" w:rsidP="00915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суперконцентрат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(красители);</w:t>
      </w:r>
    </w:p>
    <w:p w:rsidR="009155FD" w:rsidRDefault="009155FD" w:rsidP="00915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спиртобензиновая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смесь;</w:t>
      </w:r>
    </w:p>
    <w:p w:rsidR="009155FD" w:rsidRDefault="009155FD" w:rsidP="00915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циатим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221;</w:t>
      </w:r>
    </w:p>
    <w:p w:rsidR="009155FD" w:rsidRDefault="009155FD" w:rsidP="00915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керосин осветительный;</w:t>
      </w:r>
    </w:p>
    <w:p w:rsidR="009155FD" w:rsidRDefault="009155FD" w:rsidP="00915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флюс и таблетка дегазирующая;</w:t>
      </w:r>
    </w:p>
    <w:p w:rsidR="009155FD" w:rsidRDefault="009155FD" w:rsidP="00915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смазка графитная;</w:t>
      </w:r>
    </w:p>
    <w:p w:rsidR="009155FD" w:rsidRDefault="009155FD" w:rsidP="00915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воск технический;</w:t>
      </w:r>
    </w:p>
    <w:p w:rsidR="009155FD" w:rsidRDefault="009155FD" w:rsidP="00915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салфетки обтирочные.</w:t>
      </w:r>
    </w:p>
    <w:p w:rsidR="009155FD" w:rsidRDefault="009155FD" w:rsidP="00915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55FD" w:rsidRDefault="009155FD" w:rsidP="00915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ПЗЦ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>Д.В.Сычев</w:t>
      </w:r>
    </w:p>
    <w:p w:rsidR="009155FD" w:rsidRDefault="009155FD" w:rsidP="00915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55FD" w:rsidRDefault="009155FD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9155FD" w:rsidRDefault="009155FD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0468A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0468A" w:rsidRDefault="00A0468A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A0468A" w:rsidRDefault="00A0468A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A0468A" w:rsidRDefault="00A0468A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405C57" w:rsidRDefault="00405C57" w:rsidP="00A0468A">
      <w:pPr>
        <w:spacing w:line="220" w:lineRule="exact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Мариненко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 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ПДО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Докладная записка № 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 10.02.2021</w:t>
      </w:r>
    </w:p>
    <w:p w:rsidR="00405C57" w:rsidRDefault="00405C57" w:rsidP="00405C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Довожу до Вашего сведения список оборудования находящегося в аварийном ремонте по состоянию на 10.02.2021г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.. </w:t>
      </w:r>
      <w:proofErr w:type="gramEnd"/>
      <w:r>
        <w:rPr>
          <w:rFonts w:ascii="Times New Roman" w:hAnsi="Times New Roman" w:cs="Times New Roman"/>
          <w:sz w:val="28"/>
          <w:szCs w:val="28"/>
        </w:rPr>
        <w:t>Во избежание срыва сроков отгрузки изделий прошу срочно провести ревизию и доработку данного оборудования:</w:t>
      </w:r>
    </w:p>
    <w:tbl>
      <w:tblPr>
        <w:tblStyle w:val="a4"/>
        <w:tblW w:w="9780" w:type="dxa"/>
        <w:tblInd w:w="-318" w:type="dxa"/>
        <w:tblLayout w:type="fixed"/>
        <w:tblLook w:val="04A0"/>
      </w:tblPr>
      <w:tblGrid>
        <w:gridCol w:w="705"/>
        <w:gridCol w:w="5497"/>
        <w:gridCol w:w="34"/>
        <w:gridCol w:w="1808"/>
        <w:gridCol w:w="93"/>
        <w:gridCol w:w="1608"/>
        <w:gridCol w:w="35"/>
      </w:tblGrid>
      <w:tr w:rsidR="00405C57" w:rsidTr="00405C57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Оборудование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 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Прим.</w:t>
            </w:r>
          </w:p>
        </w:tc>
      </w:tr>
      <w:tr w:rsidR="00405C57" w:rsidTr="00405C57"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 w:rsidP="00FE29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СбЦ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05C57" w:rsidTr="00405C57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5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 ПГ2000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5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Сварочная машина инв.№5660 (1эт)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5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Конденсаторная машина инв.№9139 (5эт)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5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Конденсаторная машина инв.№10082 (5эт)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5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Водооборот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гальваническом участке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 w:rsidP="00FE29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ПЗЦ - участок раскроя</w:t>
            </w:r>
          </w:p>
        </w:tc>
      </w:tr>
      <w:tr w:rsidR="00405C57" w:rsidTr="00405C57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5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Гильятина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инв.№3766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97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 w:rsidP="00FE29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ПЗЦ - участок ПШУ</w:t>
            </w: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Пресс  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инв.№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12678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Пресс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5530.03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инв.№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12306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Пресс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5530.03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инв.№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12305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Пресс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5530.03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инв.№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10966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97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 w:rsidP="00FE29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ПЗЦ - участок производства сборочной комплектации</w:t>
            </w: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Пресс КД АК КД 2128К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инв.№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10192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Пресс КД 2122Г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инв.№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10717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Пресс К-2324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инв.№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1990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Пресс гидравлический ПД-476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инв.№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12757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Пресс гидравлический ДГ2430Б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инв.№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12766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Нарезной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инв.№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1337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Нарезной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инв.№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11187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97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 w:rsidP="00FE29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ПЗЦ - участок пластмасс</w:t>
            </w: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Термопластатомат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инв.№10822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Термопластатомат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инв.№11169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Термопластатомат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инв.№10838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Термопластатомат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инв.№10839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Реактопласт инв.№6402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Реактопласт инв.№9392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Пресс инв.№5585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Пресс инв.№2351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405C57">
        <w:trPr>
          <w:gridAfter w:val="1"/>
          <w:wAfter w:w="35" w:type="dxa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5.9.</w:t>
            </w:r>
          </w:p>
        </w:tc>
        <w:tc>
          <w:tcPr>
            <w:tcW w:w="5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Пресс инв.№2724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5C57" w:rsidRDefault="00405C57" w:rsidP="00405C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5C57" w:rsidRDefault="00405C57" w:rsidP="00405C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5C57" w:rsidRDefault="00405C57" w:rsidP="00405C5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производства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>А.И.Каменева</w:t>
      </w:r>
    </w:p>
    <w:p w:rsidR="00405C57" w:rsidRDefault="00405C57" w:rsidP="00405C57"/>
    <w:p w:rsidR="00941852" w:rsidRDefault="00941852"/>
    <w:sectPr w:rsidR="00941852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226F0B"/>
    <w:rsid w:val="00405C57"/>
    <w:rsid w:val="00885AAF"/>
    <w:rsid w:val="009155FD"/>
    <w:rsid w:val="00941852"/>
    <w:rsid w:val="00A04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1944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Kameneva</dc:creator>
  <cp:keywords/>
  <dc:description/>
  <cp:lastModifiedBy>Жиличи</cp:lastModifiedBy>
  <cp:revision>3</cp:revision>
  <dcterms:created xsi:type="dcterms:W3CDTF">2021-04-08T08:40:00Z</dcterms:created>
  <dcterms:modified xsi:type="dcterms:W3CDTF">2022-08-12T10:12:00Z</dcterms:modified>
</cp:coreProperties>
</file>