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98301" w14:textId="6C40D63B" w:rsidR="0072760A" w:rsidRPr="00D44BD8" w:rsidRDefault="001D57BC" w:rsidP="006E3706">
      <w:pPr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80"/>
      </w:tblGrid>
      <w:tr w:rsidR="00F24A3D" w:rsidRPr="00A468F9" w14:paraId="6EDDA7A6" w14:textId="77777777" w:rsidTr="00AA342C">
        <w:tc>
          <w:tcPr>
            <w:tcW w:w="4679" w:type="dxa"/>
            <w:shd w:val="clear" w:color="auto" w:fill="auto"/>
          </w:tcPr>
          <w:p w14:paraId="69C37854" w14:textId="77777777" w:rsidR="00F24A3D" w:rsidRPr="00AA342C" w:rsidRDefault="00F24A3D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r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Таварыства з абмежаванай</w:t>
            </w:r>
          </w:p>
          <w:p w14:paraId="0AEC2CD9" w14:textId="77777777" w:rsidR="00F24A3D" w:rsidRPr="00AA342C" w:rsidRDefault="00F24A3D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proofErr w:type="spellStart"/>
            <w:r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адказнасцю</w:t>
            </w:r>
            <w:proofErr w:type="spellEnd"/>
          </w:p>
          <w:p w14:paraId="21813DC0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</w:t>
            </w:r>
            <w:proofErr w:type="spellStart"/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Шклозавод</w:t>
            </w:r>
            <w:proofErr w:type="spellEnd"/>
          </w:p>
          <w:p w14:paraId="762ABC13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</w:t>
            </w:r>
            <w:proofErr w:type="spellStart"/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Ведатранзiт</w:t>
            </w:r>
            <w:proofErr w:type="spellEnd"/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»</w:t>
            </w:r>
          </w:p>
          <w:p w14:paraId="607E1020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8"/>
                <w:szCs w:val="8"/>
              </w:rPr>
            </w:pPr>
          </w:p>
          <w:p w14:paraId="5F3D72C4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246030, г. Гомель,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вул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. М.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Ламаносава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, 25, УНП 491313251</w:t>
            </w:r>
          </w:p>
          <w:p w14:paraId="5368AC8F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Тэл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. (факс): 8 (0232) 97-20-59,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тэл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.: 8 (0232) 97-20-76</w:t>
            </w:r>
          </w:p>
          <w:p w14:paraId="71B0BE3E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р/р BY93BAPB30122782500130000000</w:t>
            </w:r>
          </w:p>
          <w:p w14:paraId="247F37A0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в ААТ «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Белаграпрамбанк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»,</w:t>
            </w:r>
          </w:p>
          <w:p w14:paraId="3F85CC91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г.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Мiнск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, пр.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Жукава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, 3   БIК BAPBBY2X</w:t>
            </w:r>
          </w:p>
        </w:tc>
        <w:tc>
          <w:tcPr>
            <w:tcW w:w="4680" w:type="dxa"/>
            <w:shd w:val="clear" w:color="auto" w:fill="auto"/>
          </w:tcPr>
          <w:p w14:paraId="0B05AF8B" w14:textId="61698D32" w:rsidR="00F24A3D" w:rsidRPr="00AA342C" w:rsidRDefault="004229A9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3960B1BA" wp14:editId="1D5F05AD">
                  <wp:simplePos x="0" y="0"/>
                  <wp:positionH relativeFrom="margin">
                    <wp:posOffset>-483235</wp:posOffset>
                  </wp:positionH>
                  <wp:positionV relativeFrom="paragraph">
                    <wp:posOffset>64770</wp:posOffset>
                  </wp:positionV>
                  <wp:extent cx="843915" cy="669290"/>
                  <wp:effectExtent l="0" t="0" r="0" b="0"/>
                  <wp:wrapNone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4A3D"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Общество с ограниченной</w:t>
            </w:r>
          </w:p>
          <w:p w14:paraId="742C2B4E" w14:textId="77777777" w:rsidR="00F24A3D" w:rsidRPr="00AA342C" w:rsidRDefault="00F24A3D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r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ответственностью</w:t>
            </w:r>
          </w:p>
          <w:p w14:paraId="5D8637EF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«Стеклозавод</w:t>
            </w:r>
          </w:p>
          <w:p w14:paraId="011CBB8C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«Ведатранзит»</w:t>
            </w:r>
          </w:p>
          <w:p w14:paraId="465396AB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8"/>
                <w:szCs w:val="8"/>
              </w:rPr>
            </w:pPr>
          </w:p>
          <w:p w14:paraId="0FC7E96E" w14:textId="77777777" w:rsidR="00F24A3D" w:rsidRPr="00AA342C" w:rsidRDefault="00F24A3D" w:rsidP="00AA342C">
            <w:pPr>
              <w:ind w:left="-42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246030, г. Гомель, ул. М. Ломоносова, 25, УНП 491313251</w:t>
            </w:r>
          </w:p>
          <w:p w14:paraId="0352CE99" w14:textId="77777777" w:rsidR="00F24A3D" w:rsidRPr="00AA342C" w:rsidRDefault="00F24A3D" w:rsidP="00AA342C">
            <w:pPr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Тел. (факс): 8 (0232) 97-20-59, тел.: 8 (0232) 97-20-76</w:t>
            </w:r>
          </w:p>
          <w:p w14:paraId="1ACC6873" w14:textId="77777777" w:rsidR="00F24A3D" w:rsidRPr="00AA342C" w:rsidRDefault="00F24A3D" w:rsidP="00AA342C">
            <w:pPr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р/с BY93BAPB30122782500130000000</w:t>
            </w:r>
          </w:p>
          <w:p w14:paraId="2ECFC558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20"/>
                <w:szCs w:val="20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в ОАО «Белагропромбанк»,</w:t>
            </w:r>
          </w:p>
          <w:p w14:paraId="73D288F9" w14:textId="77777777" w:rsidR="00F24A3D" w:rsidRPr="00AA342C" w:rsidRDefault="00F24A3D" w:rsidP="00AA342C">
            <w:pPr>
              <w:jc w:val="center"/>
              <w:rPr>
                <w:rFonts w:ascii="a_Futurica" w:eastAsia="Arial" w:hAnsi="a_Futurica" w:cs="Arial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г. Минск, пр. Жукова, 3   БИК BAPBBY2X</w:t>
            </w:r>
          </w:p>
        </w:tc>
      </w:tr>
    </w:tbl>
    <w:p w14:paraId="48757A6C" w14:textId="77777777" w:rsidR="006E3706" w:rsidRPr="008F3984" w:rsidRDefault="006E3706" w:rsidP="008F3984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hanging="567"/>
        <w:jc w:val="center"/>
        <w:rPr>
          <w:b/>
          <w:sz w:val="26"/>
          <w:szCs w:val="26"/>
          <w:lang w:val="en-US"/>
        </w:rPr>
      </w:pPr>
    </w:p>
    <w:p w14:paraId="5DE66975" w14:textId="77777777" w:rsidR="008F3984" w:rsidRPr="00571712" w:rsidRDefault="008F3984" w:rsidP="00571712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  <w:u w:val="single"/>
        </w:rPr>
      </w:pPr>
      <w:r w:rsidRPr="00571712">
        <w:rPr>
          <w:bCs/>
          <w:sz w:val="28"/>
          <w:szCs w:val="28"/>
        </w:rPr>
        <w:t>__________</w:t>
      </w:r>
      <w:r w:rsidRPr="00571712">
        <w:rPr>
          <w:bCs/>
        </w:rPr>
        <w:t xml:space="preserve">№ </w:t>
      </w:r>
      <w:r w:rsidRPr="00571712">
        <w:rPr>
          <w:bCs/>
          <w:sz w:val="28"/>
          <w:szCs w:val="28"/>
        </w:rPr>
        <w:t>_______</w:t>
      </w:r>
      <w:r w:rsidR="00571712">
        <w:rPr>
          <w:bCs/>
          <w:sz w:val="28"/>
          <w:szCs w:val="28"/>
        </w:rPr>
        <w:tab/>
      </w:r>
      <w:r w:rsidR="00571712">
        <w:rPr>
          <w:bCs/>
          <w:sz w:val="28"/>
          <w:szCs w:val="28"/>
        </w:rPr>
        <w:tab/>
      </w:r>
      <w:r w:rsidR="00571712">
        <w:rPr>
          <w:bCs/>
          <w:sz w:val="28"/>
          <w:szCs w:val="28"/>
        </w:rPr>
        <w:tab/>
        <w:t>ПТО</w:t>
      </w:r>
      <w:r w:rsidR="00571712" w:rsidRPr="00002585">
        <w:rPr>
          <w:bCs/>
          <w:sz w:val="28"/>
        </w:rPr>
        <w:t xml:space="preserve"> </w:t>
      </w:r>
      <w:r w:rsidR="00571712" w:rsidRPr="00541AE9">
        <w:rPr>
          <w:bCs/>
          <w:sz w:val="28"/>
        </w:rPr>
        <w:t>«Гомель-</w:t>
      </w:r>
      <w:proofErr w:type="spellStart"/>
      <w:r w:rsidR="00571712" w:rsidRPr="00541AE9">
        <w:rPr>
          <w:bCs/>
          <w:sz w:val="28"/>
        </w:rPr>
        <w:t>Белтаможсервис</w:t>
      </w:r>
      <w:proofErr w:type="spellEnd"/>
      <w:r w:rsidR="00571712" w:rsidRPr="00541AE9">
        <w:rPr>
          <w:bCs/>
          <w:sz w:val="28"/>
        </w:rPr>
        <w:t>»</w:t>
      </w:r>
    </w:p>
    <w:p w14:paraId="6B68A0BE" w14:textId="77777777" w:rsidR="00571712" w:rsidRPr="00541AE9" w:rsidRDefault="008F3984" w:rsidP="00571712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  <w:sz w:val="28"/>
        </w:rPr>
      </w:pPr>
      <w:r w:rsidRPr="008F3984">
        <w:rPr>
          <w:bCs/>
        </w:rPr>
        <w:t>На</w:t>
      </w:r>
      <w:r w:rsidRPr="00571712">
        <w:rPr>
          <w:bCs/>
        </w:rPr>
        <w:t xml:space="preserve"> № </w:t>
      </w:r>
      <w:r w:rsidRPr="00571712">
        <w:rPr>
          <w:bCs/>
          <w:sz w:val="28"/>
          <w:szCs w:val="28"/>
        </w:rPr>
        <w:t xml:space="preserve">____ </w:t>
      </w:r>
      <w:r w:rsidRPr="008F3984">
        <w:rPr>
          <w:bCs/>
        </w:rPr>
        <w:t>ад</w:t>
      </w:r>
      <w:r w:rsidRPr="00571712">
        <w:rPr>
          <w:bCs/>
          <w:sz w:val="28"/>
          <w:szCs w:val="28"/>
        </w:rPr>
        <w:t>________</w:t>
      </w:r>
      <w:r w:rsidR="00571712" w:rsidRPr="00571712">
        <w:rPr>
          <w:bCs/>
          <w:sz w:val="28"/>
        </w:rPr>
        <w:t xml:space="preserve"> </w:t>
      </w:r>
      <w:r w:rsidR="00571712">
        <w:rPr>
          <w:bCs/>
          <w:sz w:val="28"/>
        </w:rPr>
        <w:tab/>
      </w:r>
      <w:r w:rsidR="00571712">
        <w:rPr>
          <w:bCs/>
          <w:sz w:val="28"/>
        </w:rPr>
        <w:tab/>
      </w:r>
      <w:r w:rsidR="00571712">
        <w:rPr>
          <w:bCs/>
          <w:sz w:val="28"/>
        </w:rPr>
        <w:tab/>
      </w:r>
      <w:r w:rsidR="00571712" w:rsidRPr="00541AE9">
        <w:rPr>
          <w:bCs/>
          <w:sz w:val="28"/>
        </w:rPr>
        <w:t>г. Гомель,</w:t>
      </w:r>
    </w:p>
    <w:p w14:paraId="27EB80CD" w14:textId="77777777" w:rsidR="008F3984" w:rsidRPr="00571712" w:rsidRDefault="00571712" w:rsidP="008F3984">
      <w:pPr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541AE9">
        <w:rPr>
          <w:bCs/>
          <w:sz w:val="28"/>
        </w:rPr>
        <w:t xml:space="preserve">ул. Борисенко, </w:t>
      </w:r>
      <w:r w:rsidR="00335EE2">
        <w:rPr>
          <w:bCs/>
          <w:sz w:val="28"/>
        </w:rPr>
        <w:t>5</w:t>
      </w:r>
    </w:p>
    <w:p w14:paraId="248DB4EE" w14:textId="77777777" w:rsidR="007B398B" w:rsidRDefault="007B398B" w:rsidP="00EE3FA7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  <w:sz w:val="28"/>
        </w:rPr>
      </w:pPr>
    </w:p>
    <w:p w14:paraId="6B62D185" w14:textId="0E2415EC" w:rsidR="00B51AF7" w:rsidRPr="00D0449A" w:rsidRDefault="00286B9B" w:rsidP="003060C6">
      <w:p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firstLine="567"/>
        <w:jc w:val="both"/>
        <w:rPr>
          <w:bCs/>
          <w:color w:val="FF0000"/>
          <w:sz w:val="28"/>
        </w:rPr>
      </w:pPr>
      <w:r>
        <w:rPr>
          <w:bCs/>
          <w:sz w:val="28"/>
        </w:rPr>
        <w:t xml:space="preserve">Настоящим направляем описание товаров, прибывших в адрес </w:t>
      </w:r>
      <w:r w:rsidRPr="00AA342C">
        <w:rPr>
          <w:bCs/>
          <w:sz w:val="28"/>
        </w:rPr>
        <w:t>ООО «</w:t>
      </w:r>
      <w:r w:rsidR="00F24A3D" w:rsidRPr="00AA342C">
        <w:rPr>
          <w:bCs/>
          <w:sz w:val="28"/>
        </w:rPr>
        <w:t>Стеклозавод «</w:t>
      </w:r>
      <w:r w:rsidRPr="00AA342C">
        <w:rPr>
          <w:bCs/>
          <w:sz w:val="28"/>
        </w:rPr>
        <w:t>Ведатранзит»,</w:t>
      </w:r>
      <w:r w:rsidR="00AA342C">
        <w:rPr>
          <w:bCs/>
          <w:sz w:val="28"/>
        </w:rPr>
        <w:t xml:space="preserve"> </w:t>
      </w:r>
      <w:r w:rsidR="00AA342C" w:rsidRPr="00AA342C">
        <w:rPr>
          <w:bCs/>
          <w:sz w:val="28"/>
        </w:rPr>
        <w:t>к</w:t>
      </w:r>
      <w:r w:rsidR="00AA342C">
        <w:rPr>
          <w:bCs/>
          <w:color w:val="FF0000"/>
          <w:sz w:val="28"/>
        </w:rPr>
        <w:t xml:space="preserve"> </w:t>
      </w:r>
      <w:r w:rsidR="00AA342C">
        <w:rPr>
          <w:sz w:val="28"/>
          <w:szCs w:val="28"/>
          <w:lang w:val="x-none"/>
        </w:rPr>
        <w:t>д</w:t>
      </w:r>
      <w:r w:rsidR="00AA342C" w:rsidRPr="00AA342C">
        <w:rPr>
          <w:sz w:val="28"/>
          <w:szCs w:val="28"/>
          <w:lang w:val="x-none"/>
        </w:rPr>
        <w:t>оговор</w:t>
      </w:r>
      <w:r w:rsidR="00AA342C">
        <w:rPr>
          <w:sz w:val="28"/>
          <w:szCs w:val="28"/>
        </w:rPr>
        <w:t>у</w:t>
      </w:r>
      <w:r w:rsidR="00AA342C" w:rsidRPr="00AA342C">
        <w:rPr>
          <w:sz w:val="28"/>
          <w:szCs w:val="28"/>
          <w:lang w:val="x-none"/>
        </w:rPr>
        <w:t xml:space="preserve"> безвозмездного пользования имуществом </w:t>
      </w:r>
      <w:r w:rsidR="00AA342C" w:rsidRPr="00AF1A5F">
        <w:rPr>
          <w:sz w:val="28"/>
          <w:szCs w:val="28"/>
          <w:lang w:val="x-none"/>
        </w:rPr>
        <w:t xml:space="preserve">№ </w:t>
      </w:r>
      <w:r w:rsidR="00351CF7" w:rsidRPr="00AF1A5F">
        <w:rPr>
          <w:sz w:val="28"/>
          <w:szCs w:val="28"/>
        </w:rPr>
        <w:t>28</w:t>
      </w:r>
      <w:r w:rsidR="00615172" w:rsidRPr="00AF1A5F">
        <w:rPr>
          <w:sz w:val="28"/>
          <w:szCs w:val="28"/>
          <w:lang w:val="x-none"/>
        </w:rPr>
        <w:t>/</w:t>
      </w:r>
      <w:r w:rsidR="00771D38" w:rsidRPr="00AF1A5F">
        <w:rPr>
          <w:sz w:val="28"/>
          <w:szCs w:val="28"/>
        </w:rPr>
        <w:t>21</w:t>
      </w:r>
      <w:r w:rsidR="00615172" w:rsidRPr="00AF1A5F">
        <w:rPr>
          <w:sz w:val="28"/>
          <w:szCs w:val="28"/>
          <w:lang w:val="x-none"/>
        </w:rPr>
        <w:t xml:space="preserve"> от </w:t>
      </w:r>
      <w:r w:rsidR="00DF178F" w:rsidRPr="00AF1A5F">
        <w:rPr>
          <w:sz w:val="28"/>
          <w:szCs w:val="28"/>
        </w:rPr>
        <w:t>2</w:t>
      </w:r>
      <w:r w:rsidR="00771D38" w:rsidRPr="00AF1A5F">
        <w:rPr>
          <w:sz w:val="28"/>
          <w:szCs w:val="28"/>
        </w:rPr>
        <w:t>1.06.</w:t>
      </w:r>
      <w:bookmarkStart w:id="0" w:name="_GoBack"/>
      <w:r w:rsidR="00AA342C" w:rsidRPr="00AF1A5F">
        <w:rPr>
          <w:sz w:val="28"/>
          <w:szCs w:val="28"/>
          <w:lang w:val="x-none"/>
        </w:rPr>
        <w:t>20</w:t>
      </w:r>
      <w:r w:rsidR="00771D38" w:rsidRPr="00AF1A5F">
        <w:rPr>
          <w:sz w:val="28"/>
          <w:szCs w:val="28"/>
        </w:rPr>
        <w:t>21</w:t>
      </w:r>
      <w:r w:rsidR="00D0449A" w:rsidRPr="00AF1A5F">
        <w:rPr>
          <w:sz w:val="28"/>
          <w:szCs w:val="28"/>
        </w:rPr>
        <w:t xml:space="preserve"> </w:t>
      </w:r>
      <w:r w:rsidR="00AA342C" w:rsidRPr="00AF1A5F">
        <w:rPr>
          <w:sz w:val="28"/>
          <w:szCs w:val="28"/>
          <w:lang w:val="x-none"/>
        </w:rPr>
        <w:t>г</w:t>
      </w:r>
      <w:r w:rsidR="00AA342C" w:rsidRPr="00AF1A5F">
        <w:rPr>
          <w:bCs/>
          <w:sz w:val="28"/>
        </w:rPr>
        <w:t>.,</w:t>
      </w:r>
      <w:r w:rsidR="005571CE" w:rsidRPr="00AF1A5F">
        <w:rPr>
          <w:bCs/>
          <w:sz w:val="28"/>
        </w:rPr>
        <w:t xml:space="preserve"> </w:t>
      </w:r>
      <w:bookmarkEnd w:id="0"/>
      <w:r w:rsidR="005571CE" w:rsidRPr="00460C51">
        <w:rPr>
          <w:bCs/>
          <w:color w:val="0070C0"/>
          <w:sz w:val="28"/>
        </w:rPr>
        <w:t>счет проформа №</w:t>
      </w:r>
      <w:r w:rsidR="00615172" w:rsidRPr="00460C51">
        <w:rPr>
          <w:bCs/>
          <w:color w:val="0070C0"/>
          <w:sz w:val="28"/>
        </w:rPr>
        <w:t xml:space="preserve"> </w:t>
      </w:r>
      <w:r w:rsidR="00E533D6" w:rsidRPr="00460C51">
        <w:rPr>
          <w:bCs/>
          <w:color w:val="0070C0"/>
          <w:sz w:val="28"/>
        </w:rPr>
        <w:t>23</w:t>
      </w:r>
      <w:r w:rsidR="005571CE" w:rsidRPr="00460C51">
        <w:rPr>
          <w:bCs/>
          <w:color w:val="0070C0"/>
          <w:sz w:val="28"/>
        </w:rPr>
        <w:t>/</w:t>
      </w:r>
      <w:r w:rsidR="003B5CCF" w:rsidRPr="00460C51">
        <w:rPr>
          <w:bCs/>
          <w:color w:val="0070C0"/>
          <w:sz w:val="28"/>
        </w:rPr>
        <w:t>16/</w:t>
      </w:r>
      <w:r w:rsidR="005571CE" w:rsidRPr="00460C51">
        <w:rPr>
          <w:bCs/>
          <w:color w:val="0070C0"/>
          <w:sz w:val="28"/>
        </w:rPr>
        <w:t xml:space="preserve">19 от </w:t>
      </w:r>
      <w:r w:rsidR="003B5CCF" w:rsidRPr="00460C51">
        <w:rPr>
          <w:bCs/>
          <w:color w:val="0070C0"/>
          <w:sz w:val="28"/>
        </w:rPr>
        <w:t>1</w:t>
      </w:r>
      <w:r w:rsidR="00E533D6" w:rsidRPr="00460C51">
        <w:rPr>
          <w:bCs/>
          <w:color w:val="0070C0"/>
          <w:sz w:val="28"/>
        </w:rPr>
        <w:t>3</w:t>
      </w:r>
      <w:r w:rsidR="005571CE" w:rsidRPr="00460C51">
        <w:rPr>
          <w:bCs/>
          <w:color w:val="0070C0"/>
          <w:sz w:val="28"/>
        </w:rPr>
        <w:t>.0</w:t>
      </w:r>
      <w:r w:rsidR="003B5CCF" w:rsidRPr="00460C51">
        <w:rPr>
          <w:bCs/>
          <w:color w:val="0070C0"/>
          <w:sz w:val="28"/>
        </w:rPr>
        <w:t>3</w:t>
      </w:r>
      <w:r w:rsidR="005571CE" w:rsidRPr="00460C51">
        <w:rPr>
          <w:bCs/>
          <w:color w:val="0070C0"/>
          <w:sz w:val="28"/>
        </w:rPr>
        <w:t>.20</w:t>
      </w:r>
      <w:r w:rsidR="003B5CCF" w:rsidRPr="00460C51">
        <w:rPr>
          <w:bCs/>
          <w:color w:val="0070C0"/>
          <w:sz w:val="28"/>
        </w:rPr>
        <w:t>20</w:t>
      </w:r>
      <w:r w:rsidR="005571CE" w:rsidRPr="00460C51">
        <w:rPr>
          <w:bCs/>
          <w:color w:val="0070C0"/>
          <w:sz w:val="28"/>
        </w:rPr>
        <w:t xml:space="preserve"> г.</w:t>
      </w:r>
    </w:p>
    <w:p w14:paraId="490CCAF6" w14:textId="4A462B30" w:rsidR="00286B9B" w:rsidRDefault="00286B9B" w:rsidP="003060C6">
      <w:p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firstLine="567"/>
        <w:jc w:val="both"/>
        <w:rPr>
          <w:bCs/>
          <w:sz w:val="28"/>
        </w:rPr>
      </w:pPr>
      <w:r w:rsidRPr="008E75A9">
        <w:rPr>
          <w:bCs/>
          <w:color w:val="000000"/>
          <w:sz w:val="28"/>
        </w:rPr>
        <w:t>Указанные товары являются</w:t>
      </w:r>
      <w:r w:rsidR="00262585">
        <w:rPr>
          <w:bCs/>
          <w:color w:val="000000"/>
          <w:sz w:val="28"/>
        </w:rPr>
        <w:t xml:space="preserve"> деталями</w:t>
      </w:r>
      <w:r w:rsidR="00B038F9">
        <w:rPr>
          <w:bCs/>
          <w:color w:val="000000"/>
          <w:sz w:val="28"/>
        </w:rPr>
        <w:t xml:space="preserve"> формокомплекта для производства </w:t>
      </w:r>
      <w:r w:rsidR="00FA21D1">
        <w:rPr>
          <w:bCs/>
          <w:color w:val="000000"/>
          <w:sz w:val="28"/>
        </w:rPr>
        <w:t>бутылки</w:t>
      </w:r>
      <w:r w:rsidR="00B038F9">
        <w:rPr>
          <w:bCs/>
          <w:color w:val="000000"/>
          <w:sz w:val="28"/>
        </w:rPr>
        <w:t xml:space="preserve"> стеклянной</w:t>
      </w:r>
      <w:r w:rsidR="00FA21D1">
        <w:rPr>
          <w:bCs/>
          <w:color w:val="000000"/>
          <w:sz w:val="28"/>
        </w:rPr>
        <w:t xml:space="preserve"> емкостью </w:t>
      </w:r>
      <w:r w:rsidR="000C7CED">
        <w:rPr>
          <w:bCs/>
          <w:color w:val="000000"/>
          <w:sz w:val="28"/>
          <w:lang w:val="en-US"/>
        </w:rPr>
        <w:t>2</w:t>
      </w:r>
      <w:r w:rsidR="00E533D6">
        <w:rPr>
          <w:bCs/>
          <w:color w:val="000000"/>
          <w:sz w:val="28"/>
        </w:rPr>
        <w:t>0</w:t>
      </w:r>
      <w:r w:rsidR="00615172">
        <w:rPr>
          <w:bCs/>
          <w:color w:val="000000"/>
          <w:sz w:val="28"/>
        </w:rPr>
        <w:t>0</w:t>
      </w:r>
      <w:r w:rsidR="00FA21D1">
        <w:rPr>
          <w:bCs/>
          <w:color w:val="000000"/>
          <w:sz w:val="28"/>
        </w:rPr>
        <w:t xml:space="preserve"> мл </w:t>
      </w:r>
      <w:r w:rsidR="00351CF7">
        <w:rPr>
          <w:bCs/>
          <w:color w:val="000000"/>
          <w:sz w:val="28"/>
          <w:lang w:val="en-US"/>
        </w:rPr>
        <w:t>Tonic</w:t>
      </w:r>
      <w:r w:rsidR="000C7CED">
        <w:rPr>
          <w:bCs/>
          <w:color w:val="000000"/>
          <w:sz w:val="28"/>
          <w:lang w:val="en-US"/>
        </w:rPr>
        <w:t xml:space="preserve"> (</w:t>
      </w:r>
      <w:r w:rsidR="00351CF7">
        <w:rPr>
          <w:bCs/>
          <w:color w:val="000000"/>
          <w:sz w:val="28"/>
          <w:lang w:val="en-US"/>
        </w:rPr>
        <w:t>V-GPI-630-</w:t>
      </w:r>
      <w:r w:rsidR="000C7CED" w:rsidRPr="000C7CED">
        <w:rPr>
          <w:bCs/>
          <w:color w:val="000000"/>
          <w:sz w:val="28"/>
          <w:lang w:val="en-US"/>
        </w:rPr>
        <w:t>200</w:t>
      </w:r>
      <w:r w:rsidR="000C7CED">
        <w:rPr>
          <w:bCs/>
          <w:color w:val="000000"/>
          <w:sz w:val="28"/>
          <w:lang w:val="en-US"/>
        </w:rPr>
        <w:t>)</w:t>
      </w:r>
      <w:r w:rsidR="00B038F9">
        <w:rPr>
          <w:bCs/>
          <w:color w:val="000000"/>
          <w:sz w:val="28"/>
        </w:rPr>
        <w:t>.</w:t>
      </w:r>
    </w:p>
    <w:p w14:paraId="0AD30BB9" w14:textId="07537BB2" w:rsidR="008464E5" w:rsidRPr="004A7613" w:rsidRDefault="00262585" w:rsidP="00F967B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DC35D8">
        <w:rPr>
          <w:bCs/>
          <w:sz w:val="28"/>
        </w:rPr>
        <w:t>Чистовая форма</w:t>
      </w:r>
      <w:r w:rsidR="001D3ABC" w:rsidRPr="00DC35D8">
        <w:rPr>
          <w:bCs/>
          <w:sz w:val="28"/>
        </w:rPr>
        <w:t>, чугун</w:t>
      </w:r>
      <w:r w:rsidR="00F967BF" w:rsidRPr="00DC35D8">
        <w:rPr>
          <w:bCs/>
          <w:sz w:val="28"/>
        </w:rPr>
        <w:t xml:space="preserve"> –</w:t>
      </w:r>
      <w:r w:rsidRPr="00DC35D8">
        <w:rPr>
          <w:bCs/>
          <w:sz w:val="28"/>
        </w:rPr>
        <w:t xml:space="preserve"> изготовлена из чугуна</w:t>
      </w:r>
      <w:r w:rsidR="009B7B80" w:rsidRPr="00DC35D8">
        <w:rPr>
          <w:bCs/>
          <w:sz w:val="28"/>
        </w:rPr>
        <w:t>,</w:t>
      </w:r>
      <w:r w:rsidRPr="00DC35D8">
        <w:rPr>
          <w:bCs/>
          <w:sz w:val="28"/>
        </w:rPr>
        <w:t xml:space="preserve"> </w:t>
      </w:r>
      <w:r w:rsidR="009C7879" w:rsidRPr="00DC35D8">
        <w:rPr>
          <w:bCs/>
          <w:sz w:val="28"/>
        </w:rPr>
        <w:t>формирует корпус тары стеклянной</w:t>
      </w:r>
      <w:r w:rsidR="00653782" w:rsidRPr="00DC35D8">
        <w:rPr>
          <w:bCs/>
          <w:sz w:val="28"/>
        </w:rPr>
        <w:t>,</w:t>
      </w:r>
      <w:r w:rsidR="00604642" w:rsidRPr="00DC35D8">
        <w:rPr>
          <w:bCs/>
          <w:sz w:val="28"/>
        </w:rPr>
        <w:t xml:space="preserve"> 2</w:t>
      </w:r>
      <w:r w:rsidR="003677F6" w:rsidRPr="00DC35D8">
        <w:rPr>
          <w:bCs/>
          <w:sz w:val="28"/>
        </w:rPr>
        <w:t>4</w:t>
      </w:r>
      <w:r w:rsidR="00604642" w:rsidRPr="00DC35D8">
        <w:rPr>
          <w:bCs/>
          <w:sz w:val="28"/>
        </w:rPr>
        <w:t xml:space="preserve"> шт</w:t>
      </w:r>
      <w:r w:rsidR="003677F6" w:rsidRPr="00DC35D8">
        <w:rPr>
          <w:bCs/>
          <w:sz w:val="28"/>
        </w:rPr>
        <w:t>.</w:t>
      </w:r>
      <w:r w:rsidR="00604642" w:rsidRPr="00DC35D8">
        <w:rPr>
          <w:bCs/>
          <w:sz w:val="28"/>
        </w:rPr>
        <w:t xml:space="preserve">, маркировка: </w:t>
      </w:r>
      <w:r w:rsidR="009F47FA" w:rsidRPr="009F47FA">
        <w:rPr>
          <w:bCs/>
          <w:sz w:val="28"/>
        </w:rPr>
        <w:t>20</w:t>
      </w:r>
      <w:r w:rsidR="009F47FA" w:rsidRPr="009F47FA">
        <w:rPr>
          <w:bCs/>
          <w:sz w:val="28"/>
          <w:lang w:val="en-US"/>
        </w:rPr>
        <w:t>CL</w:t>
      </w:r>
      <w:r w:rsidR="009F47FA" w:rsidRPr="009F47FA">
        <w:rPr>
          <w:bCs/>
          <w:sz w:val="28"/>
        </w:rPr>
        <w:t xml:space="preserve"> </w:t>
      </w:r>
      <w:r w:rsidR="009F47FA" w:rsidRPr="009F47FA">
        <w:rPr>
          <w:bCs/>
          <w:sz w:val="28"/>
          <w:lang w:val="en-US"/>
        </w:rPr>
        <w:t>TONIC</w:t>
      </w:r>
      <w:r w:rsidR="00615172" w:rsidRPr="00991A0C">
        <w:rPr>
          <w:bCs/>
          <w:sz w:val="28"/>
        </w:rPr>
        <w:t xml:space="preserve"> </w:t>
      </w:r>
      <w:r w:rsidR="00615172" w:rsidRPr="009F47FA">
        <w:rPr>
          <w:bCs/>
          <w:sz w:val="28"/>
        </w:rPr>
        <w:t xml:space="preserve">(нумерация с </w:t>
      </w:r>
      <w:r w:rsidR="00D36069" w:rsidRPr="009F47FA">
        <w:rPr>
          <w:bCs/>
          <w:sz w:val="28"/>
        </w:rPr>
        <w:t>0</w:t>
      </w:r>
      <w:r w:rsidR="00615172" w:rsidRPr="009F47FA">
        <w:rPr>
          <w:bCs/>
          <w:sz w:val="28"/>
        </w:rPr>
        <w:t>1 по 2</w:t>
      </w:r>
      <w:r w:rsidR="003677F6" w:rsidRPr="009F47FA">
        <w:rPr>
          <w:bCs/>
          <w:sz w:val="28"/>
        </w:rPr>
        <w:t>4</w:t>
      </w:r>
      <w:r w:rsidR="00967B40" w:rsidRPr="00991A0C">
        <w:rPr>
          <w:bCs/>
          <w:sz w:val="28"/>
        </w:rPr>
        <w:t>)</w:t>
      </w:r>
      <w:r w:rsidR="003677F6" w:rsidRPr="00DC35D8">
        <w:rPr>
          <w:bCs/>
          <w:sz w:val="28"/>
        </w:rPr>
        <w:t>;</w:t>
      </w:r>
      <w:r w:rsidR="002C482A" w:rsidRPr="002C482A">
        <w:rPr>
          <w:bCs/>
          <w:sz w:val="28"/>
        </w:rPr>
        <w:t xml:space="preserve"> </w:t>
      </w:r>
      <w:r w:rsidR="00653782" w:rsidRPr="004A7613">
        <w:rPr>
          <w:bCs/>
          <w:sz w:val="28"/>
        </w:rPr>
        <w:t xml:space="preserve">вес </w:t>
      </w:r>
      <w:r w:rsidR="004A7613" w:rsidRPr="004A7613">
        <w:rPr>
          <w:bCs/>
          <w:sz w:val="28"/>
        </w:rPr>
        <w:t>36</w:t>
      </w:r>
      <w:r w:rsidR="00D36069" w:rsidRPr="004A7613">
        <w:rPr>
          <w:bCs/>
          <w:sz w:val="28"/>
        </w:rPr>
        <w:t>0</w:t>
      </w:r>
      <w:r w:rsidR="00653782" w:rsidRPr="004A7613">
        <w:rPr>
          <w:bCs/>
          <w:sz w:val="28"/>
        </w:rPr>
        <w:t xml:space="preserve"> кг</w:t>
      </w:r>
      <w:r w:rsidR="009C7879" w:rsidRPr="004A7613">
        <w:rPr>
          <w:bCs/>
          <w:sz w:val="28"/>
        </w:rPr>
        <w:t>.</w:t>
      </w:r>
    </w:p>
    <w:p w14:paraId="5D756F34" w14:textId="230FABD7" w:rsidR="009B7B80" w:rsidRPr="004A7613" w:rsidRDefault="00D36069" w:rsidP="00F967B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DC35D8">
        <w:rPr>
          <w:bCs/>
          <w:sz w:val="28"/>
        </w:rPr>
        <w:t>П</w:t>
      </w:r>
      <w:r w:rsidR="00EB5B5A" w:rsidRPr="00DC35D8">
        <w:rPr>
          <w:bCs/>
          <w:sz w:val="28"/>
        </w:rPr>
        <w:t>оддон</w:t>
      </w:r>
      <w:r w:rsidRPr="00DC35D8">
        <w:rPr>
          <w:bCs/>
          <w:sz w:val="28"/>
        </w:rPr>
        <w:t xml:space="preserve"> чистовой формы</w:t>
      </w:r>
      <w:r w:rsidR="001D3ABC" w:rsidRPr="00DC35D8">
        <w:rPr>
          <w:bCs/>
          <w:sz w:val="28"/>
        </w:rPr>
        <w:t>, чугун</w:t>
      </w:r>
      <w:r w:rsidR="00EB5B5A" w:rsidRPr="00DC35D8">
        <w:rPr>
          <w:bCs/>
          <w:sz w:val="28"/>
        </w:rPr>
        <w:t xml:space="preserve"> - изготовлен</w:t>
      </w:r>
      <w:r w:rsidR="009B7B80" w:rsidRPr="00DC35D8">
        <w:rPr>
          <w:bCs/>
          <w:sz w:val="28"/>
        </w:rPr>
        <w:t xml:space="preserve"> из чугуна, формирует дно тары стеклянной</w:t>
      </w:r>
      <w:r w:rsidR="00653782" w:rsidRPr="00DC35D8">
        <w:rPr>
          <w:bCs/>
          <w:sz w:val="28"/>
        </w:rPr>
        <w:t>,</w:t>
      </w:r>
      <w:r w:rsidR="00604642" w:rsidRPr="00DC35D8">
        <w:rPr>
          <w:bCs/>
          <w:sz w:val="28"/>
        </w:rPr>
        <w:t xml:space="preserve"> 2</w:t>
      </w:r>
      <w:r w:rsidR="00991A0C" w:rsidRPr="00991A0C">
        <w:rPr>
          <w:bCs/>
          <w:sz w:val="28"/>
        </w:rPr>
        <w:t>3</w:t>
      </w:r>
      <w:r w:rsidR="00604642" w:rsidRPr="00DC35D8">
        <w:rPr>
          <w:bCs/>
          <w:sz w:val="28"/>
        </w:rPr>
        <w:t xml:space="preserve"> шт</w:t>
      </w:r>
      <w:r w:rsidR="003677F6" w:rsidRPr="00DC35D8">
        <w:rPr>
          <w:bCs/>
          <w:sz w:val="28"/>
        </w:rPr>
        <w:t>.</w:t>
      </w:r>
      <w:r w:rsidR="00604642" w:rsidRPr="00DC35D8">
        <w:rPr>
          <w:bCs/>
          <w:sz w:val="28"/>
        </w:rPr>
        <w:t>, маркировка:</w:t>
      </w:r>
      <w:r w:rsidR="00967B40" w:rsidRPr="00DC35D8">
        <w:rPr>
          <w:bCs/>
          <w:sz w:val="28"/>
        </w:rPr>
        <w:t xml:space="preserve"> </w:t>
      </w:r>
      <w:r w:rsidR="003806F7" w:rsidRPr="009F47FA">
        <w:rPr>
          <w:bCs/>
          <w:sz w:val="28"/>
        </w:rPr>
        <w:t>20</w:t>
      </w:r>
      <w:r w:rsidR="003806F7" w:rsidRPr="009F47FA">
        <w:rPr>
          <w:bCs/>
          <w:sz w:val="28"/>
          <w:lang w:val="en-US"/>
        </w:rPr>
        <w:t>CL</w:t>
      </w:r>
      <w:r w:rsidR="003806F7" w:rsidRPr="009F47FA">
        <w:rPr>
          <w:bCs/>
          <w:sz w:val="28"/>
        </w:rPr>
        <w:t xml:space="preserve"> </w:t>
      </w:r>
      <w:r w:rsidR="003806F7" w:rsidRPr="009F47FA">
        <w:rPr>
          <w:bCs/>
          <w:sz w:val="28"/>
          <w:lang w:val="en-US"/>
        </w:rPr>
        <w:t>TONIC</w:t>
      </w:r>
      <w:r w:rsidR="00967B40" w:rsidRPr="00DC35D8">
        <w:rPr>
          <w:bCs/>
          <w:sz w:val="28"/>
        </w:rPr>
        <w:t xml:space="preserve"> (</w:t>
      </w:r>
      <w:r w:rsidR="00967B40" w:rsidRPr="003806F7">
        <w:rPr>
          <w:bCs/>
          <w:sz w:val="28"/>
        </w:rPr>
        <w:t>нумерация с 0</w:t>
      </w:r>
      <w:r w:rsidR="00991A0C" w:rsidRPr="003806F7">
        <w:rPr>
          <w:bCs/>
          <w:sz w:val="28"/>
        </w:rPr>
        <w:t>2</w:t>
      </w:r>
      <w:r w:rsidR="00967B40" w:rsidRPr="003806F7">
        <w:rPr>
          <w:bCs/>
          <w:sz w:val="28"/>
        </w:rPr>
        <w:t xml:space="preserve"> по </w:t>
      </w:r>
      <w:r w:rsidR="00991A0C" w:rsidRPr="003806F7">
        <w:rPr>
          <w:bCs/>
          <w:sz w:val="28"/>
        </w:rPr>
        <w:t>0</w:t>
      </w:r>
      <w:r w:rsidR="00967B40" w:rsidRPr="003806F7">
        <w:rPr>
          <w:bCs/>
          <w:sz w:val="28"/>
        </w:rPr>
        <w:t>2</w:t>
      </w:r>
      <w:r w:rsidR="00991A0C" w:rsidRPr="003806F7">
        <w:rPr>
          <w:bCs/>
          <w:sz w:val="28"/>
        </w:rPr>
        <w:t>4</w:t>
      </w:r>
      <w:r w:rsidR="00967B40" w:rsidRPr="00DC35D8">
        <w:rPr>
          <w:bCs/>
          <w:sz w:val="28"/>
        </w:rPr>
        <w:t>)</w:t>
      </w:r>
      <w:r w:rsidR="003677F6" w:rsidRPr="00DC35D8">
        <w:rPr>
          <w:bCs/>
          <w:sz w:val="28"/>
        </w:rPr>
        <w:t xml:space="preserve">; </w:t>
      </w:r>
      <w:r w:rsidR="00653782" w:rsidRPr="004A7613">
        <w:rPr>
          <w:bCs/>
          <w:sz w:val="28"/>
        </w:rPr>
        <w:t xml:space="preserve">вес </w:t>
      </w:r>
      <w:r w:rsidR="007851E3" w:rsidRPr="004A7613">
        <w:rPr>
          <w:bCs/>
          <w:sz w:val="28"/>
        </w:rPr>
        <w:t>7</w:t>
      </w:r>
      <w:r w:rsidR="004A7613" w:rsidRPr="004A7613">
        <w:rPr>
          <w:bCs/>
          <w:sz w:val="28"/>
        </w:rPr>
        <w:t>2</w:t>
      </w:r>
      <w:r w:rsidR="00653782" w:rsidRPr="004A7613">
        <w:rPr>
          <w:bCs/>
          <w:sz w:val="28"/>
        </w:rPr>
        <w:t xml:space="preserve"> кг</w:t>
      </w:r>
      <w:r w:rsidR="009B7B80" w:rsidRPr="004A7613">
        <w:rPr>
          <w:bCs/>
          <w:sz w:val="28"/>
        </w:rPr>
        <w:t>.</w:t>
      </w:r>
    </w:p>
    <w:p w14:paraId="7D38042A" w14:textId="3544C196" w:rsidR="008464E5" w:rsidRDefault="009B7B80" w:rsidP="00F967B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1C0B39">
        <w:rPr>
          <w:bCs/>
          <w:sz w:val="28"/>
        </w:rPr>
        <w:t>Черновая форма</w:t>
      </w:r>
      <w:r w:rsidR="00644EA8" w:rsidRPr="001C0B39">
        <w:rPr>
          <w:bCs/>
          <w:sz w:val="28"/>
        </w:rPr>
        <w:t>, чугун</w:t>
      </w:r>
      <w:r w:rsidRPr="001C0B39">
        <w:rPr>
          <w:bCs/>
          <w:sz w:val="28"/>
        </w:rPr>
        <w:t xml:space="preserve"> - изготовлена из чугуна, формирует черновую заготовку «пульку»</w:t>
      </w:r>
      <w:r w:rsidR="00C1497C" w:rsidRPr="001C0B39">
        <w:rPr>
          <w:bCs/>
          <w:sz w:val="28"/>
        </w:rPr>
        <w:t xml:space="preserve">, </w:t>
      </w:r>
      <w:r w:rsidR="00EC3B40" w:rsidRPr="00EC3B40">
        <w:rPr>
          <w:bCs/>
          <w:sz w:val="28"/>
        </w:rPr>
        <w:t>32</w:t>
      </w:r>
      <w:r w:rsidR="00C1497C" w:rsidRPr="001C0B39">
        <w:rPr>
          <w:bCs/>
          <w:sz w:val="28"/>
        </w:rPr>
        <w:t xml:space="preserve"> шт</w:t>
      </w:r>
      <w:r w:rsidR="003677F6" w:rsidRPr="001C0B39">
        <w:rPr>
          <w:bCs/>
          <w:sz w:val="28"/>
        </w:rPr>
        <w:t>.</w:t>
      </w:r>
      <w:r w:rsidR="00C1497C" w:rsidRPr="001C0B39">
        <w:rPr>
          <w:bCs/>
          <w:sz w:val="28"/>
        </w:rPr>
        <w:t>, маркировка:</w:t>
      </w:r>
      <w:r w:rsidR="004D7E1E" w:rsidRPr="001C0B39">
        <w:rPr>
          <w:bCs/>
          <w:sz w:val="28"/>
        </w:rPr>
        <w:t xml:space="preserve"> </w:t>
      </w:r>
      <w:r w:rsidR="00FA3760">
        <w:rPr>
          <w:bCs/>
          <w:sz w:val="28"/>
        </w:rPr>
        <w:t>20</w:t>
      </w:r>
      <w:r w:rsidR="00FA3760">
        <w:rPr>
          <w:bCs/>
          <w:sz w:val="28"/>
          <w:lang w:val="en-US"/>
        </w:rPr>
        <w:t>CL</w:t>
      </w:r>
      <w:r w:rsidR="00FA3760">
        <w:rPr>
          <w:bCs/>
          <w:sz w:val="28"/>
        </w:rPr>
        <w:t xml:space="preserve"> </w:t>
      </w:r>
      <w:r w:rsidR="00FA3760" w:rsidRPr="00FA3760">
        <w:rPr>
          <w:bCs/>
          <w:sz w:val="28"/>
          <w:lang w:val="en-US"/>
        </w:rPr>
        <w:t>TONIC</w:t>
      </w:r>
      <w:r w:rsidR="00FA3760" w:rsidRPr="00FA3760">
        <w:rPr>
          <w:bCs/>
          <w:sz w:val="28"/>
        </w:rPr>
        <w:t xml:space="preserve"> </w:t>
      </w:r>
      <w:r w:rsidR="00D81BF3" w:rsidRPr="00FA3760">
        <w:rPr>
          <w:bCs/>
          <w:sz w:val="28"/>
        </w:rPr>
        <w:t xml:space="preserve">(нумерация с 1 по </w:t>
      </w:r>
      <w:r w:rsidR="00BE0F61" w:rsidRPr="00FA3760">
        <w:rPr>
          <w:bCs/>
          <w:sz w:val="28"/>
        </w:rPr>
        <w:t>32</w:t>
      </w:r>
      <w:r w:rsidR="00D81BF3" w:rsidRPr="00FA3760">
        <w:rPr>
          <w:bCs/>
          <w:sz w:val="28"/>
        </w:rPr>
        <w:t>),</w:t>
      </w:r>
      <w:r w:rsidR="00C1497C" w:rsidRPr="00FA3760">
        <w:rPr>
          <w:bCs/>
          <w:sz w:val="28"/>
        </w:rPr>
        <w:t xml:space="preserve"> </w:t>
      </w:r>
      <w:r w:rsidR="00653782" w:rsidRPr="00440751">
        <w:rPr>
          <w:bCs/>
          <w:sz w:val="28"/>
        </w:rPr>
        <w:t xml:space="preserve">вес </w:t>
      </w:r>
      <w:r w:rsidR="004D7E1E" w:rsidRPr="00440751">
        <w:rPr>
          <w:bCs/>
          <w:sz w:val="28"/>
        </w:rPr>
        <w:t>48</w:t>
      </w:r>
      <w:r w:rsidR="004A7613" w:rsidRPr="00440751">
        <w:rPr>
          <w:bCs/>
          <w:sz w:val="28"/>
        </w:rPr>
        <w:t>0</w:t>
      </w:r>
      <w:r w:rsidR="00653782" w:rsidRPr="00440751">
        <w:rPr>
          <w:bCs/>
          <w:sz w:val="28"/>
        </w:rPr>
        <w:t xml:space="preserve"> кг</w:t>
      </w:r>
      <w:r w:rsidRPr="00440751">
        <w:rPr>
          <w:bCs/>
          <w:sz w:val="28"/>
        </w:rPr>
        <w:t>.</w:t>
      </w:r>
    </w:p>
    <w:p w14:paraId="1AD4B471" w14:textId="0161BE9E" w:rsidR="00BE0F61" w:rsidRDefault="00BE0F61" w:rsidP="00BE0F61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DC35D8">
        <w:rPr>
          <w:bCs/>
          <w:sz w:val="28"/>
        </w:rPr>
        <w:t xml:space="preserve">Поддон чистовой формы, </w:t>
      </w:r>
      <w:r>
        <w:rPr>
          <w:bCs/>
          <w:sz w:val="28"/>
        </w:rPr>
        <w:t>бронза</w:t>
      </w:r>
      <w:r w:rsidRPr="00DC35D8">
        <w:rPr>
          <w:bCs/>
          <w:sz w:val="28"/>
        </w:rPr>
        <w:t xml:space="preserve"> - изготовлен из </w:t>
      </w:r>
      <w:r>
        <w:rPr>
          <w:bCs/>
          <w:sz w:val="28"/>
        </w:rPr>
        <w:t>бронзы</w:t>
      </w:r>
      <w:r w:rsidRPr="00DC35D8">
        <w:rPr>
          <w:bCs/>
          <w:sz w:val="28"/>
        </w:rPr>
        <w:t xml:space="preserve">, формирует дно тары стеклянной, </w:t>
      </w:r>
      <w:r>
        <w:rPr>
          <w:bCs/>
          <w:sz w:val="28"/>
        </w:rPr>
        <w:t>1</w:t>
      </w:r>
      <w:r w:rsidRPr="00DC35D8">
        <w:rPr>
          <w:bCs/>
          <w:sz w:val="28"/>
        </w:rPr>
        <w:t xml:space="preserve"> шт., маркировка: </w:t>
      </w:r>
      <w:r w:rsidR="006D7150">
        <w:rPr>
          <w:bCs/>
          <w:sz w:val="28"/>
        </w:rPr>
        <w:t>20</w:t>
      </w:r>
      <w:r w:rsidR="006D7150">
        <w:rPr>
          <w:bCs/>
          <w:sz w:val="28"/>
          <w:lang w:val="en-US"/>
        </w:rPr>
        <w:t>CL</w:t>
      </w:r>
      <w:r w:rsidR="006D7150">
        <w:rPr>
          <w:bCs/>
          <w:sz w:val="28"/>
        </w:rPr>
        <w:t xml:space="preserve"> </w:t>
      </w:r>
      <w:r w:rsidR="006D7150">
        <w:rPr>
          <w:bCs/>
          <w:sz w:val="28"/>
          <w:lang w:val="en-US"/>
        </w:rPr>
        <w:t>TONIC</w:t>
      </w:r>
      <w:r w:rsidRPr="00DC35D8">
        <w:rPr>
          <w:bCs/>
          <w:sz w:val="28"/>
        </w:rPr>
        <w:t xml:space="preserve"> </w:t>
      </w:r>
      <w:r w:rsidRPr="006D7150">
        <w:rPr>
          <w:bCs/>
          <w:sz w:val="28"/>
        </w:rPr>
        <w:t xml:space="preserve">(нумерация </w:t>
      </w:r>
      <w:r w:rsidRPr="006D7150">
        <w:rPr>
          <w:bCs/>
          <w:sz w:val="28"/>
        </w:rPr>
        <w:t>26</w:t>
      </w:r>
      <w:r w:rsidRPr="006D7150">
        <w:rPr>
          <w:bCs/>
          <w:sz w:val="28"/>
        </w:rPr>
        <w:t xml:space="preserve">); </w:t>
      </w:r>
      <w:r w:rsidRPr="004A7613">
        <w:rPr>
          <w:bCs/>
          <w:sz w:val="28"/>
        </w:rPr>
        <w:t xml:space="preserve">вес </w:t>
      </w:r>
      <w:r w:rsidR="006D7150" w:rsidRPr="006D7150">
        <w:rPr>
          <w:bCs/>
          <w:sz w:val="28"/>
        </w:rPr>
        <w:t>3</w:t>
      </w:r>
      <w:r w:rsidRPr="004A7613">
        <w:rPr>
          <w:bCs/>
          <w:sz w:val="28"/>
        </w:rPr>
        <w:t xml:space="preserve"> кг.</w:t>
      </w:r>
    </w:p>
    <w:p w14:paraId="3DB93686" w14:textId="2EE53CDB" w:rsidR="00BE0F61" w:rsidRPr="001D2858" w:rsidRDefault="00BE0F61" w:rsidP="001D2858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DC35D8">
        <w:rPr>
          <w:bCs/>
          <w:sz w:val="28"/>
        </w:rPr>
        <w:t xml:space="preserve">Поддон чистовой формы, </w:t>
      </w:r>
      <w:r>
        <w:rPr>
          <w:bCs/>
          <w:sz w:val="28"/>
        </w:rPr>
        <w:t>бронза</w:t>
      </w:r>
      <w:r w:rsidRPr="00DC35D8">
        <w:rPr>
          <w:bCs/>
          <w:sz w:val="28"/>
        </w:rPr>
        <w:t xml:space="preserve"> - изготовлен из </w:t>
      </w:r>
      <w:r>
        <w:rPr>
          <w:bCs/>
          <w:sz w:val="28"/>
        </w:rPr>
        <w:t>бронзы</w:t>
      </w:r>
      <w:r w:rsidRPr="00DC35D8">
        <w:rPr>
          <w:bCs/>
          <w:sz w:val="28"/>
        </w:rPr>
        <w:t xml:space="preserve">, формирует дно тары стеклянной, </w:t>
      </w:r>
      <w:r>
        <w:rPr>
          <w:bCs/>
          <w:sz w:val="28"/>
        </w:rPr>
        <w:t>24</w:t>
      </w:r>
      <w:r w:rsidRPr="00DC35D8">
        <w:rPr>
          <w:bCs/>
          <w:sz w:val="28"/>
        </w:rPr>
        <w:t xml:space="preserve"> шт., маркировка: </w:t>
      </w:r>
      <w:r w:rsidR="006D7150">
        <w:rPr>
          <w:bCs/>
          <w:sz w:val="28"/>
        </w:rPr>
        <w:t>20</w:t>
      </w:r>
      <w:r w:rsidR="006D7150">
        <w:rPr>
          <w:bCs/>
          <w:sz w:val="28"/>
          <w:lang w:val="en-US"/>
        </w:rPr>
        <w:t>CL</w:t>
      </w:r>
      <w:r w:rsidR="006D7150">
        <w:rPr>
          <w:bCs/>
          <w:sz w:val="28"/>
        </w:rPr>
        <w:t xml:space="preserve"> </w:t>
      </w:r>
      <w:r w:rsidR="006D7150">
        <w:rPr>
          <w:bCs/>
          <w:sz w:val="28"/>
          <w:lang w:val="en-US"/>
        </w:rPr>
        <w:t>TONIC</w:t>
      </w:r>
      <w:r w:rsidR="006D7150" w:rsidRPr="00DC35D8">
        <w:rPr>
          <w:bCs/>
          <w:sz w:val="28"/>
        </w:rPr>
        <w:t xml:space="preserve"> </w:t>
      </w:r>
      <w:r w:rsidRPr="00DC35D8">
        <w:rPr>
          <w:bCs/>
          <w:sz w:val="28"/>
        </w:rPr>
        <w:t>(</w:t>
      </w:r>
      <w:r w:rsidRPr="006D7150">
        <w:rPr>
          <w:bCs/>
          <w:sz w:val="28"/>
        </w:rPr>
        <w:t xml:space="preserve">нумерация </w:t>
      </w:r>
      <w:r w:rsidRPr="006D7150">
        <w:rPr>
          <w:bCs/>
          <w:sz w:val="28"/>
        </w:rPr>
        <w:t xml:space="preserve">с 1 по </w:t>
      </w:r>
      <w:r w:rsidRPr="006D7150">
        <w:rPr>
          <w:bCs/>
          <w:sz w:val="28"/>
        </w:rPr>
        <w:t>2</w:t>
      </w:r>
      <w:r w:rsidRPr="006D7150">
        <w:rPr>
          <w:bCs/>
          <w:sz w:val="28"/>
        </w:rPr>
        <w:t>4</w:t>
      </w:r>
      <w:r w:rsidRPr="00DC35D8">
        <w:rPr>
          <w:bCs/>
          <w:sz w:val="28"/>
        </w:rPr>
        <w:t xml:space="preserve">); </w:t>
      </w:r>
      <w:r w:rsidRPr="004A7613">
        <w:rPr>
          <w:bCs/>
          <w:sz w:val="28"/>
        </w:rPr>
        <w:t>вес 72 кг.</w:t>
      </w:r>
    </w:p>
    <w:p w14:paraId="6904BD23" w14:textId="25973E06" w:rsidR="00875C16" w:rsidRPr="00440751" w:rsidRDefault="00875C16" w:rsidP="00875C16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proofErr w:type="spellStart"/>
      <w:r w:rsidRPr="00240933">
        <w:rPr>
          <w:bCs/>
          <w:sz w:val="28"/>
        </w:rPr>
        <w:t>Прессголовка</w:t>
      </w:r>
      <w:proofErr w:type="spellEnd"/>
      <w:r w:rsidR="00644EA8" w:rsidRPr="00240933">
        <w:rPr>
          <w:bCs/>
          <w:sz w:val="28"/>
        </w:rPr>
        <w:t>, чугун</w:t>
      </w:r>
      <w:r w:rsidRPr="00240933">
        <w:rPr>
          <w:bCs/>
          <w:sz w:val="28"/>
        </w:rPr>
        <w:t xml:space="preserve"> – изготовлена из чугуна, формирует дно «пульки», </w:t>
      </w:r>
      <w:r w:rsidR="00EC3B40" w:rsidRPr="00EC3B40">
        <w:rPr>
          <w:bCs/>
          <w:sz w:val="28"/>
        </w:rPr>
        <w:t>32</w:t>
      </w:r>
      <w:r w:rsidRPr="00240933">
        <w:rPr>
          <w:bCs/>
          <w:sz w:val="28"/>
        </w:rPr>
        <w:t xml:space="preserve"> шт</w:t>
      </w:r>
      <w:r w:rsidR="001C7ACD" w:rsidRPr="00240933">
        <w:rPr>
          <w:bCs/>
          <w:sz w:val="28"/>
        </w:rPr>
        <w:t>.</w:t>
      </w:r>
      <w:r w:rsidRPr="00240933">
        <w:rPr>
          <w:bCs/>
          <w:sz w:val="28"/>
        </w:rPr>
        <w:t xml:space="preserve">, маркировка: </w:t>
      </w:r>
      <w:r w:rsidR="00247DEC">
        <w:rPr>
          <w:bCs/>
          <w:sz w:val="28"/>
        </w:rPr>
        <w:t>20</w:t>
      </w:r>
      <w:r w:rsidR="00247DEC">
        <w:rPr>
          <w:bCs/>
          <w:sz w:val="28"/>
          <w:lang w:val="en-US"/>
        </w:rPr>
        <w:t>CL</w:t>
      </w:r>
      <w:r w:rsidR="00247DEC">
        <w:rPr>
          <w:bCs/>
          <w:sz w:val="28"/>
        </w:rPr>
        <w:t xml:space="preserve"> </w:t>
      </w:r>
      <w:r w:rsidR="00247DEC" w:rsidRPr="00247DEC">
        <w:rPr>
          <w:bCs/>
          <w:sz w:val="28"/>
          <w:lang w:val="en-US"/>
        </w:rPr>
        <w:t>TONIC</w:t>
      </w:r>
      <w:r w:rsidR="00247DEC" w:rsidRPr="00247DEC">
        <w:rPr>
          <w:bCs/>
          <w:sz w:val="28"/>
        </w:rPr>
        <w:t xml:space="preserve"> </w:t>
      </w:r>
      <w:r w:rsidRPr="00247DEC">
        <w:rPr>
          <w:bCs/>
          <w:sz w:val="28"/>
        </w:rPr>
        <w:t xml:space="preserve">(нумерация с 1 по </w:t>
      </w:r>
      <w:r w:rsidR="00BE0F61" w:rsidRPr="00247DEC">
        <w:rPr>
          <w:bCs/>
          <w:sz w:val="28"/>
        </w:rPr>
        <w:t>32</w:t>
      </w:r>
      <w:r w:rsidRPr="00247DEC">
        <w:rPr>
          <w:bCs/>
          <w:sz w:val="28"/>
        </w:rPr>
        <w:t xml:space="preserve">), </w:t>
      </w:r>
      <w:r w:rsidRPr="00440751">
        <w:rPr>
          <w:bCs/>
          <w:sz w:val="28"/>
        </w:rPr>
        <w:t xml:space="preserve">вес </w:t>
      </w:r>
      <w:r w:rsidR="004A7613" w:rsidRPr="00440751">
        <w:rPr>
          <w:bCs/>
          <w:sz w:val="28"/>
        </w:rPr>
        <w:t>60</w:t>
      </w:r>
      <w:r w:rsidRPr="00440751">
        <w:rPr>
          <w:bCs/>
          <w:sz w:val="28"/>
        </w:rPr>
        <w:t xml:space="preserve"> кг.</w:t>
      </w:r>
    </w:p>
    <w:p w14:paraId="75D8C78C" w14:textId="07357512" w:rsidR="00875C16" w:rsidRPr="00440751" w:rsidRDefault="00875C16" w:rsidP="00875C16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BA6D6C">
        <w:rPr>
          <w:bCs/>
          <w:sz w:val="28"/>
        </w:rPr>
        <w:t>Горловое кольцо</w:t>
      </w:r>
      <w:r w:rsidR="00644EA8" w:rsidRPr="00BA6D6C">
        <w:rPr>
          <w:bCs/>
          <w:sz w:val="28"/>
        </w:rPr>
        <w:t>, бронза</w:t>
      </w:r>
      <w:r w:rsidRPr="00BA6D6C">
        <w:rPr>
          <w:bCs/>
          <w:sz w:val="28"/>
        </w:rPr>
        <w:t xml:space="preserve"> – изготовлено из бронзы, формирует наружный контур венчика тары стеклянной, </w:t>
      </w:r>
      <w:r w:rsidR="00EC3B40" w:rsidRPr="00BA6D6C">
        <w:rPr>
          <w:bCs/>
          <w:sz w:val="28"/>
        </w:rPr>
        <w:t>100</w:t>
      </w:r>
      <w:r w:rsidRPr="00BA6D6C">
        <w:rPr>
          <w:bCs/>
          <w:sz w:val="28"/>
        </w:rPr>
        <w:t xml:space="preserve"> шт</w:t>
      </w:r>
      <w:r w:rsidR="001C7ACD" w:rsidRPr="00BA6D6C">
        <w:rPr>
          <w:bCs/>
          <w:sz w:val="28"/>
        </w:rPr>
        <w:t>.</w:t>
      </w:r>
      <w:r w:rsidRPr="00BA6D6C">
        <w:rPr>
          <w:bCs/>
          <w:sz w:val="28"/>
        </w:rPr>
        <w:t xml:space="preserve">, маркировка: </w:t>
      </w:r>
      <w:r w:rsidR="009767B8" w:rsidRPr="00BA6D6C">
        <w:rPr>
          <w:bCs/>
          <w:sz w:val="28"/>
          <w:lang w:val="en-US"/>
        </w:rPr>
        <w:t>GPI</w:t>
      </w:r>
      <w:r w:rsidR="009767B8" w:rsidRPr="00BA6D6C">
        <w:rPr>
          <w:bCs/>
          <w:sz w:val="28"/>
        </w:rPr>
        <w:t>-630-07</w:t>
      </w:r>
      <w:r w:rsidR="00AB4EB5" w:rsidRPr="00BA6D6C">
        <w:rPr>
          <w:bCs/>
          <w:sz w:val="28"/>
        </w:rPr>
        <w:t xml:space="preserve"> </w:t>
      </w:r>
      <w:r w:rsidR="00AB4EB5" w:rsidRPr="00BA6D6C">
        <w:rPr>
          <w:bCs/>
          <w:sz w:val="28"/>
          <w:lang w:val="en-US"/>
        </w:rPr>
        <w:t>GP</w:t>
      </w:r>
      <w:r w:rsidRPr="00BA6D6C">
        <w:rPr>
          <w:bCs/>
          <w:sz w:val="28"/>
        </w:rPr>
        <w:t xml:space="preserve"> (нумерация </w:t>
      </w:r>
      <w:r w:rsidR="001D2858" w:rsidRPr="00BA6D6C">
        <w:rPr>
          <w:bCs/>
          <w:sz w:val="28"/>
        </w:rPr>
        <w:t>097, 0,38, 019, 076, 072, 017, 4, 014, 087, 083, 5, 067, 092, 081, 030, 046, 013, 073, 034, 056, 043, 095, 20, 04</w:t>
      </w:r>
      <w:r w:rsidR="003708F9" w:rsidRPr="00BA6D6C">
        <w:rPr>
          <w:bCs/>
          <w:sz w:val="28"/>
        </w:rPr>
        <w:t>1</w:t>
      </w:r>
      <w:r w:rsidR="001D2858" w:rsidRPr="00BA6D6C">
        <w:rPr>
          <w:bCs/>
          <w:sz w:val="28"/>
        </w:rPr>
        <w:t xml:space="preserve">, 069, 049, 059, 086, 032, 062, 066, 028, 100, 084, 029, 074, 082, 031, 042, 10, 07, 036, </w:t>
      </w:r>
      <w:r w:rsidR="003708F9" w:rsidRPr="00BA6D6C">
        <w:rPr>
          <w:bCs/>
          <w:sz w:val="28"/>
        </w:rPr>
        <w:t>088, 039, 060, 099, 064, 037, 1, 079, 035, 044, 063, 096, 06, 09, 25, 022, 011, 03, 094, 077, 065, 061, 053, 018, 071, 089, 058, 023, 045, 051, 016, 033, 027, 078, 2, 012, 85, 8, 08, 070, 068, 047, 054, 091, 021, 15, 052, 098, 026, 50</w:t>
      </w:r>
      <w:r w:rsidR="008E0181" w:rsidRPr="00BA6D6C">
        <w:rPr>
          <w:bCs/>
          <w:sz w:val="28"/>
        </w:rPr>
        <w:t>, 40, 057, 45, 39, 34, 048, 55, 93</w:t>
      </w:r>
      <w:r w:rsidRPr="00BA6D6C">
        <w:rPr>
          <w:bCs/>
          <w:sz w:val="28"/>
        </w:rPr>
        <w:t xml:space="preserve">), </w:t>
      </w:r>
      <w:r w:rsidRPr="00440751">
        <w:rPr>
          <w:bCs/>
          <w:sz w:val="28"/>
        </w:rPr>
        <w:t xml:space="preserve">вес </w:t>
      </w:r>
      <w:r w:rsidR="00440751" w:rsidRPr="00440751">
        <w:rPr>
          <w:bCs/>
          <w:sz w:val="28"/>
        </w:rPr>
        <w:t>130</w:t>
      </w:r>
      <w:r w:rsidRPr="00440751">
        <w:rPr>
          <w:bCs/>
          <w:sz w:val="28"/>
        </w:rPr>
        <w:t xml:space="preserve"> кг.</w:t>
      </w:r>
    </w:p>
    <w:p w14:paraId="538497C0" w14:textId="3A7902BF" w:rsidR="00EC3B40" w:rsidRPr="00F82732" w:rsidRDefault="00EC3B40" w:rsidP="00875C16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F82732">
        <w:rPr>
          <w:bCs/>
          <w:sz w:val="28"/>
        </w:rPr>
        <w:t xml:space="preserve">Направляющее кольцо, чугун – изготовлено из чугуна, формирует торец венчика тары стеклянной, используется как «направляющая» для горловых колец, 80 шт., маркировка: </w:t>
      </w:r>
      <w:r w:rsidR="00F82732" w:rsidRPr="00F82732">
        <w:rPr>
          <w:bCs/>
          <w:sz w:val="28"/>
          <w:lang w:val="en-US"/>
        </w:rPr>
        <w:t>GPI</w:t>
      </w:r>
      <w:r w:rsidR="00F82732" w:rsidRPr="00F82732">
        <w:rPr>
          <w:bCs/>
          <w:sz w:val="28"/>
        </w:rPr>
        <w:t xml:space="preserve">-630-07 </w:t>
      </w:r>
      <w:r w:rsidR="00F82732" w:rsidRPr="00F82732">
        <w:rPr>
          <w:bCs/>
          <w:sz w:val="28"/>
          <w:lang w:val="en-US"/>
        </w:rPr>
        <w:t>GP</w:t>
      </w:r>
      <w:r w:rsidR="00F82732" w:rsidRPr="00F82732">
        <w:rPr>
          <w:bCs/>
          <w:sz w:val="28"/>
        </w:rPr>
        <w:t xml:space="preserve"> </w:t>
      </w:r>
      <w:r w:rsidRPr="00F82732">
        <w:rPr>
          <w:bCs/>
          <w:sz w:val="28"/>
        </w:rPr>
        <w:t xml:space="preserve">(нумерация: </w:t>
      </w:r>
      <w:r w:rsidR="002A6217" w:rsidRPr="00F82732">
        <w:rPr>
          <w:bCs/>
          <w:sz w:val="28"/>
        </w:rPr>
        <w:t xml:space="preserve">62, 49, 67, 27, 74, 35, 41, 20, 36, 34, 32, 24, 56, 13, 63, 2, 39, 42, 37, 77, 57, 53, 38, 78, 72, 81, 79, 31, 80, 46, 19, 16, 75, 45, 1, 44, 18, 23, 68, 7, 5, 65, 50, 22, 33, 30, 69, 28, 73, 64, 47, 15, 67, 21, </w:t>
      </w:r>
      <w:r w:rsidR="002A6217" w:rsidRPr="00F82732">
        <w:rPr>
          <w:bCs/>
          <w:sz w:val="28"/>
        </w:rPr>
        <w:lastRenderedPageBreak/>
        <w:t>25, 17, 4, 59, 61, 70, 8, 11, 52, 09, 55, 9, 6, 48, 71, 40, 66, 43, 76, 58, 10, 14, 51, 28, 34, б/н</w:t>
      </w:r>
      <w:r w:rsidRPr="00F82732">
        <w:rPr>
          <w:bCs/>
          <w:sz w:val="28"/>
        </w:rPr>
        <w:t xml:space="preserve">), вес </w:t>
      </w:r>
      <w:r w:rsidR="00326BBC" w:rsidRPr="00F82732">
        <w:rPr>
          <w:bCs/>
          <w:sz w:val="28"/>
        </w:rPr>
        <w:t>2</w:t>
      </w:r>
      <w:r w:rsidRPr="00F82732">
        <w:rPr>
          <w:bCs/>
          <w:sz w:val="28"/>
        </w:rPr>
        <w:t>5 кг.</w:t>
      </w:r>
    </w:p>
    <w:p w14:paraId="533A0B62" w14:textId="5EA802E1" w:rsidR="00EC3B40" w:rsidRPr="00E734A7" w:rsidRDefault="00EC3B40" w:rsidP="00EC3B40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326BBC">
        <w:rPr>
          <w:bCs/>
          <w:sz w:val="28"/>
        </w:rPr>
        <w:t>Втулка плунжера</w:t>
      </w:r>
      <w:r w:rsidRPr="00370500">
        <w:rPr>
          <w:bCs/>
          <w:sz w:val="28"/>
        </w:rPr>
        <w:t xml:space="preserve">, сталь – изготовлена из стали, литая, используется как </w:t>
      </w:r>
      <w:r w:rsidRPr="00E734A7">
        <w:rPr>
          <w:bCs/>
          <w:sz w:val="28"/>
        </w:rPr>
        <w:t xml:space="preserve">направляющая плунжера, 30 шт., </w:t>
      </w:r>
      <w:r w:rsidR="008E0181" w:rsidRPr="00326BBC">
        <w:rPr>
          <w:bCs/>
          <w:sz w:val="28"/>
        </w:rPr>
        <w:t xml:space="preserve">маркировка: </w:t>
      </w:r>
      <w:r w:rsidR="008E0181" w:rsidRPr="009B332C">
        <w:rPr>
          <w:bCs/>
          <w:sz w:val="28"/>
          <w:lang w:val="en-US"/>
        </w:rPr>
        <w:t>GP</w:t>
      </w:r>
      <w:r w:rsidR="008E0181" w:rsidRPr="009B332C">
        <w:rPr>
          <w:bCs/>
          <w:sz w:val="28"/>
        </w:rPr>
        <w:t xml:space="preserve"> </w:t>
      </w:r>
      <w:r w:rsidRPr="009B332C">
        <w:rPr>
          <w:bCs/>
          <w:sz w:val="28"/>
        </w:rPr>
        <w:t xml:space="preserve">нумерация </w:t>
      </w:r>
      <w:r w:rsidR="00E734A7" w:rsidRPr="009B332C">
        <w:rPr>
          <w:bCs/>
          <w:sz w:val="28"/>
        </w:rPr>
        <w:t>с 001 по 030</w:t>
      </w:r>
      <w:r w:rsidRPr="00E734A7">
        <w:rPr>
          <w:bCs/>
          <w:sz w:val="28"/>
        </w:rPr>
        <w:t xml:space="preserve">, вес </w:t>
      </w:r>
      <w:r w:rsidR="00E734A7" w:rsidRPr="00E734A7">
        <w:rPr>
          <w:bCs/>
          <w:sz w:val="28"/>
        </w:rPr>
        <w:t>12</w:t>
      </w:r>
      <w:r w:rsidRPr="00E734A7">
        <w:rPr>
          <w:bCs/>
          <w:sz w:val="28"/>
        </w:rPr>
        <w:t xml:space="preserve"> кг.</w:t>
      </w:r>
    </w:p>
    <w:p w14:paraId="186C2BEA" w14:textId="5B4B8CCC" w:rsidR="006C5CFF" w:rsidRPr="0004104B" w:rsidRDefault="006C5CFF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  <w:szCs w:val="26"/>
        </w:rPr>
      </w:pPr>
      <w:r w:rsidRPr="00073BD7">
        <w:rPr>
          <w:bCs/>
          <w:sz w:val="28"/>
        </w:rPr>
        <w:t xml:space="preserve">Плунжер – изготовлен из стали, литой, формирует внутренний диаметр венчика и внутреннею полость «пульки», </w:t>
      </w:r>
      <w:r w:rsidR="00EC3B40" w:rsidRPr="00073BD7">
        <w:rPr>
          <w:bCs/>
          <w:sz w:val="28"/>
        </w:rPr>
        <w:t>50</w:t>
      </w:r>
      <w:r w:rsidRPr="00073BD7">
        <w:rPr>
          <w:bCs/>
          <w:sz w:val="28"/>
        </w:rPr>
        <w:t xml:space="preserve"> шт., маркировка </w:t>
      </w:r>
      <w:r w:rsidR="00073BD7" w:rsidRPr="00073BD7">
        <w:rPr>
          <w:bCs/>
          <w:sz w:val="28"/>
          <w:lang w:val="en-US"/>
        </w:rPr>
        <w:t>GPI</w:t>
      </w:r>
      <w:r w:rsidR="00073BD7" w:rsidRPr="00073BD7">
        <w:rPr>
          <w:bCs/>
          <w:sz w:val="28"/>
        </w:rPr>
        <w:t xml:space="preserve">-630-07 </w:t>
      </w:r>
      <w:r w:rsidR="00073BD7" w:rsidRPr="00073BD7">
        <w:rPr>
          <w:bCs/>
          <w:sz w:val="28"/>
          <w:lang w:val="en-US"/>
        </w:rPr>
        <w:t>GP</w:t>
      </w:r>
      <w:r w:rsidR="00073BD7" w:rsidRPr="00073BD7">
        <w:rPr>
          <w:bCs/>
          <w:sz w:val="28"/>
        </w:rPr>
        <w:t xml:space="preserve"> </w:t>
      </w:r>
      <w:r w:rsidRPr="00073BD7">
        <w:rPr>
          <w:bCs/>
          <w:sz w:val="28"/>
        </w:rPr>
        <w:t xml:space="preserve">нумерация </w:t>
      </w:r>
      <w:r w:rsidR="0004104B" w:rsidRPr="00073BD7">
        <w:rPr>
          <w:bCs/>
          <w:sz w:val="28"/>
        </w:rPr>
        <w:t>с 1 по 50</w:t>
      </w:r>
      <w:r w:rsidRPr="00073BD7">
        <w:rPr>
          <w:bCs/>
          <w:sz w:val="28"/>
        </w:rPr>
        <w:t>, вес 2</w:t>
      </w:r>
      <w:r w:rsidR="0004104B" w:rsidRPr="00073BD7">
        <w:rPr>
          <w:bCs/>
          <w:sz w:val="28"/>
        </w:rPr>
        <w:t>5</w:t>
      </w:r>
      <w:r w:rsidRPr="00073BD7">
        <w:rPr>
          <w:bCs/>
          <w:sz w:val="28"/>
        </w:rPr>
        <w:t xml:space="preserve"> </w:t>
      </w:r>
      <w:r w:rsidRPr="0004104B">
        <w:rPr>
          <w:bCs/>
          <w:sz w:val="28"/>
        </w:rPr>
        <w:t>кг.</w:t>
      </w:r>
    </w:p>
    <w:p w14:paraId="5CB4FC84" w14:textId="52BDDD39" w:rsidR="00E85C0A" w:rsidRPr="00C75BAE" w:rsidRDefault="00E85C0A" w:rsidP="00E85C0A">
      <w:pPr>
        <w:numPr>
          <w:ilvl w:val="0"/>
          <w:numId w:val="11"/>
        </w:numPr>
        <w:ind w:left="0" w:firstLine="426"/>
        <w:jc w:val="both"/>
        <w:rPr>
          <w:bCs/>
          <w:sz w:val="28"/>
        </w:rPr>
      </w:pPr>
      <w:r w:rsidRPr="003B0D4D">
        <w:rPr>
          <w:bCs/>
          <w:sz w:val="28"/>
        </w:rPr>
        <w:t xml:space="preserve">Хватки, бронза – изделие из бронзы литое. Служит для переноса тары стеклянной из секции на стол отставителя стеклоформующей машины, </w:t>
      </w:r>
      <w:r w:rsidRPr="00E85C0A">
        <w:rPr>
          <w:bCs/>
          <w:sz w:val="28"/>
        </w:rPr>
        <w:t>40</w:t>
      </w:r>
      <w:r w:rsidRPr="003B0D4D">
        <w:rPr>
          <w:bCs/>
          <w:sz w:val="28"/>
        </w:rPr>
        <w:t xml:space="preserve"> </w:t>
      </w:r>
      <w:r w:rsidR="001455FD">
        <w:rPr>
          <w:bCs/>
          <w:sz w:val="28"/>
        </w:rPr>
        <w:t>пар</w:t>
      </w:r>
      <w:r w:rsidRPr="003B0D4D">
        <w:rPr>
          <w:bCs/>
          <w:sz w:val="28"/>
        </w:rPr>
        <w:t xml:space="preserve">., маркировка: </w:t>
      </w:r>
      <w:r w:rsidR="00C75BAE" w:rsidRPr="00C75BAE">
        <w:rPr>
          <w:bCs/>
          <w:sz w:val="28"/>
          <w:lang w:val="en-US"/>
        </w:rPr>
        <w:t>GPI</w:t>
      </w:r>
      <w:r w:rsidR="00C75BAE" w:rsidRPr="00C75BAE">
        <w:rPr>
          <w:bCs/>
          <w:sz w:val="28"/>
        </w:rPr>
        <w:t>-630-07</w:t>
      </w:r>
      <w:r w:rsidRPr="00C75BAE">
        <w:rPr>
          <w:bCs/>
          <w:sz w:val="28"/>
        </w:rPr>
        <w:t xml:space="preserve"> (нумерация с </w:t>
      </w:r>
      <w:r w:rsidR="002E623D" w:rsidRPr="00C75BAE">
        <w:rPr>
          <w:bCs/>
          <w:sz w:val="28"/>
        </w:rPr>
        <w:t>1 по 40</w:t>
      </w:r>
      <w:r w:rsidRPr="00C75BAE">
        <w:rPr>
          <w:bCs/>
          <w:sz w:val="28"/>
        </w:rPr>
        <w:t>), вес 8 кг.</w:t>
      </w:r>
    </w:p>
    <w:p w14:paraId="08DD72C6" w14:textId="58D82CB6" w:rsidR="006C5CFF" w:rsidRPr="001455FD" w:rsidRDefault="006C5CFF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66264B">
        <w:rPr>
          <w:bCs/>
          <w:sz w:val="28"/>
        </w:rPr>
        <w:t>Воронка</w:t>
      </w:r>
      <w:r w:rsidR="00644EA8" w:rsidRPr="0066264B">
        <w:rPr>
          <w:bCs/>
          <w:sz w:val="28"/>
        </w:rPr>
        <w:t>, чугун</w:t>
      </w:r>
      <w:r w:rsidRPr="0066264B">
        <w:rPr>
          <w:bCs/>
          <w:sz w:val="28"/>
        </w:rPr>
        <w:t xml:space="preserve"> – изготовлена из чугуна, литая, используется для формирования венчика и загрузки капли в черновую форму, </w:t>
      </w:r>
      <w:r w:rsidR="00EC3B40" w:rsidRPr="00EC3B40">
        <w:rPr>
          <w:bCs/>
          <w:sz w:val="28"/>
        </w:rPr>
        <w:t>30</w:t>
      </w:r>
      <w:r w:rsidRPr="0066264B">
        <w:rPr>
          <w:bCs/>
          <w:sz w:val="28"/>
        </w:rPr>
        <w:t xml:space="preserve"> шт., маркировка: </w:t>
      </w:r>
      <w:r w:rsidR="004B0DBC" w:rsidRPr="004B0DBC">
        <w:rPr>
          <w:bCs/>
          <w:sz w:val="28"/>
          <w:lang w:val="en-US"/>
        </w:rPr>
        <w:t>T</w:t>
      </w:r>
      <w:r w:rsidR="002C482A" w:rsidRPr="004B0DBC">
        <w:rPr>
          <w:bCs/>
          <w:sz w:val="28"/>
        </w:rPr>
        <w:t xml:space="preserve"> </w:t>
      </w:r>
      <w:r w:rsidRPr="004B0DBC">
        <w:rPr>
          <w:bCs/>
          <w:sz w:val="28"/>
        </w:rPr>
        <w:t xml:space="preserve">(нумерация </w:t>
      </w:r>
      <w:r w:rsidR="00B5255B" w:rsidRPr="004B0DBC">
        <w:rPr>
          <w:bCs/>
          <w:sz w:val="28"/>
        </w:rPr>
        <w:t>с 1 по 30</w:t>
      </w:r>
      <w:r w:rsidRPr="004B0DBC">
        <w:rPr>
          <w:bCs/>
          <w:sz w:val="28"/>
        </w:rPr>
        <w:t xml:space="preserve">) </w:t>
      </w:r>
      <w:r w:rsidRPr="001455FD">
        <w:rPr>
          <w:bCs/>
          <w:sz w:val="28"/>
        </w:rPr>
        <w:t>вес 36 кг.</w:t>
      </w:r>
    </w:p>
    <w:p w14:paraId="3288C356" w14:textId="163A058A" w:rsidR="006C5CFF" w:rsidRPr="00820002" w:rsidRDefault="006C5CFF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BA6D6C">
        <w:rPr>
          <w:bCs/>
          <w:sz w:val="28"/>
        </w:rPr>
        <w:t>Дутьевая головка</w:t>
      </w:r>
      <w:r w:rsidR="00644EA8" w:rsidRPr="00BA6D6C">
        <w:rPr>
          <w:bCs/>
          <w:sz w:val="28"/>
        </w:rPr>
        <w:t>, чугун</w:t>
      </w:r>
      <w:r w:rsidRPr="00BA6D6C">
        <w:rPr>
          <w:bCs/>
          <w:sz w:val="28"/>
        </w:rPr>
        <w:t xml:space="preserve"> – изготовлена из чугуна, литая, используется для окончательного выдувания «пульки» в чистовой форме и для охлаждения венчика тары стеклянной, </w:t>
      </w:r>
      <w:r w:rsidR="000B1FD6" w:rsidRPr="00BA6D6C">
        <w:rPr>
          <w:bCs/>
          <w:sz w:val="28"/>
        </w:rPr>
        <w:t>24</w:t>
      </w:r>
      <w:r w:rsidRPr="00BA6D6C">
        <w:rPr>
          <w:bCs/>
          <w:sz w:val="28"/>
        </w:rPr>
        <w:t xml:space="preserve"> шт., маркировка: </w:t>
      </w:r>
      <w:r w:rsidR="009767B8" w:rsidRPr="00BA6D6C">
        <w:rPr>
          <w:bCs/>
          <w:sz w:val="28"/>
          <w:lang w:val="en-US"/>
        </w:rPr>
        <w:t>GPI</w:t>
      </w:r>
      <w:r w:rsidR="009767B8" w:rsidRPr="00BA6D6C">
        <w:rPr>
          <w:bCs/>
          <w:sz w:val="28"/>
        </w:rPr>
        <w:t xml:space="preserve">-630-07 </w:t>
      </w:r>
      <w:r w:rsidR="009767B8" w:rsidRPr="00BA6D6C">
        <w:rPr>
          <w:bCs/>
          <w:sz w:val="28"/>
          <w:lang w:val="en-US"/>
        </w:rPr>
        <w:t>GP</w:t>
      </w:r>
      <w:r w:rsidRPr="00BA6D6C">
        <w:rPr>
          <w:bCs/>
          <w:sz w:val="28"/>
        </w:rPr>
        <w:t xml:space="preserve"> (нумерация</w:t>
      </w:r>
      <w:r w:rsidR="009064CA" w:rsidRPr="00BA6D6C">
        <w:rPr>
          <w:bCs/>
          <w:sz w:val="28"/>
        </w:rPr>
        <w:t xml:space="preserve"> </w:t>
      </w:r>
      <w:r w:rsidR="00820002" w:rsidRPr="00BA6D6C">
        <w:rPr>
          <w:bCs/>
          <w:sz w:val="28"/>
        </w:rPr>
        <w:t>с 1 по 24</w:t>
      </w:r>
      <w:r w:rsidR="00C30BA1" w:rsidRPr="00BA6D6C">
        <w:rPr>
          <w:bCs/>
          <w:sz w:val="28"/>
        </w:rPr>
        <w:t>)</w:t>
      </w:r>
      <w:r w:rsidR="00FF11A7" w:rsidRPr="00BA6D6C">
        <w:rPr>
          <w:bCs/>
          <w:sz w:val="28"/>
        </w:rPr>
        <w:t>,</w:t>
      </w:r>
      <w:r w:rsidR="00C30BA1" w:rsidRPr="00BA6D6C">
        <w:rPr>
          <w:bCs/>
          <w:sz w:val="28"/>
        </w:rPr>
        <w:t xml:space="preserve"> </w:t>
      </w:r>
      <w:r w:rsidRPr="00BA6D6C">
        <w:rPr>
          <w:bCs/>
          <w:sz w:val="28"/>
        </w:rPr>
        <w:t xml:space="preserve">вес </w:t>
      </w:r>
      <w:r w:rsidR="001455FD" w:rsidRPr="00BA6D6C">
        <w:rPr>
          <w:bCs/>
          <w:sz w:val="28"/>
        </w:rPr>
        <w:t>20</w:t>
      </w:r>
      <w:r w:rsidRPr="00BA6D6C">
        <w:rPr>
          <w:bCs/>
          <w:sz w:val="28"/>
        </w:rPr>
        <w:t xml:space="preserve"> кг</w:t>
      </w:r>
      <w:r w:rsidRPr="00820002">
        <w:rPr>
          <w:bCs/>
          <w:sz w:val="28"/>
        </w:rPr>
        <w:t>.</w:t>
      </w:r>
    </w:p>
    <w:p w14:paraId="25BB2CFB" w14:textId="2AF7E0E6" w:rsidR="00A67C5C" w:rsidRPr="00A67C5C" w:rsidRDefault="00A67C5C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>
        <w:rPr>
          <w:color w:val="000000"/>
          <w:sz w:val="27"/>
          <w:szCs w:val="27"/>
        </w:rPr>
        <w:t>Трубка дутьевой головки, 2</w:t>
      </w:r>
      <w:r w:rsidRPr="00351CF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шт. (номера не имеет) – изделие из стали в виде трубки специальной формы и размеров, вставляется в дутьевую головку для подачи воздуха – выдувание. Размеры: длина 72 мм; </w:t>
      </w:r>
      <w:proofErr w:type="spellStart"/>
      <w:r>
        <w:rPr>
          <w:color w:val="000000"/>
          <w:sz w:val="27"/>
          <w:szCs w:val="27"/>
        </w:rPr>
        <w:t>внутр</w:t>
      </w:r>
      <w:proofErr w:type="spellEnd"/>
      <w:r>
        <w:rPr>
          <w:color w:val="000000"/>
          <w:sz w:val="27"/>
          <w:szCs w:val="27"/>
        </w:rPr>
        <w:t xml:space="preserve">. диаметр 8 мм; </w:t>
      </w:r>
      <w:proofErr w:type="spellStart"/>
      <w:r>
        <w:rPr>
          <w:color w:val="000000"/>
          <w:sz w:val="27"/>
          <w:szCs w:val="27"/>
        </w:rPr>
        <w:t>наружн</w:t>
      </w:r>
      <w:proofErr w:type="spellEnd"/>
      <w:r>
        <w:rPr>
          <w:color w:val="000000"/>
          <w:sz w:val="27"/>
          <w:szCs w:val="27"/>
        </w:rPr>
        <w:t>. диаметр 10 мм с переходом с одной стороны трубки на диаметр 15,8 (+/- 0,1) мм и затем на диаметр 19,0 мм (+/- 0,1мм.) вес нетто – 1 кг, вес брутто – 1,18 кг.</w:t>
      </w:r>
    </w:p>
    <w:p w14:paraId="027BA15D" w14:textId="6661D906" w:rsidR="00A67C5C" w:rsidRPr="00A67C5C" w:rsidRDefault="00A67C5C" w:rsidP="00A67C5C">
      <w:p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426"/>
        <w:jc w:val="both"/>
        <w:rPr>
          <w:bCs/>
          <w:sz w:val="28"/>
        </w:rPr>
      </w:pPr>
      <w:r>
        <w:rPr>
          <w:noProof/>
          <w:sz w:val="26"/>
          <w:szCs w:val="26"/>
        </w:rPr>
        <w:drawing>
          <wp:inline distT="0" distB="0" distL="0" distR="0" wp14:anchorId="6CCFF1C9" wp14:editId="16E4E640">
            <wp:extent cx="43338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999F" w14:textId="330D8E46" w:rsidR="00771D38" w:rsidRPr="001C0B39" w:rsidRDefault="00771D38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>
        <w:rPr>
          <w:bCs/>
          <w:sz w:val="28"/>
        </w:rPr>
        <w:t>Плита охлаждения, сталь – изготовлена из стали, используется для охлаждения чистовых форм,</w:t>
      </w:r>
      <w:r w:rsidR="009767B8">
        <w:rPr>
          <w:bCs/>
          <w:sz w:val="28"/>
        </w:rPr>
        <w:t xml:space="preserve"> </w:t>
      </w:r>
      <w:r>
        <w:rPr>
          <w:bCs/>
          <w:sz w:val="28"/>
        </w:rPr>
        <w:t xml:space="preserve">8 шт., </w:t>
      </w:r>
      <w:r w:rsidR="009767B8" w:rsidRPr="003806F7">
        <w:rPr>
          <w:bCs/>
          <w:sz w:val="28"/>
        </w:rPr>
        <w:t>(</w:t>
      </w:r>
      <w:r w:rsidR="009767B8" w:rsidRPr="003806F7">
        <w:rPr>
          <w:bCs/>
          <w:sz w:val="28"/>
        </w:rPr>
        <w:t>нумерация с 1 по</w:t>
      </w:r>
      <w:r w:rsidR="009767B8" w:rsidRPr="003806F7">
        <w:rPr>
          <w:bCs/>
          <w:sz w:val="28"/>
        </w:rPr>
        <w:t xml:space="preserve"> 8), </w:t>
      </w:r>
      <w:r>
        <w:rPr>
          <w:bCs/>
          <w:sz w:val="28"/>
        </w:rPr>
        <w:t>вес – 20 кг.</w:t>
      </w:r>
    </w:p>
    <w:sectPr w:rsidR="00771D38" w:rsidRPr="001C0B39" w:rsidSect="00E533D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E84"/>
    <w:multiLevelType w:val="hybridMultilevel"/>
    <w:tmpl w:val="300ED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26DC"/>
    <w:multiLevelType w:val="hybridMultilevel"/>
    <w:tmpl w:val="5BC4C3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410633"/>
    <w:multiLevelType w:val="multilevel"/>
    <w:tmpl w:val="FAEE4A0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48FA605C"/>
    <w:multiLevelType w:val="hybridMultilevel"/>
    <w:tmpl w:val="F64A1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C1FC7"/>
    <w:multiLevelType w:val="hybridMultilevel"/>
    <w:tmpl w:val="396665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DA60DAA"/>
    <w:multiLevelType w:val="hybridMultilevel"/>
    <w:tmpl w:val="B6D47A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B5623B"/>
    <w:multiLevelType w:val="hybridMultilevel"/>
    <w:tmpl w:val="6C3EF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05E94"/>
    <w:multiLevelType w:val="hybridMultilevel"/>
    <w:tmpl w:val="6E4CECE4"/>
    <w:lvl w:ilvl="0" w:tplc="169E2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A719ED"/>
    <w:multiLevelType w:val="hybridMultilevel"/>
    <w:tmpl w:val="9920F72A"/>
    <w:lvl w:ilvl="0" w:tplc="B30EC9C2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D7F5D46"/>
    <w:multiLevelType w:val="hybridMultilevel"/>
    <w:tmpl w:val="0C30C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322AAA"/>
    <w:multiLevelType w:val="multilevel"/>
    <w:tmpl w:val="F68E62E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C"/>
    <w:rsid w:val="00002585"/>
    <w:rsid w:val="000065D2"/>
    <w:rsid w:val="00010B21"/>
    <w:rsid w:val="000127E0"/>
    <w:rsid w:val="000147A5"/>
    <w:rsid w:val="0001650B"/>
    <w:rsid w:val="00016542"/>
    <w:rsid w:val="00021EF3"/>
    <w:rsid w:val="00024B44"/>
    <w:rsid w:val="00032526"/>
    <w:rsid w:val="0004104B"/>
    <w:rsid w:val="000446B7"/>
    <w:rsid w:val="0005046F"/>
    <w:rsid w:val="00073BD7"/>
    <w:rsid w:val="000766F0"/>
    <w:rsid w:val="00080818"/>
    <w:rsid w:val="00082E72"/>
    <w:rsid w:val="00083244"/>
    <w:rsid w:val="00084027"/>
    <w:rsid w:val="000A4F0A"/>
    <w:rsid w:val="000B1FD6"/>
    <w:rsid w:val="000C0C33"/>
    <w:rsid w:val="000C1D66"/>
    <w:rsid w:val="000C7CED"/>
    <w:rsid w:val="000E02B2"/>
    <w:rsid w:val="000E5C0C"/>
    <w:rsid w:val="000F229B"/>
    <w:rsid w:val="000F4CF9"/>
    <w:rsid w:val="00101067"/>
    <w:rsid w:val="00102010"/>
    <w:rsid w:val="0010509A"/>
    <w:rsid w:val="001068A0"/>
    <w:rsid w:val="00112F0A"/>
    <w:rsid w:val="001158D1"/>
    <w:rsid w:val="00117DC8"/>
    <w:rsid w:val="001203D0"/>
    <w:rsid w:val="001223B7"/>
    <w:rsid w:val="0013390F"/>
    <w:rsid w:val="001455FD"/>
    <w:rsid w:val="001500F1"/>
    <w:rsid w:val="00152498"/>
    <w:rsid w:val="0015576D"/>
    <w:rsid w:val="00156EB4"/>
    <w:rsid w:val="00180A3F"/>
    <w:rsid w:val="00184B30"/>
    <w:rsid w:val="001855FC"/>
    <w:rsid w:val="00190E55"/>
    <w:rsid w:val="001A04A9"/>
    <w:rsid w:val="001A1DD2"/>
    <w:rsid w:val="001A45D7"/>
    <w:rsid w:val="001C0B39"/>
    <w:rsid w:val="001C7ACD"/>
    <w:rsid w:val="001D2858"/>
    <w:rsid w:val="001D3ABC"/>
    <w:rsid w:val="001D57BC"/>
    <w:rsid w:val="001E1E37"/>
    <w:rsid w:val="001E4A45"/>
    <w:rsid w:val="001E5CB0"/>
    <w:rsid w:val="001F1F6F"/>
    <w:rsid w:val="001F53C1"/>
    <w:rsid w:val="001F6624"/>
    <w:rsid w:val="00214BCC"/>
    <w:rsid w:val="00216106"/>
    <w:rsid w:val="00216909"/>
    <w:rsid w:val="00222B3A"/>
    <w:rsid w:val="00224543"/>
    <w:rsid w:val="00233DDC"/>
    <w:rsid w:val="002355F2"/>
    <w:rsid w:val="00240933"/>
    <w:rsid w:val="00241F8A"/>
    <w:rsid w:val="0024508B"/>
    <w:rsid w:val="00247DEC"/>
    <w:rsid w:val="00251D16"/>
    <w:rsid w:val="00262585"/>
    <w:rsid w:val="00262E8A"/>
    <w:rsid w:val="00272721"/>
    <w:rsid w:val="00286B9B"/>
    <w:rsid w:val="0028798B"/>
    <w:rsid w:val="00292B64"/>
    <w:rsid w:val="00294F5D"/>
    <w:rsid w:val="002964AF"/>
    <w:rsid w:val="002A0F33"/>
    <w:rsid w:val="002A6217"/>
    <w:rsid w:val="002B2E55"/>
    <w:rsid w:val="002B4955"/>
    <w:rsid w:val="002C482A"/>
    <w:rsid w:val="002C5AE4"/>
    <w:rsid w:val="002D1692"/>
    <w:rsid w:val="002D2F1B"/>
    <w:rsid w:val="002E623D"/>
    <w:rsid w:val="002F01ED"/>
    <w:rsid w:val="002F0DC9"/>
    <w:rsid w:val="002F37A1"/>
    <w:rsid w:val="002F51AB"/>
    <w:rsid w:val="003060C6"/>
    <w:rsid w:val="00307301"/>
    <w:rsid w:val="0032487F"/>
    <w:rsid w:val="00326BBC"/>
    <w:rsid w:val="003318DE"/>
    <w:rsid w:val="00335EE2"/>
    <w:rsid w:val="003514E8"/>
    <w:rsid w:val="00351CF7"/>
    <w:rsid w:val="00353978"/>
    <w:rsid w:val="0036769E"/>
    <w:rsid w:val="003677F6"/>
    <w:rsid w:val="00370500"/>
    <w:rsid w:val="003708F9"/>
    <w:rsid w:val="003806F7"/>
    <w:rsid w:val="0039043F"/>
    <w:rsid w:val="00391D45"/>
    <w:rsid w:val="00392695"/>
    <w:rsid w:val="003A03CB"/>
    <w:rsid w:val="003B0D4D"/>
    <w:rsid w:val="003B2AC8"/>
    <w:rsid w:val="003B5CCF"/>
    <w:rsid w:val="003C2EAA"/>
    <w:rsid w:val="003D2F17"/>
    <w:rsid w:val="003D6A96"/>
    <w:rsid w:val="003F692F"/>
    <w:rsid w:val="003F7B27"/>
    <w:rsid w:val="00407439"/>
    <w:rsid w:val="004229A9"/>
    <w:rsid w:val="00425BCE"/>
    <w:rsid w:val="00430307"/>
    <w:rsid w:val="004406E3"/>
    <w:rsid w:val="00440751"/>
    <w:rsid w:val="00441FEF"/>
    <w:rsid w:val="004479D4"/>
    <w:rsid w:val="00452B70"/>
    <w:rsid w:val="00457724"/>
    <w:rsid w:val="00460C51"/>
    <w:rsid w:val="00462686"/>
    <w:rsid w:val="004647BC"/>
    <w:rsid w:val="004748DD"/>
    <w:rsid w:val="00477392"/>
    <w:rsid w:val="004838F3"/>
    <w:rsid w:val="00490F92"/>
    <w:rsid w:val="004A151B"/>
    <w:rsid w:val="004A4483"/>
    <w:rsid w:val="004A7613"/>
    <w:rsid w:val="004A776C"/>
    <w:rsid w:val="004B0DBC"/>
    <w:rsid w:val="004C4539"/>
    <w:rsid w:val="004C48CD"/>
    <w:rsid w:val="004D2BDA"/>
    <w:rsid w:val="004D7E1E"/>
    <w:rsid w:val="004E4FBA"/>
    <w:rsid w:val="004E6649"/>
    <w:rsid w:val="004F37AE"/>
    <w:rsid w:val="004F6FA9"/>
    <w:rsid w:val="00501E0A"/>
    <w:rsid w:val="00504177"/>
    <w:rsid w:val="00505DF3"/>
    <w:rsid w:val="00506FBC"/>
    <w:rsid w:val="00510D28"/>
    <w:rsid w:val="00511819"/>
    <w:rsid w:val="005121FF"/>
    <w:rsid w:val="00524C57"/>
    <w:rsid w:val="0052725C"/>
    <w:rsid w:val="005303A6"/>
    <w:rsid w:val="005310F4"/>
    <w:rsid w:val="0053293A"/>
    <w:rsid w:val="00533443"/>
    <w:rsid w:val="00534A46"/>
    <w:rsid w:val="00537731"/>
    <w:rsid w:val="00541AE9"/>
    <w:rsid w:val="0055086E"/>
    <w:rsid w:val="005571CE"/>
    <w:rsid w:val="00563D48"/>
    <w:rsid w:val="005645E6"/>
    <w:rsid w:val="00564B0F"/>
    <w:rsid w:val="00570785"/>
    <w:rsid w:val="005711CB"/>
    <w:rsid w:val="00571712"/>
    <w:rsid w:val="00573268"/>
    <w:rsid w:val="00576564"/>
    <w:rsid w:val="00582405"/>
    <w:rsid w:val="00584203"/>
    <w:rsid w:val="0058575C"/>
    <w:rsid w:val="00597B1B"/>
    <w:rsid w:val="005B3F82"/>
    <w:rsid w:val="005C4D9B"/>
    <w:rsid w:val="005D0DA5"/>
    <w:rsid w:val="005D479F"/>
    <w:rsid w:val="005E43C8"/>
    <w:rsid w:val="005E69B0"/>
    <w:rsid w:val="005F3BCD"/>
    <w:rsid w:val="005F487F"/>
    <w:rsid w:val="005F65E3"/>
    <w:rsid w:val="005F6B0F"/>
    <w:rsid w:val="005F772F"/>
    <w:rsid w:val="005F7B65"/>
    <w:rsid w:val="00604642"/>
    <w:rsid w:val="00615172"/>
    <w:rsid w:val="00621ED7"/>
    <w:rsid w:val="00625FDA"/>
    <w:rsid w:val="00630652"/>
    <w:rsid w:val="00644EA8"/>
    <w:rsid w:val="00646AD5"/>
    <w:rsid w:val="0064724F"/>
    <w:rsid w:val="00653782"/>
    <w:rsid w:val="0066264B"/>
    <w:rsid w:val="00663060"/>
    <w:rsid w:val="00672656"/>
    <w:rsid w:val="00672A66"/>
    <w:rsid w:val="00672BDE"/>
    <w:rsid w:val="00675AFF"/>
    <w:rsid w:val="00682C57"/>
    <w:rsid w:val="006851FF"/>
    <w:rsid w:val="006B2F38"/>
    <w:rsid w:val="006B3C42"/>
    <w:rsid w:val="006B6B7C"/>
    <w:rsid w:val="006C5CFF"/>
    <w:rsid w:val="006C679B"/>
    <w:rsid w:val="006C743D"/>
    <w:rsid w:val="006D58CD"/>
    <w:rsid w:val="006D6B82"/>
    <w:rsid w:val="006D7150"/>
    <w:rsid w:val="006D7264"/>
    <w:rsid w:val="006E3706"/>
    <w:rsid w:val="006F3EE6"/>
    <w:rsid w:val="006F6078"/>
    <w:rsid w:val="00713610"/>
    <w:rsid w:val="00716956"/>
    <w:rsid w:val="00722F71"/>
    <w:rsid w:val="00724A9B"/>
    <w:rsid w:val="0072760A"/>
    <w:rsid w:val="007326EE"/>
    <w:rsid w:val="007344AB"/>
    <w:rsid w:val="00736074"/>
    <w:rsid w:val="007473F0"/>
    <w:rsid w:val="007572F3"/>
    <w:rsid w:val="00771D38"/>
    <w:rsid w:val="0078277D"/>
    <w:rsid w:val="007851E3"/>
    <w:rsid w:val="00785F56"/>
    <w:rsid w:val="00790D4C"/>
    <w:rsid w:val="007A73CF"/>
    <w:rsid w:val="007B0074"/>
    <w:rsid w:val="007B206B"/>
    <w:rsid w:val="007B398B"/>
    <w:rsid w:val="007B4557"/>
    <w:rsid w:val="007B714A"/>
    <w:rsid w:val="007C70BF"/>
    <w:rsid w:val="007D4F13"/>
    <w:rsid w:val="007E2B9C"/>
    <w:rsid w:val="007E5211"/>
    <w:rsid w:val="00813CD9"/>
    <w:rsid w:val="008151D6"/>
    <w:rsid w:val="008170CD"/>
    <w:rsid w:val="00820002"/>
    <w:rsid w:val="008261BF"/>
    <w:rsid w:val="0083228D"/>
    <w:rsid w:val="00832A5D"/>
    <w:rsid w:val="008415E3"/>
    <w:rsid w:val="008464E5"/>
    <w:rsid w:val="00850E89"/>
    <w:rsid w:val="00860230"/>
    <w:rsid w:val="0086666A"/>
    <w:rsid w:val="00872E21"/>
    <w:rsid w:val="00875C16"/>
    <w:rsid w:val="0088325D"/>
    <w:rsid w:val="00885A0A"/>
    <w:rsid w:val="00886066"/>
    <w:rsid w:val="0089624F"/>
    <w:rsid w:val="00896FDD"/>
    <w:rsid w:val="008A4D8A"/>
    <w:rsid w:val="008A686B"/>
    <w:rsid w:val="008B034E"/>
    <w:rsid w:val="008B204E"/>
    <w:rsid w:val="008B2F8C"/>
    <w:rsid w:val="008B5D40"/>
    <w:rsid w:val="008C6EF7"/>
    <w:rsid w:val="008D0E05"/>
    <w:rsid w:val="008D4ED0"/>
    <w:rsid w:val="008E0181"/>
    <w:rsid w:val="008E42FD"/>
    <w:rsid w:val="008E65DB"/>
    <w:rsid w:val="008E7458"/>
    <w:rsid w:val="008E75A9"/>
    <w:rsid w:val="008F35FC"/>
    <w:rsid w:val="008F3984"/>
    <w:rsid w:val="008F5CD9"/>
    <w:rsid w:val="00902514"/>
    <w:rsid w:val="00903A53"/>
    <w:rsid w:val="00905015"/>
    <w:rsid w:val="009064CA"/>
    <w:rsid w:val="009127B0"/>
    <w:rsid w:val="009147D3"/>
    <w:rsid w:val="00914C9F"/>
    <w:rsid w:val="00923C5B"/>
    <w:rsid w:val="00925701"/>
    <w:rsid w:val="00930E48"/>
    <w:rsid w:val="00934D21"/>
    <w:rsid w:val="00934D2E"/>
    <w:rsid w:val="009426DC"/>
    <w:rsid w:val="00942B74"/>
    <w:rsid w:val="0094483A"/>
    <w:rsid w:val="0095354B"/>
    <w:rsid w:val="00955EDE"/>
    <w:rsid w:val="00961C26"/>
    <w:rsid w:val="009628B3"/>
    <w:rsid w:val="009646B5"/>
    <w:rsid w:val="00965BFF"/>
    <w:rsid w:val="00967B40"/>
    <w:rsid w:val="009767B8"/>
    <w:rsid w:val="009836BE"/>
    <w:rsid w:val="00984B6B"/>
    <w:rsid w:val="00985D13"/>
    <w:rsid w:val="00991A0C"/>
    <w:rsid w:val="009B26FA"/>
    <w:rsid w:val="009B332C"/>
    <w:rsid w:val="009B7202"/>
    <w:rsid w:val="009B7B80"/>
    <w:rsid w:val="009C7879"/>
    <w:rsid w:val="009D4499"/>
    <w:rsid w:val="009D4E44"/>
    <w:rsid w:val="009D52D5"/>
    <w:rsid w:val="009D572D"/>
    <w:rsid w:val="009F37A8"/>
    <w:rsid w:val="009F47FA"/>
    <w:rsid w:val="00A053D4"/>
    <w:rsid w:val="00A072DD"/>
    <w:rsid w:val="00A12B6C"/>
    <w:rsid w:val="00A139F9"/>
    <w:rsid w:val="00A20597"/>
    <w:rsid w:val="00A20F4B"/>
    <w:rsid w:val="00A23581"/>
    <w:rsid w:val="00A26C3E"/>
    <w:rsid w:val="00A51EF3"/>
    <w:rsid w:val="00A52FCA"/>
    <w:rsid w:val="00A600CE"/>
    <w:rsid w:val="00A65AEB"/>
    <w:rsid w:val="00A67ADB"/>
    <w:rsid w:val="00A67C5C"/>
    <w:rsid w:val="00A7498B"/>
    <w:rsid w:val="00A775D9"/>
    <w:rsid w:val="00A80D97"/>
    <w:rsid w:val="00A9260F"/>
    <w:rsid w:val="00AA0D7E"/>
    <w:rsid w:val="00AA0FA9"/>
    <w:rsid w:val="00AA301E"/>
    <w:rsid w:val="00AA342C"/>
    <w:rsid w:val="00AA4329"/>
    <w:rsid w:val="00AA78BC"/>
    <w:rsid w:val="00AB0381"/>
    <w:rsid w:val="00AB4EB5"/>
    <w:rsid w:val="00AC241D"/>
    <w:rsid w:val="00AC307C"/>
    <w:rsid w:val="00AC58D0"/>
    <w:rsid w:val="00AC6D3B"/>
    <w:rsid w:val="00AD1AAC"/>
    <w:rsid w:val="00AD36B0"/>
    <w:rsid w:val="00AE3B97"/>
    <w:rsid w:val="00AE66D8"/>
    <w:rsid w:val="00AF1A5F"/>
    <w:rsid w:val="00AF1EE5"/>
    <w:rsid w:val="00AF27E2"/>
    <w:rsid w:val="00B01D13"/>
    <w:rsid w:val="00B038F9"/>
    <w:rsid w:val="00B03AC3"/>
    <w:rsid w:val="00B051C8"/>
    <w:rsid w:val="00B11EC2"/>
    <w:rsid w:val="00B21D8E"/>
    <w:rsid w:val="00B23EFC"/>
    <w:rsid w:val="00B3054D"/>
    <w:rsid w:val="00B3114C"/>
    <w:rsid w:val="00B40932"/>
    <w:rsid w:val="00B47EBA"/>
    <w:rsid w:val="00B51AF7"/>
    <w:rsid w:val="00B5255B"/>
    <w:rsid w:val="00B52D56"/>
    <w:rsid w:val="00B57C05"/>
    <w:rsid w:val="00B74D4E"/>
    <w:rsid w:val="00B75867"/>
    <w:rsid w:val="00B76109"/>
    <w:rsid w:val="00B84CF2"/>
    <w:rsid w:val="00B91F21"/>
    <w:rsid w:val="00B92913"/>
    <w:rsid w:val="00BA4AB3"/>
    <w:rsid w:val="00BA6D6C"/>
    <w:rsid w:val="00BA7E38"/>
    <w:rsid w:val="00BB12C7"/>
    <w:rsid w:val="00BB4703"/>
    <w:rsid w:val="00BB58DD"/>
    <w:rsid w:val="00BB789E"/>
    <w:rsid w:val="00BB7A4C"/>
    <w:rsid w:val="00BC0B87"/>
    <w:rsid w:val="00BC3A53"/>
    <w:rsid w:val="00BE0F61"/>
    <w:rsid w:val="00C0087D"/>
    <w:rsid w:val="00C12531"/>
    <w:rsid w:val="00C13914"/>
    <w:rsid w:val="00C1497C"/>
    <w:rsid w:val="00C22CE0"/>
    <w:rsid w:val="00C30BA1"/>
    <w:rsid w:val="00C31C6C"/>
    <w:rsid w:val="00C366F2"/>
    <w:rsid w:val="00C51802"/>
    <w:rsid w:val="00C63E92"/>
    <w:rsid w:val="00C64445"/>
    <w:rsid w:val="00C71CA1"/>
    <w:rsid w:val="00C732AC"/>
    <w:rsid w:val="00C75BAE"/>
    <w:rsid w:val="00C77964"/>
    <w:rsid w:val="00C813BF"/>
    <w:rsid w:val="00C906C1"/>
    <w:rsid w:val="00CA2254"/>
    <w:rsid w:val="00CB0765"/>
    <w:rsid w:val="00CB337C"/>
    <w:rsid w:val="00CB4350"/>
    <w:rsid w:val="00CB6669"/>
    <w:rsid w:val="00CC0513"/>
    <w:rsid w:val="00CC4F16"/>
    <w:rsid w:val="00CD620F"/>
    <w:rsid w:val="00CD646F"/>
    <w:rsid w:val="00CE597C"/>
    <w:rsid w:val="00CE5EAD"/>
    <w:rsid w:val="00CF2B91"/>
    <w:rsid w:val="00CF562E"/>
    <w:rsid w:val="00D00A21"/>
    <w:rsid w:val="00D0449A"/>
    <w:rsid w:val="00D06B46"/>
    <w:rsid w:val="00D36069"/>
    <w:rsid w:val="00D44BD8"/>
    <w:rsid w:val="00D44EC0"/>
    <w:rsid w:val="00D521D9"/>
    <w:rsid w:val="00D5381D"/>
    <w:rsid w:val="00D6096A"/>
    <w:rsid w:val="00D656A0"/>
    <w:rsid w:val="00D66C2E"/>
    <w:rsid w:val="00D81BF3"/>
    <w:rsid w:val="00D83603"/>
    <w:rsid w:val="00D87452"/>
    <w:rsid w:val="00D91C49"/>
    <w:rsid w:val="00D96CBF"/>
    <w:rsid w:val="00DA2F43"/>
    <w:rsid w:val="00DA6C4A"/>
    <w:rsid w:val="00DA7BC1"/>
    <w:rsid w:val="00DB0C7A"/>
    <w:rsid w:val="00DB190C"/>
    <w:rsid w:val="00DC0918"/>
    <w:rsid w:val="00DC35D8"/>
    <w:rsid w:val="00DC4C2A"/>
    <w:rsid w:val="00DD08DB"/>
    <w:rsid w:val="00DD1A1B"/>
    <w:rsid w:val="00DD220B"/>
    <w:rsid w:val="00DD7841"/>
    <w:rsid w:val="00DE17DC"/>
    <w:rsid w:val="00DE1E39"/>
    <w:rsid w:val="00DE4984"/>
    <w:rsid w:val="00DE4D92"/>
    <w:rsid w:val="00DF178F"/>
    <w:rsid w:val="00E0095F"/>
    <w:rsid w:val="00E12149"/>
    <w:rsid w:val="00E21E29"/>
    <w:rsid w:val="00E355FC"/>
    <w:rsid w:val="00E37B37"/>
    <w:rsid w:val="00E40C1D"/>
    <w:rsid w:val="00E420F1"/>
    <w:rsid w:val="00E43C51"/>
    <w:rsid w:val="00E533D6"/>
    <w:rsid w:val="00E53501"/>
    <w:rsid w:val="00E54394"/>
    <w:rsid w:val="00E64889"/>
    <w:rsid w:val="00E65BD7"/>
    <w:rsid w:val="00E664FD"/>
    <w:rsid w:val="00E730A4"/>
    <w:rsid w:val="00E734A7"/>
    <w:rsid w:val="00E766CF"/>
    <w:rsid w:val="00E80CFC"/>
    <w:rsid w:val="00E81E99"/>
    <w:rsid w:val="00E85C0A"/>
    <w:rsid w:val="00E9550F"/>
    <w:rsid w:val="00E96BC5"/>
    <w:rsid w:val="00EB0263"/>
    <w:rsid w:val="00EB22A7"/>
    <w:rsid w:val="00EB5B5A"/>
    <w:rsid w:val="00EC3994"/>
    <w:rsid w:val="00EC3B40"/>
    <w:rsid w:val="00ED09CE"/>
    <w:rsid w:val="00ED7DAD"/>
    <w:rsid w:val="00EE3FA7"/>
    <w:rsid w:val="00EE4BC4"/>
    <w:rsid w:val="00EE5085"/>
    <w:rsid w:val="00EE5845"/>
    <w:rsid w:val="00EE65EB"/>
    <w:rsid w:val="00EF0BD5"/>
    <w:rsid w:val="00EF2182"/>
    <w:rsid w:val="00EF5FE6"/>
    <w:rsid w:val="00EF7359"/>
    <w:rsid w:val="00F05443"/>
    <w:rsid w:val="00F11E56"/>
    <w:rsid w:val="00F14F11"/>
    <w:rsid w:val="00F2186A"/>
    <w:rsid w:val="00F24A3D"/>
    <w:rsid w:val="00F24E52"/>
    <w:rsid w:val="00F265B2"/>
    <w:rsid w:val="00F323E1"/>
    <w:rsid w:val="00F33004"/>
    <w:rsid w:val="00F53CC1"/>
    <w:rsid w:val="00F7222A"/>
    <w:rsid w:val="00F82732"/>
    <w:rsid w:val="00F87940"/>
    <w:rsid w:val="00F87F0D"/>
    <w:rsid w:val="00F906FB"/>
    <w:rsid w:val="00F90B56"/>
    <w:rsid w:val="00F913EE"/>
    <w:rsid w:val="00F954AE"/>
    <w:rsid w:val="00F967BF"/>
    <w:rsid w:val="00F9705E"/>
    <w:rsid w:val="00FA21D1"/>
    <w:rsid w:val="00FA3760"/>
    <w:rsid w:val="00FA63EF"/>
    <w:rsid w:val="00FB1E2A"/>
    <w:rsid w:val="00FD456E"/>
    <w:rsid w:val="00FD6F08"/>
    <w:rsid w:val="00FE04C5"/>
    <w:rsid w:val="00FE1217"/>
    <w:rsid w:val="00FE5D85"/>
    <w:rsid w:val="00FF11A7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6EA7E"/>
  <w15:chartTrackingRefBased/>
  <w15:docId w15:val="{2C04CF9C-B07B-44F7-A986-4F606FB1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0F6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82E7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D1AAC"/>
    <w:pPr>
      <w:keepNext/>
      <w:jc w:val="center"/>
      <w:outlineLvl w:val="1"/>
    </w:pPr>
    <w:rPr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3B2AC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139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35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link w:val="4"/>
    <w:semiHidden/>
    <w:rsid w:val="003B2AC8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nsNonformat">
    <w:name w:val="ConsNonformat"/>
    <w:rsid w:val="004748DD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styleId="a6">
    <w:name w:val="Strong"/>
    <w:uiPriority w:val="22"/>
    <w:qFormat/>
    <w:rsid w:val="004748DD"/>
    <w:rPr>
      <w:b/>
      <w:bCs/>
    </w:rPr>
  </w:style>
  <w:style w:type="character" w:customStyle="1" w:styleId="10">
    <w:name w:val="Заголовок 1 Знак"/>
    <w:link w:val="1"/>
    <w:rsid w:val="00082E7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7">
    <w:name w:val="Emphasis"/>
    <w:uiPriority w:val="20"/>
    <w:qFormat/>
    <w:rsid w:val="00785F56"/>
    <w:rPr>
      <w:i/>
      <w:iCs/>
    </w:rPr>
  </w:style>
  <w:style w:type="character" w:customStyle="1" w:styleId="apple-converted-space">
    <w:name w:val="apple-converted-space"/>
    <w:rsid w:val="00785F56"/>
  </w:style>
  <w:style w:type="paragraph" w:styleId="HTML">
    <w:name w:val="HTML Preformatted"/>
    <w:basedOn w:val="a"/>
    <w:link w:val="HTML0"/>
    <w:uiPriority w:val="99"/>
    <w:unhideWhenUsed/>
    <w:rsid w:val="008F3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398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Таварыства з абмежаванай адказнасцю «ВЕДАТРАНЗIТ»</vt:lpstr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Таварыства з абмежаванай адказнасцю «ВЕДАТРАНЗIТ»</dc:title>
  <dc:subject/>
  <dc:creator>Secretar</dc:creator>
  <cp:keywords/>
  <cp:lastModifiedBy>i.yanuchkovskaya</cp:lastModifiedBy>
  <cp:revision>26</cp:revision>
  <cp:lastPrinted>2020-06-22T12:42:00Z</cp:lastPrinted>
  <dcterms:created xsi:type="dcterms:W3CDTF">2021-07-13T11:55:00Z</dcterms:created>
  <dcterms:modified xsi:type="dcterms:W3CDTF">2021-07-13T13:17:00Z</dcterms:modified>
</cp:coreProperties>
</file>