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DC82C" w14:textId="77777777" w:rsidR="000F3307" w:rsidRDefault="000F3307">
      <w:pPr>
        <w:spacing w:before="800"/>
      </w:pPr>
    </w:p>
    <w:p w14:paraId="552DC82D" w14:textId="77777777" w:rsidR="000F3307" w:rsidRDefault="00F63E1D">
      <w:pPr>
        <w:spacing w:after="200"/>
        <w:jc w:val="center"/>
      </w:pPr>
      <w:r>
        <w:rPr>
          <w:rFonts w:ascii="Segoe UI Emoji" w:eastAsia="Segoe UI Emoji" w:hAnsi="Segoe UI Emoji" w:cs="Segoe UI Emoji"/>
          <w:sz w:val="28"/>
          <w:szCs w:val="28"/>
        </w:rPr>
        <w:t>🚀</w:t>
      </w:r>
      <w:r>
        <w:rPr>
          <w:sz w:val="28"/>
          <w:szCs w:val="28"/>
        </w:rPr>
        <w:t xml:space="preserve"> </w:t>
      </w:r>
      <w:r>
        <w:rPr>
          <w:rFonts w:ascii="Roboto" w:eastAsia="Roboto" w:hAnsi="Roboto" w:cs="Roboto"/>
          <w:color w:val="101E29"/>
          <w:sz w:val="28"/>
          <w:szCs w:val="28"/>
        </w:rPr>
        <w:t>PROJEKT-STATUS</w:t>
      </w:r>
    </w:p>
    <w:p w14:paraId="552DC82E" w14:textId="77777777" w:rsidR="000F3307" w:rsidRDefault="00F63E1D">
      <w:pPr>
        <w:spacing w:after="160"/>
        <w:jc w:val="center"/>
      </w:pPr>
      <w:r>
        <w:rPr>
          <w:rFonts w:ascii="Roboto" w:eastAsia="Roboto" w:hAnsi="Roboto" w:cs="Roboto"/>
          <w:b/>
          <w:bCs/>
          <w:color w:val="101E29"/>
          <w:sz w:val="44"/>
          <w:szCs w:val="44"/>
        </w:rPr>
        <w:t>AE.HUB MVP</w:t>
      </w:r>
      <w:r>
        <w:br/>
      </w:r>
      <w:r>
        <w:rPr>
          <w:rFonts w:ascii="Roboto" w:eastAsia="Roboto" w:hAnsi="Roboto" w:cs="Roboto"/>
          <w:b/>
          <w:bCs/>
          <w:color w:val="101E29"/>
          <w:sz w:val="44"/>
          <w:szCs w:val="44"/>
        </w:rPr>
        <w:t>Click-Dummy erfolgreich deployed</w:t>
      </w:r>
    </w:p>
    <w:p w14:paraId="552DC82F" w14:textId="77777777" w:rsidR="000F3307" w:rsidRPr="00044DE5" w:rsidRDefault="00F63E1D">
      <w:pPr>
        <w:spacing w:after="200"/>
        <w:jc w:val="center"/>
        <w:rPr>
          <w:lang w:val="en-US"/>
        </w:rPr>
      </w:pPr>
      <w:r w:rsidRPr="00044DE5">
        <w:rPr>
          <w:rFonts w:ascii="Roboto" w:eastAsia="Roboto" w:hAnsi="Roboto" w:cs="Roboto"/>
          <w:b/>
          <w:bCs/>
          <w:color w:val="101E29"/>
          <w:sz w:val="36"/>
          <w:szCs w:val="36"/>
          <w:lang w:val="en-US"/>
        </w:rPr>
        <w:t>BluPassion Delivery – Phase 1 Complete</w:t>
      </w:r>
    </w:p>
    <w:p w14:paraId="552DC830" w14:textId="77777777" w:rsidR="000F3307" w:rsidRPr="00044DE5" w:rsidRDefault="00F63E1D">
      <w:pPr>
        <w:spacing w:after="400"/>
        <w:jc w:val="center"/>
        <w:rPr>
          <w:lang w:val="en-US"/>
        </w:rPr>
      </w:pPr>
      <w:r w:rsidRPr="00044DE5">
        <w:rPr>
          <w:rFonts w:ascii="Roboto" w:eastAsia="Roboto" w:hAnsi="Roboto" w:cs="Roboto"/>
          <w:color w:val="101E29"/>
          <w:sz w:val="28"/>
          <w:szCs w:val="28"/>
          <w:lang w:val="en-US"/>
        </w:rPr>
        <w:t>UI/UX-Showcase live im Netz – Roboter-Integration startet 15.12.2025</w:t>
      </w:r>
    </w:p>
    <w:p w14:paraId="552DC831" w14:textId="77777777" w:rsidR="000F3307" w:rsidRPr="00044DE5" w:rsidRDefault="000F3307">
      <w:pPr>
        <w:spacing w:before="400"/>
        <w:rPr>
          <w:lang w:val="en-US"/>
        </w:rPr>
      </w:pPr>
    </w:p>
    <w:p w14:paraId="552DC832" w14:textId="77777777" w:rsidR="000F3307" w:rsidRDefault="00F63E1D">
      <w:pPr>
        <w:spacing w:after="80"/>
        <w:jc w:val="center"/>
      </w:pPr>
      <w:r>
        <w:rPr>
          <w:rFonts w:ascii="Roboto" w:eastAsia="Roboto" w:hAnsi="Roboto" w:cs="Roboto"/>
          <w:b/>
          <w:bCs/>
          <w:color w:val="6B7280"/>
          <w:sz w:val="24"/>
          <w:szCs w:val="24"/>
        </w:rPr>
        <w:t>Stand:</w:t>
      </w:r>
      <w:r>
        <w:rPr>
          <w:rFonts w:ascii="Roboto" w:eastAsia="Roboto" w:hAnsi="Roboto" w:cs="Roboto"/>
          <w:color w:val="6B7280"/>
          <w:sz w:val="24"/>
          <w:szCs w:val="24"/>
        </w:rPr>
        <w:t xml:space="preserve"> 13. Dezember 2025</w:t>
      </w:r>
    </w:p>
    <w:p w14:paraId="552DC833" w14:textId="77777777" w:rsidR="000F3307" w:rsidRDefault="00F63E1D">
      <w:pPr>
        <w:spacing w:after="80"/>
        <w:jc w:val="center"/>
      </w:pPr>
      <w:r>
        <w:rPr>
          <w:rFonts w:ascii="Roboto" w:eastAsia="Roboto" w:hAnsi="Roboto" w:cs="Roboto"/>
          <w:b/>
          <w:bCs/>
          <w:color w:val="6B7280"/>
          <w:sz w:val="24"/>
          <w:szCs w:val="24"/>
        </w:rPr>
        <w:t>URL:</w:t>
      </w:r>
      <w:r>
        <w:rPr>
          <w:rFonts w:ascii="Roboto" w:eastAsia="Roboto" w:hAnsi="Roboto" w:cs="Roboto"/>
          <w:color w:val="6B7280"/>
          <w:sz w:val="24"/>
          <w:szCs w:val="24"/>
        </w:rPr>
        <w:t xml:space="preserve"> https://blupassionsystem.de:8443/aroc/</w:t>
      </w:r>
    </w:p>
    <w:p w14:paraId="552DC834" w14:textId="77777777" w:rsidR="000F3307" w:rsidRDefault="00F63E1D">
      <w:pPr>
        <w:spacing w:after="80"/>
        <w:jc w:val="center"/>
      </w:pPr>
      <w:r>
        <w:rPr>
          <w:rFonts w:ascii="Roboto" w:eastAsia="Roboto" w:hAnsi="Roboto" w:cs="Roboto"/>
          <w:b/>
          <w:bCs/>
          <w:color w:val="6B7280"/>
          <w:sz w:val="24"/>
          <w:szCs w:val="24"/>
        </w:rPr>
        <w:t>Login:</w:t>
      </w:r>
      <w:r>
        <w:rPr>
          <w:rFonts w:ascii="Roboto" w:eastAsia="Roboto" w:hAnsi="Roboto" w:cs="Roboto"/>
          <w:color w:val="6B7280"/>
          <w:sz w:val="24"/>
          <w:szCs w:val="24"/>
        </w:rPr>
        <w:t xml:space="preserve"> admin / admin</w:t>
      </w:r>
    </w:p>
    <w:p w14:paraId="552DC835" w14:textId="77777777" w:rsidR="000F3307" w:rsidRDefault="000F3307">
      <w:pPr>
        <w:spacing w:before="4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81"/>
      </w:tblGrid>
      <w:tr w:rsidR="000F3307" w14:paraId="552DC837" w14:textId="77777777">
        <w:tc>
          <w:tcPr>
            <w:tcW w:w="0" w:type="auto"/>
            <w:tcBorders>
              <w:left w:val="single" w:sz="32" w:space="0" w:color="DC3545"/>
            </w:tcBorders>
            <w:shd w:val="clear" w:color="auto" w:fill="F8D7DA"/>
            <w:tcMar>
              <w:top w:w="144" w:type="dxa"/>
              <w:left w:w="215" w:type="dxa"/>
              <w:bottom w:w="144" w:type="dxa"/>
              <w:right w:w="215" w:type="dxa"/>
            </w:tcMar>
          </w:tcPr>
          <w:p w14:paraId="552DC836" w14:textId="77777777" w:rsidR="000F3307" w:rsidRDefault="00F63E1D">
            <w:pPr>
              <w:spacing w:before="100" w:after="100"/>
            </w:pPr>
            <w:r>
              <w:rPr>
                <w:rFonts w:ascii="Segoe UI Emoji" w:eastAsia="Segoe UI Emoji" w:hAnsi="Segoe UI Emoji" w:cs="Segoe UI Emoji"/>
              </w:rPr>
              <w:t>🔒</w:t>
            </w:r>
            <w:r>
              <w:rPr>
                <w:rFonts w:ascii="Roboto" w:eastAsia="Roboto" w:hAnsi="Roboto" w:cs="Roboto"/>
                <w:color w:val="1A1A1A"/>
              </w:rPr>
              <w:t xml:space="preserve"> INTERNAL</w:t>
            </w:r>
          </w:p>
        </w:tc>
      </w:tr>
    </w:tbl>
    <w:p w14:paraId="552DC838" w14:textId="77777777" w:rsidR="000F3307" w:rsidRDefault="000F3307"/>
    <w:p w14:paraId="552DC839" w14:textId="77777777" w:rsidR="000F3307" w:rsidRDefault="00F63E1D">
      <w:pPr>
        <w:pStyle w:val="berschrift1"/>
        <w:spacing w:before="480" w:after="240"/>
      </w:pPr>
      <w:r>
        <w:rPr>
          <w:rFonts w:ascii="Segoe UI Emoji" w:eastAsia="Segoe UI Emoji" w:hAnsi="Segoe UI Emoji" w:cs="Segoe UI Emoji"/>
          <w:sz w:val="30"/>
          <w:szCs w:val="30"/>
        </w:rPr>
        <w:t>🎯</w:t>
      </w:r>
      <w:r>
        <w:rPr>
          <w:color w:val="101E29"/>
          <w:sz w:val="30"/>
          <w:szCs w:val="30"/>
        </w:rPr>
        <w:t xml:space="preserve"> Executive Summary</w:t>
      </w:r>
    </w:p>
    <w:p w14:paraId="552DC83A" w14:textId="77777777" w:rsidR="000F3307" w:rsidRDefault="00F63E1D">
      <w:pPr>
        <w:spacing w:after="200"/>
        <w:jc w:val="both"/>
      </w:pPr>
      <w:r>
        <w:rPr>
          <w:rFonts w:ascii="Roboto" w:eastAsia="Roboto" w:hAnsi="Roboto" w:cs="Roboto"/>
          <w:color w:val="1A1A1A"/>
        </w:rPr>
        <w:t xml:space="preserve">BluPassion hat den </w:t>
      </w:r>
      <w:r>
        <w:rPr>
          <w:rFonts w:ascii="Roboto" w:eastAsia="Roboto" w:hAnsi="Roboto" w:cs="Roboto"/>
          <w:b/>
          <w:bCs/>
          <w:color w:val="1A1A1A"/>
        </w:rPr>
        <w:t>kompletten Click-Dummy erfolgreich ins Netz portiert</w:t>
      </w:r>
      <w:r>
        <w:rPr>
          <w:rFonts w:ascii="Roboto" w:eastAsia="Roboto" w:hAnsi="Roboto" w:cs="Roboto"/>
          <w:color w:val="1A1A1A"/>
        </w:rPr>
        <w:t xml:space="preserve">. Die Plattform präsentiert sich professionell und hinterlässt bei Erstbesuchern einen </w:t>
      </w:r>
      <w:r>
        <w:rPr>
          <w:rFonts w:ascii="Roboto" w:eastAsia="Roboto" w:hAnsi="Roboto" w:cs="Roboto"/>
          <w:b/>
          <w:bCs/>
          <w:color w:val="1A1A1A"/>
        </w:rPr>
        <w:t>überzeugenden Eindruck</w:t>
      </w:r>
      <w:r>
        <w:rPr>
          <w:rFonts w:ascii="Roboto" w:eastAsia="Roboto" w:hAnsi="Roboto" w:cs="Roboto"/>
          <w:color w:val="1A1A1A"/>
        </w:rPr>
        <w:t xml:space="preserve"> – wie die Comet-Evaluation (8,5/10) eindrucksvoll belegt.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81"/>
      </w:tblGrid>
      <w:tr w:rsidR="000F3307" w14:paraId="552DC83C" w14:textId="77777777">
        <w:tc>
          <w:tcPr>
            <w:tcW w:w="0" w:type="auto"/>
            <w:tcBorders>
              <w:left w:val="single" w:sz="32" w:space="0" w:color="28A745"/>
            </w:tcBorders>
            <w:shd w:val="clear" w:color="auto" w:fill="D4EDDA"/>
            <w:tcMar>
              <w:top w:w="144" w:type="dxa"/>
              <w:left w:w="215" w:type="dxa"/>
              <w:bottom w:w="144" w:type="dxa"/>
              <w:right w:w="215" w:type="dxa"/>
            </w:tcMar>
          </w:tcPr>
          <w:p w14:paraId="552DC83B" w14:textId="77777777" w:rsidR="000F3307" w:rsidRDefault="00F63E1D">
            <w:pPr>
              <w:spacing w:before="100" w:after="100"/>
            </w:pPr>
            <w:r>
              <w:rPr>
                <w:rFonts w:ascii="Segoe UI Emoji" w:eastAsia="Segoe UI Emoji" w:hAnsi="Segoe UI Emoji" w:cs="Segoe UI Emoji"/>
              </w:rPr>
              <w:t>✅</w:t>
            </w:r>
            <w:r>
              <w:rPr>
                <w:rFonts w:ascii="Roboto" w:eastAsia="Roboto" w:hAnsi="Roboto" w:cs="Roboto"/>
                <w:color w:val="1A1A1A"/>
              </w:rPr>
              <w:t xml:space="preserve"> </w:t>
            </w:r>
            <w:r>
              <w:rPr>
                <w:rFonts w:ascii="Roboto" w:eastAsia="Roboto" w:hAnsi="Roboto" w:cs="Roboto"/>
                <w:b/>
                <w:bCs/>
                <w:color w:val="1A1A1A"/>
              </w:rPr>
              <w:t>Erfolg:</w:t>
            </w:r>
            <w:r>
              <w:rPr>
                <w:rFonts w:ascii="Roboto" w:eastAsia="Roboto" w:hAnsi="Roboto" w:cs="Roboto"/>
                <w:color w:val="1A1A1A"/>
              </w:rPr>
              <w:t xml:space="preserve"> Der AE.HUB Click-Dummy ist live und funktioniert. Die </w:t>
            </w:r>
            <w:r>
              <w:rPr>
                <w:rFonts w:ascii="Roboto" w:eastAsia="Roboto" w:hAnsi="Roboto" w:cs="Roboto"/>
                <w:b/>
                <w:bCs/>
                <w:color w:val="1A1A1A"/>
              </w:rPr>
              <w:t>Roboter-Integration startet am Montag, 15.12.2025</w:t>
            </w:r>
            <w:r>
              <w:rPr>
                <w:rFonts w:ascii="Roboto" w:eastAsia="Roboto" w:hAnsi="Roboto" w:cs="Roboto"/>
                <w:color w:val="1A1A1A"/>
              </w:rPr>
              <w:t xml:space="preserve"> – damit liegt das Projekt im Zeitplan für den MVP-Termin 28.02.2026.</w:t>
            </w:r>
          </w:p>
        </w:tc>
      </w:tr>
    </w:tbl>
    <w:p w14:paraId="552DC83D" w14:textId="77777777" w:rsidR="000F3307" w:rsidRDefault="000F3307"/>
    <w:p w14:paraId="552DC83E" w14:textId="77777777" w:rsidR="000F3307" w:rsidRDefault="00F63E1D">
      <w:pPr>
        <w:pStyle w:val="berschrift2"/>
        <w:spacing w:before="400" w:after="200"/>
      </w:pPr>
      <w:r>
        <w:rPr>
          <w:color w:val="101E29"/>
          <w:sz w:val="26"/>
          <w:szCs w:val="26"/>
        </w:rPr>
        <w:t>Strategische Entscheidung</w:t>
      </w:r>
    </w:p>
    <w:p w14:paraId="552DC83F" w14:textId="77777777" w:rsidR="000F3307" w:rsidRDefault="00F63E1D">
      <w:pPr>
        <w:spacing w:after="200"/>
        <w:jc w:val="both"/>
      </w:pPr>
      <w:r>
        <w:rPr>
          <w:rFonts w:ascii="Roboto" w:eastAsia="Roboto" w:hAnsi="Roboto" w:cs="Roboto"/>
          <w:color w:val="1A1A1A"/>
        </w:rPr>
        <w:t xml:space="preserve">Bei einem Besuch Anfang November haben Rainer Buchmann und Matthias Heddinga BluPassion </w:t>
      </w:r>
      <w:r>
        <w:rPr>
          <w:rFonts w:ascii="Roboto" w:eastAsia="Roboto" w:hAnsi="Roboto" w:cs="Roboto"/>
          <w:b/>
          <w:bCs/>
          <w:color w:val="1A1A1A"/>
        </w:rPr>
        <w:t>bewusst die Freiheit gegeben</w:t>
      </w:r>
      <w:r>
        <w:rPr>
          <w:rFonts w:ascii="Roboto" w:eastAsia="Roboto" w:hAnsi="Roboto" w:cs="Roboto"/>
          <w:color w:val="1A1A1A"/>
        </w:rPr>
        <w:t xml:space="preserve">, ihren eigenen Tech-Stack zu verwenden und den </w:t>
      </w:r>
      <w:r>
        <w:rPr>
          <w:rFonts w:ascii="Roboto" w:eastAsia="Roboto" w:hAnsi="Roboto" w:cs="Roboto"/>
          <w:b/>
          <w:bCs/>
          <w:color w:val="1A1A1A"/>
        </w:rPr>
        <w:t>vollständigen Click-Dummy zu portieren</w:t>
      </w:r>
      <w:r>
        <w:rPr>
          <w:rFonts w:ascii="Roboto" w:eastAsia="Roboto" w:hAnsi="Roboto" w:cs="Roboto"/>
          <w:color w:val="1A1A1A"/>
        </w:rPr>
        <w:t xml:space="preserve"> – inklusive der erweiterten Module (Academy, Data Center, Subscription). Diese Entscheidung zahlt sich aus: Die Plattform wirkt bereits jetzt </w:t>
      </w:r>
      <w:r>
        <w:rPr>
          <w:rFonts w:ascii="Roboto" w:eastAsia="Roboto" w:hAnsi="Roboto" w:cs="Roboto"/>
          <w:b/>
          <w:bCs/>
          <w:color w:val="1A1A1A"/>
        </w:rPr>
        <w:t>enterprise-ready</w:t>
      </w:r>
      <w:r>
        <w:rPr>
          <w:rFonts w:ascii="Roboto" w:eastAsia="Roboto" w:hAnsi="Roboto" w:cs="Roboto"/>
          <w:color w:val="1A1A1A"/>
        </w:rPr>
        <w:t xml:space="preserve"> und überzeugt potenzielle Investoren und Partner.</w:t>
      </w:r>
    </w:p>
    <w:p w14:paraId="552DC840" w14:textId="77777777" w:rsidR="000F3307" w:rsidRDefault="00F63E1D">
      <w:r>
        <w:br w:type="page"/>
      </w:r>
    </w:p>
    <w:p w14:paraId="552DC841" w14:textId="77777777" w:rsidR="000F3307" w:rsidRDefault="00F63E1D">
      <w:pPr>
        <w:pStyle w:val="berschrift1"/>
        <w:spacing w:before="480" w:after="240"/>
      </w:pPr>
      <w:r>
        <w:rPr>
          <w:rFonts w:ascii="Segoe UI Emoji" w:eastAsia="Segoe UI Emoji" w:hAnsi="Segoe UI Emoji" w:cs="Segoe UI Emoji"/>
          <w:sz w:val="30"/>
          <w:szCs w:val="30"/>
        </w:rPr>
        <w:lastRenderedPageBreak/>
        <w:t>📊</w:t>
      </w:r>
      <w:r>
        <w:rPr>
          <w:color w:val="101E29"/>
          <w:sz w:val="30"/>
          <w:szCs w:val="30"/>
        </w:rPr>
        <w:t xml:space="preserve"> Projektstatus</w:t>
      </w:r>
    </w:p>
    <w:p w14:paraId="552DC842" w14:textId="77777777" w:rsidR="000F3307" w:rsidRDefault="00F63E1D">
      <w:pPr>
        <w:pStyle w:val="berschrift2"/>
        <w:spacing w:before="400" w:after="200"/>
      </w:pPr>
      <w:r>
        <w:rPr>
          <w:color w:val="101E29"/>
          <w:sz w:val="26"/>
          <w:szCs w:val="26"/>
        </w:rPr>
        <w:t>Phase 1: Click-Dummy (</w:t>
      </w:r>
      <w:r>
        <w:rPr>
          <w:rFonts w:ascii="Segoe UI Emoji" w:eastAsia="Segoe UI Emoji" w:hAnsi="Segoe UI Emoji" w:cs="Segoe UI Emoji"/>
          <w:sz w:val="26"/>
          <w:szCs w:val="26"/>
        </w:rPr>
        <w:t>✅</w:t>
      </w:r>
      <w:r>
        <w:rPr>
          <w:color w:val="101E29"/>
          <w:sz w:val="26"/>
          <w:szCs w:val="26"/>
        </w:rPr>
        <w:t xml:space="preserve"> Abgeschlossen)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49"/>
        <w:gridCol w:w="1061"/>
        <w:gridCol w:w="4306"/>
      </w:tblGrid>
      <w:tr w:rsidR="000F3307" w14:paraId="552DC846" w14:textId="77777777">
        <w:trPr>
          <w:tblHeader/>
        </w:trPr>
        <w:tc>
          <w:tcPr>
            <w:tcW w:w="0" w:type="auto"/>
            <w:shd w:val="clear" w:color="auto" w:fill="101E2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52DC843" w14:textId="77777777" w:rsidR="000F3307" w:rsidRDefault="00F63E1D">
            <w:pPr>
              <w:jc w:val="center"/>
            </w:pPr>
            <w:r>
              <w:rPr>
                <w:rFonts w:ascii="Roboto" w:eastAsia="Roboto" w:hAnsi="Roboto" w:cs="Roboto"/>
                <w:b/>
                <w:bCs/>
                <w:color w:val="FFFFFF"/>
                <w:sz w:val="18"/>
                <w:szCs w:val="18"/>
              </w:rPr>
              <w:t>Lieferobjekt</w:t>
            </w:r>
          </w:p>
        </w:tc>
        <w:tc>
          <w:tcPr>
            <w:tcW w:w="0" w:type="auto"/>
            <w:shd w:val="clear" w:color="auto" w:fill="101E2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52DC844" w14:textId="77777777" w:rsidR="000F3307" w:rsidRDefault="00F63E1D">
            <w:pPr>
              <w:jc w:val="center"/>
            </w:pPr>
            <w:r>
              <w:rPr>
                <w:rFonts w:ascii="Roboto" w:eastAsia="Roboto" w:hAnsi="Roboto" w:cs="Roboto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0" w:type="auto"/>
            <w:shd w:val="clear" w:color="auto" w:fill="101E2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52DC845" w14:textId="77777777" w:rsidR="000F3307" w:rsidRDefault="00F63E1D">
            <w:pPr>
              <w:jc w:val="center"/>
            </w:pPr>
            <w:r>
              <w:rPr>
                <w:rFonts w:ascii="Roboto" w:eastAsia="Roboto" w:hAnsi="Roboto" w:cs="Roboto"/>
                <w:b/>
                <w:bCs/>
                <w:color w:val="FFFFFF"/>
                <w:sz w:val="18"/>
                <w:szCs w:val="18"/>
              </w:rPr>
              <w:t>Bewertung</w:t>
            </w:r>
          </w:p>
        </w:tc>
      </w:tr>
      <w:tr w:rsidR="000F3307" w14:paraId="552DC84A" w14:textId="77777777">
        <w:tc>
          <w:tcPr>
            <w:tcW w:w="0" w:type="auto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47" w14:textId="77777777" w:rsidR="000F3307" w:rsidRDefault="00F63E1D"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UI/UX Design (Dark Mode)</w:t>
            </w:r>
          </w:p>
        </w:tc>
        <w:tc>
          <w:tcPr>
            <w:tcW w:w="0" w:type="auto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48" w14:textId="77777777" w:rsidR="000F3307" w:rsidRDefault="00F63E1D">
            <w:r>
              <w:rPr>
                <w:rFonts w:ascii="Segoe UI Emoji" w:eastAsia="Segoe UI Emoji" w:hAnsi="Segoe UI Emoji" w:cs="Segoe UI Emoji"/>
                <w:sz w:val="18"/>
                <w:szCs w:val="18"/>
              </w:rPr>
              <w:t>✅</w:t>
            </w:r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 xml:space="preserve"> Live</w:t>
            </w:r>
          </w:p>
        </w:tc>
        <w:tc>
          <w:tcPr>
            <w:tcW w:w="0" w:type="auto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49" w14:textId="77777777" w:rsidR="000F3307" w:rsidRDefault="00F63E1D"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Professionell, konsistent</w:t>
            </w:r>
          </w:p>
        </w:tc>
      </w:tr>
      <w:tr w:rsidR="000F3307" w14:paraId="552DC84E" w14:textId="77777777">
        <w:tc>
          <w:tcPr>
            <w:tcW w:w="0" w:type="auto"/>
            <w:shd w:val="clear" w:color="auto" w:fill="EDF5F8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4B" w14:textId="77777777" w:rsidR="000F3307" w:rsidRDefault="00F63E1D"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Dashboard mit KPIs</w:t>
            </w:r>
          </w:p>
        </w:tc>
        <w:tc>
          <w:tcPr>
            <w:tcW w:w="0" w:type="auto"/>
            <w:shd w:val="clear" w:color="auto" w:fill="EDF5F8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4C" w14:textId="77777777" w:rsidR="000F3307" w:rsidRDefault="00F63E1D">
            <w:r>
              <w:rPr>
                <w:rFonts w:ascii="Segoe UI Emoji" w:eastAsia="Segoe UI Emoji" w:hAnsi="Segoe UI Emoji" w:cs="Segoe UI Emoji"/>
                <w:sz w:val="18"/>
                <w:szCs w:val="18"/>
              </w:rPr>
              <w:t>✅</w:t>
            </w:r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 xml:space="preserve"> Live</w:t>
            </w:r>
          </w:p>
        </w:tc>
        <w:tc>
          <w:tcPr>
            <w:tcW w:w="0" w:type="auto"/>
            <w:shd w:val="clear" w:color="auto" w:fill="EDF5F8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4D" w14:textId="77777777" w:rsidR="000F3307" w:rsidRDefault="00F63E1D"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Überzeugender Ersteindruck</w:t>
            </w:r>
          </w:p>
        </w:tc>
      </w:tr>
      <w:tr w:rsidR="000F3307" w14:paraId="552DC852" w14:textId="77777777">
        <w:tc>
          <w:tcPr>
            <w:tcW w:w="0" w:type="auto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4F" w14:textId="77777777" w:rsidR="000F3307" w:rsidRDefault="00F63E1D"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Mission Control UI</w:t>
            </w:r>
          </w:p>
        </w:tc>
        <w:tc>
          <w:tcPr>
            <w:tcW w:w="0" w:type="auto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50" w14:textId="77777777" w:rsidR="000F3307" w:rsidRDefault="00F63E1D">
            <w:r>
              <w:rPr>
                <w:rFonts w:ascii="Segoe UI Emoji" w:eastAsia="Segoe UI Emoji" w:hAnsi="Segoe UI Emoji" w:cs="Segoe UI Emoji"/>
                <w:sz w:val="18"/>
                <w:szCs w:val="18"/>
              </w:rPr>
              <w:t>✅</w:t>
            </w:r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 xml:space="preserve"> Live</w:t>
            </w:r>
          </w:p>
        </w:tc>
        <w:tc>
          <w:tcPr>
            <w:tcW w:w="0" w:type="auto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51" w14:textId="77777777" w:rsidR="000F3307" w:rsidRDefault="00F63E1D">
            <w:r>
              <w:rPr>
                <w:rFonts w:ascii="Roboto" w:eastAsia="Roboto" w:hAnsi="Roboto" w:cs="Roboto"/>
                <w:color w:val="1A1A1A"/>
                <w:sz w:val="16"/>
                <w:szCs w:val="16"/>
              </w:rPr>
              <w:t>Joystick, XArm, 5 Positionen, Dual-Kamera</w:t>
            </w:r>
          </w:p>
        </w:tc>
      </w:tr>
      <w:tr w:rsidR="000F3307" w14:paraId="552DC856" w14:textId="77777777">
        <w:tc>
          <w:tcPr>
            <w:tcW w:w="0" w:type="auto"/>
            <w:shd w:val="clear" w:color="auto" w:fill="EDF5F8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53" w14:textId="77777777" w:rsidR="000F3307" w:rsidRDefault="00F63E1D"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Pilot Academy UI</w:t>
            </w:r>
          </w:p>
        </w:tc>
        <w:tc>
          <w:tcPr>
            <w:tcW w:w="0" w:type="auto"/>
            <w:shd w:val="clear" w:color="auto" w:fill="EDF5F8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54" w14:textId="77777777" w:rsidR="000F3307" w:rsidRDefault="00F63E1D">
            <w:r>
              <w:rPr>
                <w:rFonts w:ascii="Segoe UI Emoji" w:eastAsia="Segoe UI Emoji" w:hAnsi="Segoe UI Emoji" w:cs="Segoe UI Emoji"/>
                <w:sz w:val="18"/>
                <w:szCs w:val="18"/>
              </w:rPr>
              <w:t>✅</w:t>
            </w:r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 xml:space="preserve"> Live</w:t>
            </w:r>
          </w:p>
        </w:tc>
        <w:tc>
          <w:tcPr>
            <w:tcW w:w="0" w:type="auto"/>
            <w:shd w:val="clear" w:color="auto" w:fill="EDF5F8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55" w14:textId="77777777" w:rsidR="000F3307" w:rsidRDefault="00F63E1D"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5-Level Zertifizierungssystem</w:t>
            </w:r>
          </w:p>
        </w:tc>
      </w:tr>
      <w:tr w:rsidR="000F3307" w14:paraId="552DC85A" w14:textId="77777777">
        <w:tc>
          <w:tcPr>
            <w:tcW w:w="0" w:type="auto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57" w14:textId="77777777" w:rsidR="000F3307" w:rsidRDefault="00F63E1D"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Data Center / Analytics</w:t>
            </w:r>
          </w:p>
        </w:tc>
        <w:tc>
          <w:tcPr>
            <w:tcW w:w="0" w:type="auto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58" w14:textId="77777777" w:rsidR="000F3307" w:rsidRDefault="00F63E1D">
            <w:r>
              <w:rPr>
                <w:rFonts w:ascii="Segoe UI Emoji" w:eastAsia="Segoe UI Emoji" w:hAnsi="Segoe UI Emoji" w:cs="Segoe UI Emoji"/>
                <w:sz w:val="18"/>
                <w:szCs w:val="18"/>
              </w:rPr>
              <w:t>✅</w:t>
            </w:r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 xml:space="preserve"> Live</w:t>
            </w:r>
          </w:p>
        </w:tc>
        <w:tc>
          <w:tcPr>
            <w:tcW w:w="0" w:type="auto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59" w14:textId="77777777" w:rsidR="000F3307" w:rsidRDefault="00F63E1D"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Missions-Statistiken, Export-Funktionen</w:t>
            </w:r>
          </w:p>
        </w:tc>
      </w:tr>
      <w:tr w:rsidR="000F3307" w14:paraId="552DC85E" w14:textId="77777777">
        <w:tc>
          <w:tcPr>
            <w:tcW w:w="0" w:type="auto"/>
            <w:shd w:val="clear" w:color="auto" w:fill="EDF5F8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5B" w14:textId="77777777" w:rsidR="000F3307" w:rsidRDefault="00F63E1D"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AE Units Fleet Management</w:t>
            </w:r>
          </w:p>
        </w:tc>
        <w:tc>
          <w:tcPr>
            <w:tcW w:w="0" w:type="auto"/>
            <w:shd w:val="clear" w:color="auto" w:fill="EDF5F8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5C" w14:textId="77777777" w:rsidR="000F3307" w:rsidRDefault="00F63E1D">
            <w:r>
              <w:rPr>
                <w:rFonts w:ascii="Segoe UI Emoji" w:eastAsia="Segoe UI Emoji" w:hAnsi="Segoe UI Emoji" w:cs="Segoe UI Emoji"/>
                <w:sz w:val="18"/>
                <w:szCs w:val="18"/>
              </w:rPr>
              <w:t>✅</w:t>
            </w:r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 xml:space="preserve"> Live</w:t>
            </w:r>
          </w:p>
        </w:tc>
        <w:tc>
          <w:tcPr>
            <w:tcW w:w="0" w:type="auto"/>
            <w:shd w:val="clear" w:color="auto" w:fill="EDF5F8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5D" w14:textId="77777777" w:rsidR="000F3307" w:rsidRDefault="00F63E1D"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15 Units, Status-Übersicht</w:t>
            </w:r>
          </w:p>
        </w:tc>
      </w:tr>
      <w:tr w:rsidR="000F3307" w14:paraId="552DC862" w14:textId="77777777">
        <w:tc>
          <w:tcPr>
            <w:tcW w:w="0" w:type="auto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5F" w14:textId="77777777" w:rsidR="000F3307" w:rsidRDefault="00F63E1D"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Administration (User, Server, API)</w:t>
            </w:r>
          </w:p>
        </w:tc>
        <w:tc>
          <w:tcPr>
            <w:tcW w:w="0" w:type="auto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60" w14:textId="77777777" w:rsidR="000F3307" w:rsidRDefault="00F63E1D">
            <w:r>
              <w:rPr>
                <w:rFonts w:ascii="Segoe UI Emoji" w:eastAsia="Segoe UI Emoji" w:hAnsi="Segoe UI Emoji" w:cs="Segoe UI Emoji"/>
                <w:sz w:val="18"/>
                <w:szCs w:val="18"/>
              </w:rPr>
              <w:t>✅</w:t>
            </w:r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 xml:space="preserve"> Live</w:t>
            </w:r>
          </w:p>
        </w:tc>
        <w:tc>
          <w:tcPr>
            <w:tcW w:w="0" w:type="auto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61" w14:textId="77777777" w:rsidR="000F3307" w:rsidRDefault="00F63E1D"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Vollständiges Admin-Panel</w:t>
            </w:r>
          </w:p>
        </w:tc>
      </w:tr>
      <w:tr w:rsidR="000F3307" w14:paraId="552DC866" w14:textId="77777777">
        <w:tc>
          <w:tcPr>
            <w:tcW w:w="0" w:type="auto"/>
            <w:shd w:val="clear" w:color="auto" w:fill="EDF5F8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63" w14:textId="77777777" w:rsidR="000F3307" w:rsidRDefault="00F63E1D"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Subscription Management</w:t>
            </w:r>
          </w:p>
        </w:tc>
        <w:tc>
          <w:tcPr>
            <w:tcW w:w="0" w:type="auto"/>
            <w:shd w:val="clear" w:color="auto" w:fill="EDF5F8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64" w14:textId="77777777" w:rsidR="000F3307" w:rsidRDefault="00F63E1D">
            <w:r>
              <w:rPr>
                <w:rFonts w:ascii="Segoe UI Emoji" w:eastAsia="Segoe UI Emoji" w:hAnsi="Segoe UI Emoji" w:cs="Segoe UI Emoji"/>
                <w:sz w:val="18"/>
                <w:szCs w:val="18"/>
              </w:rPr>
              <w:t>✅</w:t>
            </w:r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 xml:space="preserve"> Live</w:t>
            </w:r>
          </w:p>
        </w:tc>
        <w:tc>
          <w:tcPr>
            <w:tcW w:w="0" w:type="auto"/>
            <w:shd w:val="clear" w:color="auto" w:fill="EDF5F8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65" w14:textId="77777777" w:rsidR="000F3307" w:rsidRDefault="00F63E1D"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Enterprise-Plan Darstellung</w:t>
            </w:r>
          </w:p>
        </w:tc>
      </w:tr>
    </w:tbl>
    <w:p w14:paraId="552DC867" w14:textId="77777777" w:rsidR="000F3307" w:rsidRDefault="000F3307"/>
    <w:p w14:paraId="552DC868" w14:textId="77777777" w:rsidR="000F3307" w:rsidRDefault="00F63E1D">
      <w:pPr>
        <w:pStyle w:val="berschrift2"/>
        <w:spacing w:before="400" w:after="200"/>
      </w:pPr>
      <w:r>
        <w:rPr>
          <w:color w:val="101E29"/>
          <w:sz w:val="26"/>
          <w:szCs w:val="26"/>
        </w:rPr>
        <w:t>Phase 2: Backend-Integration (</w:t>
      </w:r>
      <w:r>
        <w:rPr>
          <w:rFonts w:ascii="Segoe UI Emoji" w:eastAsia="Segoe UI Emoji" w:hAnsi="Segoe UI Emoji" w:cs="Segoe UI Emoji"/>
          <w:sz w:val="26"/>
          <w:szCs w:val="26"/>
        </w:rPr>
        <w:t>🔄</w:t>
      </w:r>
      <w:r>
        <w:rPr>
          <w:color w:val="101E29"/>
          <w:sz w:val="26"/>
          <w:szCs w:val="26"/>
        </w:rPr>
        <w:t xml:space="preserve"> Startet 15.12.2025)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4"/>
        <w:gridCol w:w="2984"/>
        <w:gridCol w:w="1468"/>
      </w:tblGrid>
      <w:tr w:rsidR="000F3307" w14:paraId="552DC86C" w14:textId="77777777">
        <w:trPr>
          <w:tblHeader/>
        </w:trPr>
        <w:tc>
          <w:tcPr>
            <w:tcW w:w="0" w:type="auto"/>
            <w:shd w:val="clear" w:color="auto" w:fill="101E2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52DC869" w14:textId="77777777" w:rsidR="000F3307" w:rsidRDefault="00F63E1D">
            <w:pPr>
              <w:jc w:val="center"/>
            </w:pPr>
            <w:r>
              <w:rPr>
                <w:rFonts w:ascii="Roboto" w:eastAsia="Roboto" w:hAnsi="Roboto" w:cs="Roboto"/>
                <w:b/>
                <w:bCs/>
                <w:color w:val="FFFFFF"/>
                <w:sz w:val="18"/>
                <w:szCs w:val="18"/>
              </w:rPr>
              <w:t>Komponente</w:t>
            </w:r>
          </w:p>
        </w:tc>
        <w:tc>
          <w:tcPr>
            <w:tcW w:w="0" w:type="auto"/>
            <w:shd w:val="clear" w:color="auto" w:fill="101E2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52DC86A" w14:textId="77777777" w:rsidR="000F3307" w:rsidRDefault="00F63E1D">
            <w:pPr>
              <w:jc w:val="center"/>
            </w:pPr>
            <w:r>
              <w:rPr>
                <w:rFonts w:ascii="Roboto" w:eastAsia="Roboto" w:hAnsi="Roboto" w:cs="Roboto"/>
                <w:b/>
                <w:bCs/>
                <w:color w:val="FFFFFF"/>
                <w:sz w:val="18"/>
                <w:szCs w:val="18"/>
              </w:rPr>
              <w:t>Verantwortlich</w:t>
            </w:r>
          </w:p>
        </w:tc>
        <w:tc>
          <w:tcPr>
            <w:tcW w:w="0" w:type="auto"/>
            <w:shd w:val="clear" w:color="auto" w:fill="101E2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52DC86B" w14:textId="77777777" w:rsidR="000F3307" w:rsidRDefault="00F63E1D">
            <w:pPr>
              <w:jc w:val="center"/>
            </w:pPr>
            <w:r>
              <w:rPr>
                <w:rFonts w:ascii="Roboto" w:eastAsia="Roboto" w:hAnsi="Roboto" w:cs="Roboto"/>
                <w:b/>
                <w:bCs/>
                <w:color w:val="FFFFFF"/>
                <w:sz w:val="18"/>
                <w:szCs w:val="18"/>
              </w:rPr>
              <w:t>Geplant</w:t>
            </w:r>
          </w:p>
        </w:tc>
      </w:tr>
      <w:tr w:rsidR="000F3307" w14:paraId="552DC870" w14:textId="77777777">
        <w:tc>
          <w:tcPr>
            <w:tcW w:w="0" w:type="auto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6D" w14:textId="77777777" w:rsidR="000F3307" w:rsidRDefault="00F63E1D"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Benutzerverwaltung (Rollen/Rechte)</w:t>
            </w:r>
          </w:p>
        </w:tc>
        <w:tc>
          <w:tcPr>
            <w:tcW w:w="0" w:type="auto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6E" w14:textId="77777777" w:rsidR="000F3307" w:rsidRDefault="00F63E1D"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BluPassion</w:t>
            </w:r>
          </w:p>
        </w:tc>
        <w:tc>
          <w:tcPr>
            <w:tcW w:w="0" w:type="auto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6F" w14:textId="77777777" w:rsidR="000F3307" w:rsidRDefault="00F63E1D"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KW 51–52</w:t>
            </w:r>
          </w:p>
        </w:tc>
      </w:tr>
      <w:tr w:rsidR="000F3307" w14:paraId="552DC874" w14:textId="77777777">
        <w:tc>
          <w:tcPr>
            <w:tcW w:w="0" w:type="auto"/>
            <w:shd w:val="clear" w:color="auto" w:fill="EDF5F8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71" w14:textId="77777777" w:rsidR="000F3307" w:rsidRDefault="00F63E1D"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WebRTC Video-Anbindung</w:t>
            </w:r>
          </w:p>
        </w:tc>
        <w:tc>
          <w:tcPr>
            <w:tcW w:w="0" w:type="auto"/>
            <w:shd w:val="clear" w:color="auto" w:fill="EDF5F8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72" w14:textId="77777777" w:rsidR="000F3307" w:rsidRDefault="00F63E1D"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BluPassion + Aliaksandr</w:t>
            </w:r>
          </w:p>
        </w:tc>
        <w:tc>
          <w:tcPr>
            <w:tcW w:w="0" w:type="auto"/>
            <w:shd w:val="clear" w:color="auto" w:fill="EDF5F8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73" w14:textId="77777777" w:rsidR="000F3307" w:rsidRDefault="00F63E1D"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KW 51–01</w:t>
            </w:r>
          </w:p>
        </w:tc>
      </w:tr>
      <w:tr w:rsidR="000F3307" w14:paraId="552DC878" w14:textId="77777777">
        <w:tc>
          <w:tcPr>
            <w:tcW w:w="0" w:type="auto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75" w14:textId="77777777" w:rsidR="000F3307" w:rsidRDefault="00F63E1D"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Joystick-Steuerung (Data Channel)</w:t>
            </w:r>
          </w:p>
        </w:tc>
        <w:tc>
          <w:tcPr>
            <w:tcW w:w="0" w:type="auto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76" w14:textId="77777777" w:rsidR="000F3307" w:rsidRDefault="00F63E1D"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BluPassion + Aliaksandr</w:t>
            </w:r>
          </w:p>
        </w:tc>
        <w:tc>
          <w:tcPr>
            <w:tcW w:w="0" w:type="auto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77" w14:textId="77777777" w:rsidR="000F3307" w:rsidRDefault="00F63E1D"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KW 01–02</w:t>
            </w:r>
          </w:p>
        </w:tc>
      </w:tr>
      <w:tr w:rsidR="000F3307" w14:paraId="552DC87C" w14:textId="77777777">
        <w:tc>
          <w:tcPr>
            <w:tcW w:w="0" w:type="auto"/>
            <w:shd w:val="clear" w:color="auto" w:fill="EDF5F8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79" w14:textId="77777777" w:rsidR="000F3307" w:rsidRDefault="00F63E1D"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MQTT-Integration (Commands/Status)</w:t>
            </w:r>
          </w:p>
        </w:tc>
        <w:tc>
          <w:tcPr>
            <w:tcW w:w="0" w:type="auto"/>
            <w:shd w:val="clear" w:color="auto" w:fill="EDF5F8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7A" w14:textId="77777777" w:rsidR="000F3307" w:rsidRDefault="00F63E1D"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BluPassion + Aliaksandr</w:t>
            </w:r>
          </w:p>
        </w:tc>
        <w:tc>
          <w:tcPr>
            <w:tcW w:w="0" w:type="auto"/>
            <w:shd w:val="clear" w:color="auto" w:fill="EDF5F8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7B" w14:textId="77777777" w:rsidR="000F3307" w:rsidRDefault="00F63E1D"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KW 01–02</w:t>
            </w:r>
          </w:p>
        </w:tc>
      </w:tr>
      <w:tr w:rsidR="000F3307" w14:paraId="552DC880" w14:textId="77777777">
        <w:tc>
          <w:tcPr>
            <w:tcW w:w="0" w:type="auto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7D" w14:textId="77777777" w:rsidR="000F3307" w:rsidRDefault="00F63E1D"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Nav2 navigateTo (5 Positionen)</w:t>
            </w:r>
          </w:p>
        </w:tc>
        <w:tc>
          <w:tcPr>
            <w:tcW w:w="0" w:type="auto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7E" w14:textId="77777777" w:rsidR="000F3307" w:rsidRDefault="00F63E1D"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Aliaksandr</w:t>
            </w:r>
          </w:p>
        </w:tc>
        <w:tc>
          <w:tcPr>
            <w:tcW w:w="0" w:type="auto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7F" w14:textId="77777777" w:rsidR="000F3307" w:rsidRDefault="00F63E1D"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KW 01–02</w:t>
            </w:r>
          </w:p>
        </w:tc>
      </w:tr>
    </w:tbl>
    <w:p w14:paraId="552DC881" w14:textId="77777777" w:rsidR="000F3307" w:rsidRDefault="000F3307"/>
    <w:p w14:paraId="552DC883" w14:textId="77777777" w:rsidR="000F3307" w:rsidRDefault="00F63E1D">
      <w:pPr>
        <w:pStyle w:val="berschrift1"/>
        <w:spacing w:before="480" w:after="240"/>
      </w:pPr>
      <w:r>
        <w:rPr>
          <w:rFonts w:ascii="Segoe UI Emoji" w:eastAsia="Segoe UI Emoji" w:hAnsi="Segoe UI Emoji" w:cs="Segoe UI Emoji"/>
          <w:sz w:val="30"/>
          <w:szCs w:val="30"/>
        </w:rPr>
        <w:t>🌟</w:t>
      </w:r>
      <w:r>
        <w:rPr>
          <w:color w:val="101E29"/>
          <w:sz w:val="30"/>
          <w:szCs w:val="30"/>
        </w:rPr>
        <w:t xml:space="preserve"> Comet-Evaluation: KI-gestützte Qualitätsprüfung</w:t>
      </w:r>
    </w:p>
    <w:p w14:paraId="552DC884" w14:textId="77777777" w:rsidR="000F3307" w:rsidRDefault="00F63E1D">
      <w:pPr>
        <w:pStyle w:val="berschrift2"/>
        <w:spacing w:before="400" w:after="200"/>
      </w:pPr>
      <w:r>
        <w:rPr>
          <w:color w:val="101E29"/>
          <w:sz w:val="26"/>
          <w:szCs w:val="26"/>
        </w:rPr>
        <w:t>Was ist 'Comet'?</w:t>
      </w:r>
    </w:p>
    <w:p w14:paraId="552DC885" w14:textId="77777777" w:rsidR="000F3307" w:rsidRDefault="00F63E1D">
      <w:pPr>
        <w:spacing w:after="200"/>
        <w:jc w:val="both"/>
      </w:pPr>
      <w:r>
        <w:rPr>
          <w:rFonts w:ascii="Roboto" w:eastAsia="Roboto" w:hAnsi="Roboto" w:cs="Roboto"/>
          <w:b/>
          <w:bCs/>
          <w:color w:val="1A1A1A"/>
        </w:rPr>
        <w:t>Comet</w:t>
      </w:r>
      <w:r>
        <w:rPr>
          <w:rFonts w:ascii="Roboto" w:eastAsia="Roboto" w:hAnsi="Roboto" w:cs="Roboto"/>
          <w:color w:val="1A1A1A"/>
        </w:rPr>
        <w:t xml:space="preserve"> ist der interne Codename für Claude mit aktivierter </w:t>
      </w:r>
      <w:r>
        <w:rPr>
          <w:rFonts w:ascii="Roboto" w:eastAsia="Roboto" w:hAnsi="Roboto" w:cs="Roboto"/>
          <w:b/>
          <w:bCs/>
          <w:color w:val="1A1A1A"/>
        </w:rPr>
        <w:t>Browser-Steuerung</w:t>
      </w:r>
      <w:r>
        <w:rPr>
          <w:rFonts w:ascii="Roboto" w:eastAsia="Roboto" w:hAnsi="Roboto" w:cs="Roboto"/>
          <w:color w:val="1A1A1A"/>
        </w:rPr>
        <w:t xml:space="preserve"> (Computer Use). Dabei übernimmt die KI die vollständige Kontrolle über einen Webbrowser und kann eigenständig Webseiten besuchen, sich anmelden, Funktionen testen und dokumentieren – wie ein automatisierter QA-Tester.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81"/>
      </w:tblGrid>
      <w:tr w:rsidR="000F3307" w14:paraId="552DC887" w14:textId="77777777">
        <w:tc>
          <w:tcPr>
            <w:tcW w:w="0" w:type="auto"/>
            <w:tcBorders>
              <w:left w:val="single" w:sz="32" w:space="0" w:color="101E29"/>
            </w:tcBorders>
            <w:shd w:val="clear" w:color="auto" w:fill="E8F7FC"/>
            <w:tcMar>
              <w:top w:w="144" w:type="dxa"/>
              <w:left w:w="215" w:type="dxa"/>
              <w:bottom w:w="144" w:type="dxa"/>
              <w:right w:w="215" w:type="dxa"/>
            </w:tcMar>
          </w:tcPr>
          <w:p w14:paraId="552DC886" w14:textId="77777777" w:rsidR="000F3307" w:rsidRDefault="00F63E1D">
            <w:pPr>
              <w:spacing w:before="100" w:after="100"/>
            </w:pPr>
            <w:r>
              <w:rPr>
                <w:rFonts w:ascii="Segoe UI Emoji" w:eastAsia="Segoe UI Emoji" w:hAnsi="Segoe UI Emoji" w:cs="Segoe UI Emoji"/>
              </w:rPr>
              <w:t>💡</w:t>
            </w:r>
            <w:r>
              <w:rPr>
                <w:rFonts w:ascii="Roboto" w:eastAsia="Roboto" w:hAnsi="Roboto" w:cs="Roboto"/>
                <w:color w:val="1A1A1A"/>
              </w:rPr>
              <w:t xml:space="preserve"> </w:t>
            </w:r>
            <w:r>
              <w:rPr>
                <w:rFonts w:ascii="Roboto" w:eastAsia="Roboto" w:hAnsi="Roboto" w:cs="Roboto"/>
                <w:b/>
                <w:bCs/>
                <w:color w:val="1A1A1A"/>
              </w:rPr>
              <w:t>Technischer Hintergrund:</w:t>
            </w:r>
            <w:r>
              <w:rPr>
                <w:rFonts w:ascii="Roboto" w:eastAsia="Roboto" w:hAnsi="Roboto" w:cs="Roboto"/>
                <w:color w:val="1A1A1A"/>
              </w:rPr>
              <w:t xml:space="preserve"> Claude's 'Computer Use' Feature ermöglicht es der KI, Maus und Tastatur zu steuern, Screenshots zu analysieren und komplexe Workflows selbstständig durchzuführen. Ideal für explorative Tests von Web-Applikationen.</w:t>
            </w:r>
          </w:p>
        </w:tc>
      </w:tr>
    </w:tbl>
    <w:p w14:paraId="552DC888" w14:textId="77777777" w:rsidR="000F3307" w:rsidRDefault="000F3307"/>
    <w:p w14:paraId="5A6C25CD" w14:textId="77777777" w:rsidR="00044DE5" w:rsidRDefault="00044DE5">
      <w:pPr>
        <w:rPr>
          <w:rFonts w:ascii="Roboto" w:eastAsia="Roboto" w:hAnsi="Roboto" w:cs="Roboto"/>
          <w:b/>
          <w:bCs/>
          <w:color w:val="101E29"/>
          <w:sz w:val="26"/>
          <w:szCs w:val="26"/>
        </w:rPr>
      </w:pPr>
      <w:r>
        <w:rPr>
          <w:color w:val="101E29"/>
          <w:sz w:val="26"/>
          <w:szCs w:val="26"/>
        </w:rPr>
        <w:br w:type="page"/>
      </w:r>
    </w:p>
    <w:p w14:paraId="552DC889" w14:textId="2F152D00" w:rsidR="000F3307" w:rsidRDefault="00F63E1D">
      <w:pPr>
        <w:pStyle w:val="berschrift2"/>
        <w:spacing w:before="400" w:after="200"/>
      </w:pPr>
      <w:r>
        <w:rPr>
          <w:color w:val="101E29"/>
          <w:sz w:val="26"/>
          <w:szCs w:val="26"/>
        </w:rPr>
        <w:lastRenderedPageBreak/>
        <w:t>Der Original-Prompt</w:t>
      </w:r>
    </w:p>
    <w:p w14:paraId="552DC88A" w14:textId="77777777" w:rsidR="000F3307" w:rsidRDefault="00F63E1D">
      <w:pPr>
        <w:spacing w:after="200"/>
        <w:jc w:val="both"/>
      </w:pPr>
      <w:r>
        <w:rPr>
          <w:rFonts w:ascii="Roboto" w:eastAsia="Roboto" w:hAnsi="Roboto" w:cs="Roboto"/>
          <w:color w:val="1A1A1A"/>
        </w:rPr>
        <w:t>Matthias Heddinga hat Comet mit folgendem Auftrag losgeschickt: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81"/>
      </w:tblGrid>
      <w:tr w:rsidR="000F3307" w14:paraId="552DC88C" w14:textId="77777777">
        <w:tc>
          <w:tcPr>
            <w:tcW w:w="0" w:type="auto"/>
            <w:tcBorders>
              <w:left w:val="single" w:sz="32" w:space="0" w:color="6B7280"/>
            </w:tcBorders>
            <w:shd w:val="clear" w:color="auto" w:fill="F1F5F9"/>
            <w:tcMar>
              <w:top w:w="144" w:type="dxa"/>
              <w:left w:w="215" w:type="dxa"/>
              <w:bottom w:w="144" w:type="dxa"/>
              <w:right w:w="215" w:type="dxa"/>
            </w:tcMar>
          </w:tcPr>
          <w:p w14:paraId="552DC88B" w14:textId="77777777" w:rsidR="000F3307" w:rsidRDefault="00F63E1D">
            <w:pPr>
              <w:spacing w:before="60" w:after="6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Auf der linken Seite ist die erste Version des AE.HUB MVP.</w:t>
            </w:r>
            <w:r>
              <w:br/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Die Zugangsdaten lauten: admin / admin.</w:t>
            </w:r>
            <w:r>
              <w:br/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Übernimm die Steuerung vollständig, melde Dich an,</w:t>
            </w:r>
            <w:r>
              <w:br/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erkunde alle Funktionen und schreibe dann einen MD Bericht.</w:t>
            </w:r>
          </w:p>
        </w:tc>
      </w:tr>
    </w:tbl>
    <w:p w14:paraId="552DC88D" w14:textId="77777777" w:rsidR="000F3307" w:rsidRDefault="000F3307"/>
    <w:p w14:paraId="552DC88E" w14:textId="77777777" w:rsidR="000F3307" w:rsidRDefault="00F63E1D">
      <w:pPr>
        <w:pStyle w:val="berschrift2"/>
        <w:spacing w:before="400" w:after="200"/>
      </w:pPr>
      <w:r>
        <w:rPr>
          <w:color w:val="101E29"/>
          <w:sz w:val="26"/>
          <w:szCs w:val="26"/>
        </w:rPr>
        <w:t>Was Comet getan hat</w:t>
      </w:r>
    </w:p>
    <w:p w14:paraId="552DC88F" w14:textId="77777777" w:rsidR="000F3307" w:rsidRDefault="00F63E1D">
      <w:pPr>
        <w:pStyle w:val="Listenabsatz"/>
        <w:numPr>
          <w:ilvl w:val="0"/>
          <w:numId w:val="2"/>
        </w:numPr>
        <w:spacing w:after="80"/>
      </w:pPr>
      <w:r>
        <w:rPr>
          <w:rFonts w:ascii="Roboto" w:eastAsia="Roboto" w:hAnsi="Roboto" w:cs="Roboto"/>
          <w:b/>
          <w:bCs/>
          <w:color w:val="1A1A1A"/>
        </w:rPr>
        <w:t>Login:</w:t>
      </w:r>
      <w:r>
        <w:rPr>
          <w:rFonts w:ascii="Roboto" w:eastAsia="Roboto" w:hAnsi="Roboto" w:cs="Roboto"/>
          <w:color w:val="1A1A1A"/>
        </w:rPr>
        <w:t xml:space="preserve"> Selbstständig auf https://blupassionsystem.de:8443/aroc/ navigiert und mit admin/admin angemeldet</w:t>
      </w:r>
    </w:p>
    <w:p w14:paraId="552DC890" w14:textId="77777777" w:rsidR="000F3307" w:rsidRDefault="00F63E1D">
      <w:pPr>
        <w:pStyle w:val="Listenabsatz"/>
        <w:numPr>
          <w:ilvl w:val="0"/>
          <w:numId w:val="2"/>
        </w:numPr>
        <w:spacing w:after="80"/>
      </w:pPr>
      <w:r>
        <w:rPr>
          <w:rFonts w:ascii="Roboto" w:eastAsia="Roboto" w:hAnsi="Roboto" w:cs="Roboto"/>
          <w:b/>
          <w:bCs/>
          <w:color w:val="1A1A1A"/>
        </w:rPr>
        <w:t>Exploration:</w:t>
      </w:r>
      <w:r>
        <w:rPr>
          <w:rFonts w:ascii="Roboto" w:eastAsia="Roboto" w:hAnsi="Roboto" w:cs="Roboto"/>
          <w:color w:val="1A1A1A"/>
        </w:rPr>
        <w:t xml:space="preserve"> Alle 8 Hauptmodule systematisch durchgeklickt und dokumentiert</w:t>
      </w:r>
    </w:p>
    <w:p w14:paraId="552DC891" w14:textId="77777777" w:rsidR="000F3307" w:rsidRDefault="00F63E1D">
      <w:pPr>
        <w:pStyle w:val="Listenabsatz"/>
        <w:numPr>
          <w:ilvl w:val="0"/>
          <w:numId w:val="2"/>
        </w:numPr>
        <w:spacing w:after="80"/>
      </w:pPr>
      <w:r>
        <w:rPr>
          <w:rFonts w:ascii="Roboto" w:eastAsia="Roboto" w:hAnsi="Roboto" w:cs="Roboto"/>
          <w:b/>
          <w:bCs/>
          <w:color w:val="1A1A1A"/>
        </w:rPr>
        <w:t>Analyse:</w:t>
      </w:r>
      <w:r>
        <w:rPr>
          <w:rFonts w:ascii="Roboto" w:eastAsia="Roboto" w:hAnsi="Roboto" w:cs="Roboto"/>
          <w:color w:val="1A1A1A"/>
        </w:rPr>
        <w:t xml:space="preserve"> Screenshots gemacht, UI-Elemente identifiziert, Daten erfasst</w:t>
      </w:r>
    </w:p>
    <w:p w14:paraId="552DC892" w14:textId="77777777" w:rsidR="000F3307" w:rsidRDefault="00F63E1D">
      <w:pPr>
        <w:pStyle w:val="Listenabsatz"/>
        <w:numPr>
          <w:ilvl w:val="0"/>
          <w:numId w:val="2"/>
        </w:numPr>
        <w:spacing w:after="80"/>
      </w:pPr>
      <w:r>
        <w:rPr>
          <w:rFonts w:ascii="Roboto" w:eastAsia="Roboto" w:hAnsi="Roboto" w:cs="Roboto"/>
          <w:b/>
          <w:bCs/>
          <w:color w:val="1A1A1A"/>
        </w:rPr>
        <w:t>Bericht:</w:t>
      </w:r>
      <w:r>
        <w:rPr>
          <w:rFonts w:ascii="Roboto" w:eastAsia="Roboto" w:hAnsi="Roboto" w:cs="Roboto"/>
          <w:color w:val="1A1A1A"/>
        </w:rPr>
        <w:t xml:space="preserve"> Strukturierten Markdown-Report mit Bewertung (8,5/10) erstellt</w:t>
      </w:r>
    </w:p>
    <w:p w14:paraId="552DC893" w14:textId="77777777" w:rsidR="000F3307" w:rsidRDefault="000F3307"/>
    <w:p w14:paraId="552DC894" w14:textId="77777777" w:rsidR="000F3307" w:rsidRDefault="00F63E1D">
      <w:pPr>
        <w:pStyle w:val="berschrift2"/>
        <w:spacing w:before="400" w:after="200"/>
      </w:pPr>
      <w:r>
        <w:rPr>
          <w:color w:val="101E29"/>
          <w:sz w:val="26"/>
          <w:szCs w:val="26"/>
        </w:rPr>
        <w:t>Warum ist das relevant?</w:t>
      </w:r>
    </w:p>
    <w:p w14:paraId="552DC895" w14:textId="77777777" w:rsidR="000F3307" w:rsidRDefault="00F63E1D">
      <w:pPr>
        <w:spacing w:after="200"/>
        <w:jc w:val="both"/>
      </w:pPr>
      <w:r>
        <w:rPr>
          <w:rFonts w:ascii="Roboto" w:eastAsia="Roboto" w:hAnsi="Roboto" w:cs="Roboto"/>
          <w:color w:val="1A1A1A"/>
        </w:rPr>
        <w:t xml:space="preserve">Die Comet-Evaluation liefert eine </w:t>
      </w:r>
      <w:r>
        <w:rPr>
          <w:rFonts w:ascii="Roboto" w:eastAsia="Roboto" w:hAnsi="Roboto" w:cs="Roboto"/>
          <w:b/>
          <w:bCs/>
          <w:color w:val="1A1A1A"/>
        </w:rPr>
        <w:t>unvoreingenommene Außenperspektive</w:t>
      </w:r>
      <w:r>
        <w:rPr>
          <w:rFonts w:ascii="Roboto" w:eastAsia="Roboto" w:hAnsi="Roboto" w:cs="Roboto"/>
          <w:color w:val="1A1A1A"/>
        </w:rPr>
        <w:t xml:space="preserve">. Die KI kannte weder den MVP-Scope noch die Hintergrundgespräche – sie hat einfach getestet, was sie vorgefunden hat. Das Ergebnis: Ein begeisterter Bericht, der den </w:t>
      </w:r>
      <w:r>
        <w:rPr>
          <w:rFonts w:ascii="Roboto" w:eastAsia="Roboto" w:hAnsi="Roboto" w:cs="Roboto"/>
          <w:b/>
          <w:bCs/>
          <w:color w:val="1A1A1A"/>
        </w:rPr>
        <w:t>professionellen Ersteindruck</w:t>
      </w:r>
      <w:r>
        <w:rPr>
          <w:rFonts w:ascii="Roboto" w:eastAsia="Roboto" w:hAnsi="Roboto" w:cs="Roboto"/>
          <w:color w:val="1A1A1A"/>
        </w:rPr>
        <w:t xml:space="preserve"> bestätigt, den auch Investoren oder Partner haben würden.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81"/>
      </w:tblGrid>
      <w:tr w:rsidR="000F3307" w14:paraId="552DC897" w14:textId="77777777">
        <w:tc>
          <w:tcPr>
            <w:tcW w:w="0" w:type="auto"/>
            <w:tcBorders>
              <w:left w:val="single" w:sz="32" w:space="0" w:color="28A745"/>
            </w:tcBorders>
            <w:shd w:val="clear" w:color="auto" w:fill="D4EDDA"/>
            <w:tcMar>
              <w:top w:w="144" w:type="dxa"/>
              <w:left w:w="215" w:type="dxa"/>
              <w:bottom w:w="144" w:type="dxa"/>
              <w:right w:w="215" w:type="dxa"/>
            </w:tcMar>
          </w:tcPr>
          <w:p w14:paraId="552DC896" w14:textId="77777777" w:rsidR="000F3307" w:rsidRDefault="00F63E1D">
            <w:pPr>
              <w:spacing w:before="100" w:after="100"/>
            </w:pPr>
            <w:r>
              <w:rPr>
                <w:rFonts w:ascii="Segoe UI Emoji" w:eastAsia="Segoe UI Emoji" w:hAnsi="Segoe UI Emoji" w:cs="Segoe UI Emoji"/>
              </w:rPr>
              <w:t>✅</w:t>
            </w:r>
            <w:r>
              <w:rPr>
                <w:rFonts w:ascii="Roboto" w:eastAsia="Roboto" w:hAnsi="Roboto" w:cs="Roboto"/>
                <w:color w:val="1A1A1A"/>
              </w:rPr>
              <w:t xml:space="preserve"> </w:t>
            </w:r>
            <w:r>
              <w:rPr>
                <w:rFonts w:ascii="Roboto" w:eastAsia="Roboto" w:hAnsi="Roboto" w:cs="Roboto"/>
                <w:b/>
                <w:bCs/>
                <w:color w:val="1A1A1A"/>
              </w:rPr>
              <w:t>Fazit:</w:t>
            </w:r>
            <w:r>
              <w:rPr>
                <w:rFonts w:ascii="Roboto" w:eastAsia="Roboto" w:hAnsi="Roboto" w:cs="Roboto"/>
                <w:color w:val="1A1A1A"/>
              </w:rPr>
              <w:t xml:space="preserve"> Wenn eine KI ohne Kontext die Plattform mit 8,5/10 bewertet und von 'beeindruckend umfassend' spricht, dann funktioniert die Demo-Strategie.</w:t>
            </w:r>
          </w:p>
        </w:tc>
      </w:tr>
    </w:tbl>
    <w:p w14:paraId="552DC898" w14:textId="77777777" w:rsidR="000F3307" w:rsidRDefault="000F3307"/>
    <w:p w14:paraId="552DC89A" w14:textId="77777777" w:rsidR="000F3307" w:rsidRDefault="00F63E1D">
      <w:pPr>
        <w:pStyle w:val="berschrift1"/>
        <w:spacing w:before="480" w:after="240"/>
      </w:pPr>
      <w:r>
        <w:rPr>
          <w:rFonts w:ascii="Segoe UI Emoji" w:eastAsia="Segoe UI Emoji" w:hAnsi="Segoe UI Emoji" w:cs="Segoe UI Emoji"/>
          <w:sz w:val="30"/>
          <w:szCs w:val="30"/>
        </w:rPr>
        <w:t>📊</w:t>
      </w:r>
      <w:r>
        <w:rPr>
          <w:color w:val="101E29"/>
          <w:sz w:val="30"/>
          <w:szCs w:val="30"/>
        </w:rPr>
        <w:t xml:space="preserve"> Comet's Bewertung im Detail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81"/>
      </w:tblGrid>
      <w:tr w:rsidR="000F3307" w14:paraId="552DC89C" w14:textId="77777777">
        <w:tc>
          <w:tcPr>
            <w:tcW w:w="0" w:type="auto"/>
            <w:tcBorders>
              <w:left w:val="single" w:sz="32" w:space="0" w:color="101E29"/>
            </w:tcBorders>
            <w:shd w:val="clear" w:color="auto" w:fill="E8F7FC"/>
            <w:tcMar>
              <w:top w:w="144" w:type="dxa"/>
              <w:left w:w="215" w:type="dxa"/>
              <w:bottom w:w="144" w:type="dxa"/>
              <w:right w:w="215" w:type="dxa"/>
            </w:tcMar>
          </w:tcPr>
          <w:p w14:paraId="552DC89B" w14:textId="77777777" w:rsidR="000F3307" w:rsidRDefault="00F63E1D">
            <w:pPr>
              <w:spacing w:before="100" w:after="100"/>
            </w:pPr>
            <w:r>
              <w:rPr>
                <w:rFonts w:ascii="Segoe UI Emoji" w:eastAsia="Segoe UI Emoji" w:hAnsi="Segoe UI Emoji" w:cs="Segoe UI Emoji"/>
              </w:rPr>
              <w:t>💡</w:t>
            </w:r>
            <w:r>
              <w:rPr>
                <w:rFonts w:ascii="Roboto" w:eastAsia="Roboto" w:hAnsi="Roboto" w:cs="Roboto"/>
                <w:color w:val="1A1A1A"/>
              </w:rPr>
              <w:t xml:space="preserve"> </w:t>
            </w:r>
            <w:r>
              <w:rPr>
                <w:rFonts w:ascii="Roboto" w:eastAsia="Roboto" w:hAnsi="Roboto" w:cs="Roboto"/>
                <w:b/>
                <w:bCs/>
                <w:color w:val="1A1A1A"/>
              </w:rPr>
              <w:t>Comet-Gesamtbewertung: 8,5/10</w:t>
            </w:r>
            <w:r>
              <w:br/>
            </w:r>
            <w:r>
              <w:br/>
            </w:r>
            <w:r>
              <w:rPr>
                <w:rFonts w:ascii="Roboto" w:eastAsia="Roboto" w:hAnsi="Roboto" w:cs="Roboto"/>
                <w:i/>
                <w:iCs/>
                <w:color w:val="1A1A1A"/>
              </w:rPr>
              <w:t>'Der AE.Hub MVP ist ein beeindruckend umfassendes Flottenmanagement-System [...] das bereits in der ersten Version ein hohes Maß an Funktionalität und Professionalität aufweist.'</w:t>
            </w:r>
          </w:p>
        </w:tc>
      </w:tr>
    </w:tbl>
    <w:p w14:paraId="552DC89D" w14:textId="77777777" w:rsidR="000F3307" w:rsidRDefault="000F3307"/>
    <w:p w14:paraId="552DC89E" w14:textId="77777777" w:rsidR="000F3307" w:rsidRDefault="00F63E1D">
      <w:pPr>
        <w:pStyle w:val="berschrift2"/>
        <w:spacing w:before="400" w:after="200"/>
      </w:pPr>
      <w:r>
        <w:rPr>
          <w:color w:val="101E29"/>
          <w:sz w:val="26"/>
          <w:szCs w:val="26"/>
        </w:rPr>
        <w:t>Highlights aus Comet's Report</w:t>
      </w:r>
    </w:p>
    <w:p w14:paraId="552DC89F" w14:textId="77777777" w:rsidR="000F3307" w:rsidRDefault="00F63E1D">
      <w:pPr>
        <w:pStyle w:val="Listenabsatz"/>
        <w:numPr>
          <w:ilvl w:val="0"/>
          <w:numId w:val="3"/>
        </w:numPr>
        <w:spacing w:after="80"/>
      </w:pPr>
      <w:r>
        <w:rPr>
          <w:rFonts w:ascii="Roboto" w:eastAsia="Roboto" w:hAnsi="Roboto" w:cs="Roboto"/>
          <w:b/>
          <w:bCs/>
          <w:color w:val="1A1A1A"/>
        </w:rPr>
        <w:t>Vollständigkeit:</w:t>
      </w:r>
      <w:r>
        <w:rPr>
          <w:rFonts w:ascii="Roboto" w:eastAsia="Roboto" w:hAnsi="Roboto" w:cs="Roboto"/>
          <w:color w:val="1A1A1A"/>
        </w:rPr>
        <w:t xml:space="preserve"> Alle kritischen UI-Komponenten vorhanden</w:t>
      </w:r>
    </w:p>
    <w:p w14:paraId="552DC8A0" w14:textId="77777777" w:rsidR="000F3307" w:rsidRDefault="00F63E1D">
      <w:pPr>
        <w:pStyle w:val="Listenabsatz"/>
        <w:numPr>
          <w:ilvl w:val="0"/>
          <w:numId w:val="3"/>
        </w:numPr>
        <w:spacing w:after="80"/>
      </w:pPr>
      <w:r>
        <w:rPr>
          <w:rFonts w:ascii="Roboto" w:eastAsia="Roboto" w:hAnsi="Roboto" w:cs="Roboto"/>
          <w:b/>
          <w:bCs/>
          <w:color w:val="1A1A1A"/>
        </w:rPr>
        <w:t>Professionelles Design:</w:t>
      </w:r>
      <w:r>
        <w:rPr>
          <w:rFonts w:ascii="Roboto" w:eastAsia="Roboto" w:hAnsi="Roboto" w:cs="Roboto"/>
          <w:color w:val="1A1A1A"/>
        </w:rPr>
        <w:t xml:space="preserve"> Konsistentes Dark-Mode-Interface mit ausgezeichneter UX</w:t>
      </w:r>
    </w:p>
    <w:p w14:paraId="552DC8A1" w14:textId="77777777" w:rsidR="000F3307" w:rsidRDefault="00F63E1D">
      <w:pPr>
        <w:pStyle w:val="Listenabsatz"/>
        <w:numPr>
          <w:ilvl w:val="0"/>
          <w:numId w:val="3"/>
        </w:numPr>
        <w:spacing w:after="80"/>
      </w:pPr>
      <w:r>
        <w:rPr>
          <w:rFonts w:ascii="Roboto" w:eastAsia="Roboto" w:hAnsi="Roboto" w:cs="Roboto"/>
          <w:b/>
          <w:bCs/>
          <w:color w:val="1A1A1A"/>
        </w:rPr>
        <w:t>Enterprise-Ready:</w:t>
      </w:r>
      <w:r>
        <w:rPr>
          <w:rFonts w:ascii="Roboto" w:eastAsia="Roboto" w:hAnsi="Roboto" w:cs="Roboto"/>
          <w:color w:val="1A1A1A"/>
        </w:rPr>
        <w:t xml:space="preserve"> Vollständiges Subscription Management und API-Integration</w:t>
      </w:r>
    </w:p>
    <w:p w14:paraId="552DC8A2" w14:textId="77777777" w:rsidR="000F3307" w:rsidRPr="00044DE5" w:rsidRDefault="00F63E1D">
      <w:pPr>
        <w:pStyle w:val="Listenabsatz"/>
        <w:numPr>
          <w:ilvl w:val="0"/>
          <w:numId w:val="3"/>
        </w:numPr>
        <w:spacing w:after="80"/>
        <w:rPr>
          <w:lang w:val="en-US"/>
        </w:rPr>
      </w:pPr>
      <w:r w:rsidRPr="00044DE5">
        <w:rPr>
          <w:rFonts w:ascii="Roboto" w:eastAsia="Roboto" w:hAnsi="Roboto" w:cs="Roboto"/>
          <w:b/>
          <w:bCs/>
          <w:color w:val="1A1A1A"/>
          <w:lang w:val="en-US"/>
        </w:rPr>
        <w:lastRenderedPageBreak/>
        <w:t>8 Hauptmodule:</w:t>
      </w:r>
      <w:r w:rsidRPr="00044DE5">
        <w:rPr>
          <w:rFonts w:ascii="Roboto" w:eastAsia="Roboto" w:hAnsi="Roboto" w:cs="Roboto"/>
          <w:color w:val="1A1A1A"/>
          <w:lang w:val="en-US"/>
        </w:rPr>
        <w:t xml:space="preserve"> Dashboard, Mission Control, Academy, Data Center, AE Units, Profile, Settings, Administration</w:t>
      </w:r>
    </w:p>
    <w:p w14:paraId="552DC8A3" w14:textId="77777777" w:rsidR="000F3307" w:rsidRPr="00044DE5" w:rsidRDefault="000F3307">
      <w:pPr>
        <w:rPr>
          <w:lang w:val="en-US"/>
        </w:rPr>
      </w:pPr>
    </w:p>
    <w:p w14:paraId="552DC8A4" w14:textId="77777777" w:rsidR="000F3307" w:rsidRDefault="00F63E1D">
      <w:pPr>
        <w:spacing w:after="200"/>
        <w:jc w:val="both"/>
      </w:pPr>
      <w:r>
        <w:rPr>
          <w:rFonts w:ascii="Roboto" w:eastAsia="Roboto" w:hAnsi="Roboto" w:cs="Roboto"/>
          <w:color w:val="1A1A1A"/>
        </w:rPr>
        <w:t xml:space="preserve">Diese Reaktion zeigt: Die </w:t>
      </w:r>
      <w:r>
        <w:rPr>
          <w:rFonts w:ascii="Roboto" w:eastAsia="Roboto" w:hAnsi="Roboto" w:cs="Roboto"/>
          <w:b/>
          <w:bCs/>
          <w:color w:val="1A1A1A"/>
        </w:rPr>
        <w:t>strategische Entscheidung</w:t>
      </w:r>
      <w:r>
        <w:rPr>
          <w:rFonts w:ascii="Roboto" w:eastAsia="Roboto" w:hAnsi="Roboto" w:cs="Roboto"/>
          <w:color w:val="1A1A1A"/>
        </w:rPr>
        <w:t xml:space="preserve">, den vollständigen Click-Dummy zu portieren, war richtig. Potenzielle Investoren und Partner sehen eine </w:t>
      </w:r>
      <w:r>
        <w:rPr>
          <w:rFonts w:ascii="Roboto" w:eastAsia="Roboto" w:hAnsi="Roboto" w:cs="Roboto"/>
          <w:b/>
          <w:bCs/>
          <w:color w:val="1A1A1A"/>
        </w:rPr>
        <w:t>professionelle, vollständige Plattform</w:t>
      </w:r>
      <w:r>
        <w:rPr>
          <w:rFonts w:ascii="Roboto" w:eastAsia="Roboto" w:hAnsi="Roboto" w:cs="Roboto"/>
          <w:color w:val="1A1A1A"/>
        </w:rPr>
        <w:t xml:space="preserve"> – nicht einen minimalen Prototypen.</w:t>
      </w:r>
    </w:p>
    <w:p w14:paraId="552DC8A6" w14:textId="77777777" w:rsidR="000F3307" w:rsidRDefault="00F63E1D">
      <w:pPr>
        <w:pStyle w:val="berschrift1"/>
        <w:spacing w:before="480" w:after="240"/>
      </w:pPr>
      <w:r>
        <w:rPr>
          <w:rFonts w:ascii="Segoe UI Emoji" w:eastAsia="Segoe UI Emoji" w:hAnsi="Segoe UI Emoji" w:cs="Segoe UI Emoji"/>
          <w:sz w:val="30"/>
          <w:szCs w:val="30"/>
        </w:rPr>
        <w:t>📅</w:t>
      </w:r>
      <w:r>
        <w:rPr>
          <w:color w:val="101E29"/>
          <w:sz w:val="30"/>
          <w:szCs w:val="30"/>
        </w:rPr>
        <w:t xml:space="preserve"> Timeline bis MVP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5"/>
        <w:gridCol w:w="5345"/>
        <w:gridCol w:w="1846"/>
      </w:tblGrid>
      <w:tr w:rsidR="000F3307" w14:paraId="552DC8AA" w14:textId="77777777">
        <w:trPr>
          <w:tblHeader/>
        </w:trPr>
        <w:tc>
          <w:tcPr>
            <w:tcW w:w="0" w:type="auto"/>
            <w:shd w:val="clear" w:color="auto" w:fill="101E2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52DC8A7" w14:textId="77777777" w:rsidR="000F3307" w:rsidRDefault="00F63E1D">
            <w:pPr>
              <w:jc w:val="right"/>
            </w:pPr>
            <w:r>
              <w:rPr>
                <w:rFonts w:ascii="Roboto" w:eastAsia="Roboto" w:hAnsi="Roboto" w:cs="Roboto"/>
                <w:b/>
                <w:bCs/>
                <w:color w:val="FFFFFF"/>
                <w:sz w:val="18"/>
                <w:szCs w:val="18"/>
              </w:rPr>
              <w:t>Datum</w:t>
            </w:r>
          </w:p>
        </w:tc>
        <w:tc>
          <w:tcPr>
            <w:tcW w:w="0" w:type="auto"/>
            <w:shd w:val="clear" w:color="auto" w:fill="101E2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52DC8A8" w14:textId="77777777" w:rsidR="000F3307" w:rsidRDefault="00F63E1D">
            <w:pPr>
              <w:jc w:val="center"/>
            </w:pPr>
            <w:r>
              <w:rPr>
                <w:rFonts w:ascii="Roboto" w:eastAsia="Roboto" w:hAnsi="Roboto" w:cs="Roboto"/>
                <w:b/>
                <w:bCs/>
                <w:color w:val="FFFFFF"/>
                <w:sz w:val="18"/>
                <w:szCs w:val="18"/>
              </w:rPr>
              <w:t>Meilenstein</w:t>
            </w:r>
          </w:p>
        </w:tc>
        <w:tc>
          <w:tcPr>
            <w:tcW w:w="0" w:type="auto"/>
            <w:shd w:val="clear" w:color="auto" w:fill="101E2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52DC8A9" w14:textId="77777777" w:rsidR="000F3307" w:rsidRDefault="00F63E1D">
            <w:pPr>
              <w:jc w:val="center"/>
            </w:pPr>
            <w:r>
              <w:rPr>
                <w:rFonts w:ascii="Roboto" w:eastAsia="Roboto" w:hAnsi="Roboto" w:cs="Roboto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0F3307" w14:paraId="552DC8AE" w14:textId="77777777">
        <w:tc>
          <w:tcPr>
            <w:tcW w:w="0" w:type="auto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AB" w14:textId="77777777" w:rsidR="000F3307" w:rsidRDefault="00F63E1D">
            <w:pPr>
              <w:jc w:val="right"/>
            </w:pPr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13.12.2025</w:t>
            </w:r>
          </w:p>
        </w:tc>
        <w:tc>
          <w:tcPr>
            <w:tcW w:w="0" w:type="auto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AC" w14:textId="77777777" w:rsidR="000F3307" w:rsidRDefault="00F63E1D"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Click-Dummy live im Netz</w:t>
            </w:r>
          </w:p>
        </w:tc>
        <w:tc>
          <w:tcPr>
            <w:tcW w:w="0" w:type="auto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AD" w14:textId="77777777" w:rsidR="000F3307" w:rsidRDefault="00F63E1D">
            <w:r>
              <w:rPr>
                <w:rFonts w:ascii="Segoe UI Emoji" w:eastAsia="Segoe UI Emoji" w:hAnsi="Segoe UI Emoji" w:cs="Segoe UI Emoji"/>
                <w:sz w:val="18"/>
                <w:szCs w:val="18"/>
              </w:rPr>
              <w:t>✅</w:t>
            </w:r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 xml:space="preserve"> Erledigt</w:t>
            </w:r>
          </w:p>
        </w:tc>
      </w:tr>
      <w:tr w:rsidR="000F3307" w14:paraId="552DC8B2" w14:textId="77777777">
        <w:tc>
          <w:tcPr>
            <w:tcW w:w="0" w:type="auto"/>
            <w:shd w:val="clear" w:color="auto" w:fill="EDF5F8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AF" w14:textId="77777777" w:rsidR="000F3307" w:rsidRDefault="00F63E1D">
            <w:pPr>
              <w:jc w:val="right"/>
            </w:pPr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15.12.2025</w:t>
            </w:r>
          </w:p>
        </w:tc>
        <w:tc>
          <w:tcPr>
            <w:tcW w:w="0" w:type="auto"/>
            <w:shd w:val="clear" w:color="auto" w:fill="EDF5F8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B0" w14:textId="77777777" w:rsidR="000F3307" w:rsidRDefault="00F63E1D"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Start Roboter-Integration (BluPassion)</w:t>
            </w:r>
          </w:p>
        </w:tc>
        <w:tc>
          <w:tcPr>
            <w:tcW w:w="0" w:type="auto"/>
            <w:shd w:val="clear" w:color="auto" w:fill="EDF5F8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B1" w14:textId="77777777" w:rsidR="000F3307" w:rsidRDefault="00F63E1D">
            <w:r>
              <w:rPr>
                <w:rFonts w:ascii="Segoe UI Emoji" w:eastAsia="Segoe UI Emoji" w:hAnsi="Segoe UI Emoji" w:cs="Segoe UI Emoji"/>
                <w:sz w:val="18"/>
                <w:szCs w:val="18"/>
              </w:rPr>
              <w:t>🔄</w:t>
            </w:r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 xml:space="preserve"> Montag</w:t>
            </w:r>
          </w:p>
        </w:tc>
      </w:tr>
      <w:tr w:rsidR="000F3307" w14:paraId="552DC8B6" w14:textId="77777777">
        <w:tc>
          <w:tcPr>
            <w:tcW w:w="0" w:type="auto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B3" w14:textId="77777777" w:rsidR="000F3307" w:rsidRDefault="00F63E1D">
            <w:pPr>
              <w:jc w:val="right"/>
            </w:pPr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27.12.2025</w:t>
            </w:r>
          </w:p>
        </w:tc>
        <w:tc>
          <w:tcPr>
            <w:tcW w:w="0" w:type="auto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B4" w14:textId="77777777" w:rsidR="000F3307" w:rsidRDefault="00F63E1D"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Benutzerverwaltung + Auth funktional</w:t>
            </w:r>
          </w:p>
        </w:tc>
        <w:tc>
          <w:tcPr>
            <w:tcW w:w="0" w:type="auto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B5" w14:textId="77777777" w:rsidR="000F3307" w:rsidRDefault="00F63E1D">
            <w:r>
              <w:rPr>
                <w:rFonts w:ascii="Segoe UI Emoji" w:eastAsia="Segoe UI Emoji" w:hAnsi="Segoe UI Emoji" w:cs="Segoe UI Emoji"/>
                <w:sz w:val="18"/>
                <w:szCs w:val="18"/>
              </w:rPr>
              <w:t>⬜</w:t>
            </w:r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 xml:space="preserve"> Geplant</w:t>
            </w:r>
          </w:p>
        </w:tc>
      </w:tr>
      <w:tr w:rsidR="000F3307" w14:paraId="552DC8BA" w14:textId="77777777">
        <w:tc>
          <w:tcPr>
            <w:tcW w:w="0" w:type="auto"/>
            <w:shd w:val="clear" w:color="auto" w:fill="EDF5F8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B7" w14:textId="77777777" w:rsidR="000F3307" w:rsidRDefault="00F63E1D">
            <w:pPr>
              <w:jc w:val="right"/>
            </w:pPr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17.01.2026</w:t>
            </w:r>
          </w:p>
        </w:tc>
        <w:tc>
          <w:tcPr>
            <w:tcW w:w="0" w:type="auto"/>
            <w:shd w:val="clear" w:color="auto" w:fill="EDF5F8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B8" w14:textId="77777777" w:rsidR="000F3307" w:rsidRDefault="00F63E1D"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WebRTC Video + Joystick funktional</w:t>
            </w:r>
          </w:p>
        </w:tc>
        <w:tc>
          <w:tcPr>
            <w:tcW w:w="0" w:type="auto"/>
            <w:shd w:val="clear" w:color="auto" w:fill="EDF5F8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B9" w14:textId="77777777" w:rsidR="000F3307" w:rsidRDefault="00F63E1D">
            <w:r>
              <w:rPr>
                <w:rFonts w:ascii="Segoe UI Emoji" w:eastAsia="Segoe UI Emoji" w:hAnsi="Segoe UI Emoji" w:cs="Segoe UI Emoji"/>
                <w:sz w:val="18"/>
                <w:szCs w:val="18"/>
              </w:rPr>
              <w:t>⬜</w:t>
            </w:r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 xml:space="preserve"> Geplant</w:t>
            </w:r>
          </w:p>
        </w:tc>
      </w:tr>
      <w:tr w:rsidR="000F3307" w14:paraId="552DC8BE" w14:textId="77777777">
        <w:tc>
          <w:tcPr>
            <w:tcW w:w="0" w:type="auto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BB" w14:textId="77777777" w:rsidR="000F3307" w:rsidRDefault="00F63E1D">
            <w:pPr>
              <w:jc w:val="right"/>
            </w:pPr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31.01.2026</w:t>
            </w:r>
          </w:p>
        </w:tc>
        <w:tc>
          <w:tcPr>
            <w:tcW w:w="0" w:type="auto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BC" w14:textId="77777777" w:rsidR="000F3307" w:rsidRDefault="00F63E1D"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MQTT + Nav2 Integration</w:t>
            </w:r>
          </w:p>
        </w:tc>
        <w:tc>
          <w:tcPr>
            <w:tcW w:w="0" w:type="auto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BD" w14:textId="77777777" w:rsidR="000F3307" w:rsidRDefault="00F63E1D">
            <w:r>
              <w:rPr>
                <w:rFonts w:ascii="Segoe UI Emoji" w:eastAsia="Segoe UI Emoji" w:hAnsi="Segoe UI Emoji" w:cs="Segoe UI Emoji"/>
                <w:sz w:val="18"/>
                <w:szCs w:val="18"/>
              </w:rPr>
              <w:t>⬜</w:t>
            </w:r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 xml:space="preserve"> Geplant</w:t>
            </w:r>
          </w:p>
        </w:tc>
      </w:tr>
      <w:tr w:rsidR="000F3307" w14:paraId="552DC8C2" w14:textId="77777777">
        <w:tc>
          <w:tcPr>
            <w:tcW w:w="0" w:type="auto"/>
            <w:shd w:val="clear" w:color="auto" w:fill="EDF5F8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BF" w14:textId="77777777" w:rsidR="000F3307" w:rsidRDefault="00F63E1D">
            <w:pPr>
              <w:jc w:val="right"/>
            </w:pPr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14.02.2026</w:t>
            </w:r>
          </w:p>
        </w:tc>
        <w:tc>
          <w:tcPr>
            <w:tcW w:w="0" w:type="auto"/>
            <w:shd w:val="clear" w:color="auto" w:fill="EDF5F8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C0" w14:textId="77777777" w:rsidR="000F3307" w:rsidRPr="00044DE5" w:rsidRDefault="00F63E1D">
            <w:pPr>
              <w:rPr>
                <w:lang w:val="en-US"/>
              </w:rPr>
            </w:pPr>
            <w:r w:rsidRPr="00044DE5">
              <w:rPr>
                <w:rFonts w:ascii="Roboto" w:eastAsia="Roboto" w:hAnsi="Roboto" w:cs="Roboto"/>
                <w:color w:val="1A1A1A"/>
                <w:sz w:val="18"/>
                <w:szCs w:val="18"/>
                <w:lang w:val="en-US"/>
              </w:rPr>
              <w:t>End-to-End Test in Kleinostheim</w:t>
            </w:r>
          </w:p>
        </w:tc>
        <w:tc>
          <w:tcPr>
            <w:tcW w:w="0" w:type="auto"/>
            <w:shd w:val="clear" w:color="auto" w:fill="EDF5F8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C1" w14:textId="77777777" w:rsidR="000F3307" w:rsidRDefault="00F63E1D">
            <w:r>
              <w:rPr>
                <w:rFonts w:ascii="Segoe UI Emoji" w:eastAsia="Segoe UI Emoji" w:hAnsi="Segoe UI Emoji" w:cs="Segoe UI Emoji"/>
                <w:sz w:val="18"/>
                <w:szCs w:val="18"/>
              </w:rPr>
              <w:t>⬜</w:t>
            </w:r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 xml:space="preserve"> Geplant</w:t>
            </w:r>
          </w:p>
        </w:tc>
      </w:tr>
      <w:tr w:rsidR="000F3307" w14:paraId="552DC8C6" w14:textId="77777777">
        <w:tc>
          <w:tcPr>
            <w:tcW w:w="0" w:type="auto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C3" w14:textId="77777777" w:rsidR="000F3307" w:rsidRDefault="00F63E1D">
            <w:pPr>
              <w:jc w:val="right"/>
            </w:pPr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28.02.2026</w:t>
            </w:r>
          </w:p>
        </w:tc>
        <w:tc>
          <w:tcPr>
            <w:tcW w:w="0" w:type="auto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C4" w14:textId="77777777" w:rsidR="000F3307" w:rsidRDefault="00F63E1D"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MVP-Demo vor Investoren</w:t>
            </w:r>
          </w:p>
        </w:tc>
        <w:tc>
          <w:tcPr>
            <w:tcW w:w="0" w:type="auto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C5" w14:textId="77777777" w:rsidR="000F3307" w:rsidRDefault="00F63E1D">
            <w:r>
              <w:rPr>
                <w:rFonts w:ascii="Segoe UI Emoji" w:eastAsia="Segoe UI Emoji" w:hAnsi="Segoe UI Emoji" w:cs="Segoe UI Emoji"/>
                <w:sz w:val="18"/>
                <w:szCs w:val="18"/>
              </w:rPr>
              <w:t>⬜</w:t>
            </w:r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 xml:space="preserve"> Geplant</w:t>
            </w:r>
          </w:p>
        </w:tc>
      </w:tr>
    </w:tbl>
    <w:p w14:paraId="552DC8C7" w14:textId="77777777" w:rsidR="000F3307" w:rsidRDefault="000F3307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81"/>
      </w:tblGrid>
      <w:tr w:rsidR="000F3307" w14:paraId="552DC8C9" w14:textId="77777777">
        <w:tc>
          <w:tcPr>
            <w:tcW w:w="0" w:type="auto"/>
            <w:tcBorders>
              <w:left w:val="single" w:sz="32" w:space="0" w:color="28A745"/>
            </w:tcBorders>
            <w:shd w:val="clear" w:color="auto" w:fill="D4EDDA"/>
            <w:tcMar>
              <w:top w:w="144" w:type="dxa"/>
              <w:left w:w="215" w:type="dxa"/>
              <w:bottom w:w="144" w:type="dxa"/>
              <w:right w:w="215" w:type="dxa"/>
            </w:tcMar>
          </w:tcPr>
          <w:p w14:paraId="552DC8C8" w14:textId="77777777" w:rsidR="000F3307" w:rsidRDefault="00F63E1D">
            <w:pPr>
              <w:spacing w:before="100" w:after="100"/>
            </w:pPr>
            <w:r>
              <w:rPr>
                <w:rFonts w:ascii="Segoe UI Emoji" w:eastAsia="Segoe UI Emoji" w:hAnsi="Segoe UI Emoji" w:cs="Segoe UI Emoji"/>
              </w:rPr>
              <w:t>✅</w:t>
            </w:r>
            <w:r>
              <w:rPr>
                <w:rFonts w:ascii="Roboto" w:eastAsia="Roboto" w:hAnsi="Roboto" w:cs="Roboto"/>
                <w:color w:val="1A1A1A"/>
              </w:rPr>
              <w:t xml:space="preserve"> </w:t>
            </w:r>
            <w:r>
              <w:rPr>
                <w:rFonts w:ascii="Roboto" w:eastAsia="Roboto" w:hAnsi="Roboto" w:cs="Roboto"/>
                <w:b/>
                <w:bCs/>
                <w:color w:val="1A1A1A"/>
              </w:rPr>
              <w:t>Timeline-Status:</w:t>
            </w:r>
            <w:r>
              <w:rPr>
                <w:rFonts w:ascii="Roboto" w:eastAsia="Roboto" w:hAnsi="Roboto" w:cs="Roboto"/>
                <w:color w:val="1A1A1A"/>
              </w:rPr>
              <w:t xml:space="preserve"> Das Projekt liegt im Plan. Mit 11 Wochen bis zum MVP-Termin und Start der Integration am Montag ist ausreichend Puffer vorhanden.</w:t>
            </w:r>
          </w:p>
        </w:tc>
      </w:tr>
    </w:tbl>
    <w:p w14:paraId="552DC8CA" w14:textId="77777777" w:rsidR="000F3307" w:rsidRDefault="000F3307"/>
    <w:p w14:paraId="552DC8CB" w14:textId="77777777" w:rsidR="000F3307" w:rsidRDefault="00F63E1D">
      <w:pPr>
        <w:pStyle w:val="berschrift1"/>
        <w:spacing w:before="480" w:after="240"/>
      </w:pPr>
      <w:r>
        <w:rPr>
          <w:rFonts w:ascii="Segoe UI Emoji" w:eastAsia="Segoe UI Emoji" w:hAnsi="Segoe UI Emoji" w:cs="Segoe UI Emoji"/>
          <w:sz w:val="30"/>
          <w:szCs w:val="30"/>
        </w:rPr>
        <w:t>🔗</w:t>
      </w:r>
      <w:r>
        <w:rPr>
          <w:color w:val="101E29"/>
          <w:sz w:val="30"/>
          <w:szCs w:val="30"/>
        </w:rPr>
        <w:t xml:space="preserve"> Verfügbare Schnittstellen für Integration</w:t>
      </w:r>
    </w:p>
    <w:p w14:paraId="552DC8CC" w14:textId="77777777" w:rsidR="000F3307" w:rsidRDefault="00F63E1D">
      <w:pPr>
        <w:spacing w:after="200"/>
        <w:jc w:val="both"/>
      </w:pPr>
      <w:r>
        <w:rPr>
          <w:rFonts w:ascii="Roboto" w:eastAsia="Roboto" w:hAnsi="Roboto" w:cs="Roboto"/>
          <w:color w:val="1A1A1A"/>
        </w:rPr>
        <w:t>Aliaksandrs AROC Connector ist bereit für die Integration. Folgende Endpoints stehen BluPassion zur Verfügung: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81"/>
      </w:tblGrid>
      <w:tr w:rsidR="000F3307" w14:paraId="552DC8CE" w14:textId="77777777">
        <w:tc>
          <w:tcPr>
            <w:tcW w:w="0" w:type="auto"/>
            <w:tcBorders>
              <w:left w:val="single" w:sz="32" w:space="0" w:color="6B7280"/>
            </w:tcBorders>
            <w:shd w:val="clear" w:color="auto" w:fill="F1F5F9"/>
            <w:tcMar>
              <w:top w:w="144" w:type="dxa"/>
              <w:left w:w="215" w:type="dxa"/>
              <w:bottom w:w="144" w:type="dxa"/>
              <w:right w:w="215" w:type="dxa"/>
            </w:tcMar>
          </w:tcPr>
          <w:p w14:paraId="552DC8CD" w14:textId="77777777" w:rsidR="000F3307" w:rsidRDefault="00F63E1D">
            <w:pPr>
              <w:spacing w:before="60" w:after="6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WebRTC Endpoints (Video + Control)</w:t>
            </w:r>
            <w:r>
              <w:br/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wss://api.techvisioncloud.pl/api/v1/color_camera/janus-ws</w:t>
            </w:r>
            <w:r>
              <w:br/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wss://api.techvisioncloud.pl/api/v1/depth_camera/janus-ws</w:t>
            </w:r>
            <w:r>
              <w:br/>
            </w:r>
            <w:r>
              <w:br/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MQTT (Commands + Status)</w:t>
            </w:r>
            <w:r>
              <w:br/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mqtts://82.165.177.194:1883</w:t>
            </w:r>
            <w:r>
              <w:br/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Topics: aroc/robot/{ROBOT_ID}/cmd/+</w:t>
            </w:r>
            <w:r>
              <w:br/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aroc/robot/{ROBOT_ID}/status/#</w:t>
            </w:r>
            <w:r>
              <w:br/>
            </w:r>
            <w:r>
              <w:br/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REST APIs</w:t>
            </w:r>
            <w:r>
              <w:br/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https://mqtt.techvisioncloud.pl/docs  (MQTT Bridge)</w:t>
            </w:r>
            <w:r>
              <w:br/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http://82.165.177.194:8000/docs       (Robot API)</w:t>
            </w:r>
          </w:p>
        </w:tc>
      </w:tr>
    </w:tbl>
    <w:p w14:paraId="552DC8CF" w14:textId="77777777" w:rsidR="000F3307" w:rsidRDefault="000F3307"/>
    <w:p w14:paraId="552DC8D0" w14:textId="77777777" w:rsidR="000F3307" w:rsidRDefault="00F63E1D">
      <w:r>
        <w:br w:type="page"/>
      </w:r>
    </w:p>
    <w:p w14:paraId="552DC8D1" w14:textId="77777777" w:rsidR="000F3307" w:rsidRDefault="00F63E1D">
      <w:pPr>
        <w:pStyle w:val="berschrift1"/>
        <w:spacing w:before="480" w:after="240"/>
      </w:pPr>
      <w:r>
        <w:rPr>
          <w:rFonts w:ascii="Segoe UI Emoji" w:eastAsia="Segoe UI Emoji" w:hAnsi="Segoe UI Emoji" w:cs="Segoe UI Emoji"/>
          <w:sz w:val="30"/>
          <w:szCs w:val="30"/>
        </w:rPr>
        <w:lastRenderedPageBreak/>
        <w:t>✅</w:t>
      </w:r>
      <w:r>
        <w:rPr>
          <w:color w:val="101E29"/>
          <w:sz w:val="30"/>
          <w:szCs w:val="30"/>
        </w:rPr>
        <w:t xml:space="preserve"> Fazit</w:t>
      </w:r>
    </w:p>
    <w:p w14:paraId="552DC8D2" w14:textId="77777777" w:rsidR="000F3307" w:rsidRDefault="00F63E1D">
      <w:pPr>
        <w:spacing w:after="200"/>
        <w:jc w:val="both"/>
      </w:pPr>
      <w:r>
        <w:rPr>
          <w:rFonts w:ascii="Roboto" w:eastAsia="Roboto" w:hAnsi="Roboto" w:cs="Roboto"/>
          <w:color w:val="1A1A1A"/>
        </w:rPr>
        <w:t xml:space="preserve">Der AE.HUB Click-Dummy ist ein </w:t>
      </w:r>
      <w:r>
        <w:rPr>
          <w:rFonts w:ascii="Roboto" w:eastAsia="Roboto" w:hAnsi="Roboto" w:cs="Roboto"/>
          <w:b/>
          <w:bCs/>
          <w:color w:val="1A1A1A"/>
        </w:rPr>
        <w:t>voller Erfolg</w:t>
      </w:r>
      <w:r>
        <w:rPr>
          <w:rFonts w:ascii="Roboto" w:eastAsia="Roboto" w:hAnsi="Roboto" w:cs="Roboto"/>
          <w:color w:val="1A1A1A"/>
        </w:rPr>
        <w:t>. BluPassion hat geliefert, was vereinbart war – und die Comet-Evaluation bestätigt den professionellen Eindruck. Mit dem Start der Roboter-Integration am Montag beginnt die kritische Phase der Backend-Anbindung.</w:t>
      </w:r>
    </w:p>
    <w:p w14:paraId="552DC8D3" w14:textId="77777777" w:rsidR="000F3307" w:rsidRDefault="00F63E1D">
      <w:pPr>
        <w:pStyle w:val="berschrift2"/>
        <w:spacing w:before="400" w:after="200"/>
      </w:pPr>
      <w:r>
        <w:rPr>
          <w:color w:val="101E29"/>
          <w:sz w:val="26"/>
          <w:szCs w:val="26"/>
        </w:rPr>
        <w:t>Erfolgsfaktoren</w:t>
      </w:r>
    </w:p>
    <w:p w14:paraId="552DC8D4" w14:textId="77777777" w:rsidR="000F3307" w:rsidRDefault="00F63E1D">
      <w:pPr>
        <w:pStyle w:val="Listenabsatz"/>
        <w:numPr>
          <w:ilvl w:val="0"/>
          <w:numId w:val="4"/>
        </w:numPr>
        <w:spacing w:after="80"/>
      </w:pPr>
      <w:r>
        <w:rPr>
          <w:rFonts w:ascii="Roboto" w:eastAsia="Roboto" w:hAnsi="Roboto" w:cs="Roboto"/>
          <w:b/>
          <w:bCs/>
          <w:color w:val="1A1A1A"/>
        </w:rPr>
        <w:t>Strategische Weitsicht:</w:t>
      </w:r>
      <w:r>
        <w:rPr>
          <w:rFonts w:ascii="Roboto" w:eastAsia="Roboto" w:hAnsi="Roboto" w:cs="Roboto"/>
          <w:color w:val="1A1A1A"/>
        </w:rPr>
        <w:t xml:space="preserve"> Vollständiger Click-Dummy statt Minimal-MVP</w:t>
      </w:r>
    </w:p>
    <w:p w14:paraId="552DC8D5" w14:textId="77777777" w:rsidR="000F3307" w:rsidRDefault="00F63E1D">
      <w:pPr>
        <w:pStyle w:val="Listenabsatz"/>
        <w:numPr>
          <w:ilvl w:val="0"/>
          <w:numId w:val="4"/>
        </w:numPr>
        <w:spacing w:after="80"/>
      </w:pPr>
      <w:r>
        <w:rPr>
          <w:rFonts w:ascii="Roboto" w:eastAsia="Roboto" w:hAnsi="Roboto" w:cs="Roboto"/>
          <w:b/>
          <w:bCs/>
          <w:color w:val="1A1A1A"/>
        </w:rPr>
        <w:t>Tech-Stack-Freiheit:</w:t>
      </w:r>
      <w:r>
        <w:rPr>
          <w:rFonts w:ascii="Roboto" w:eastAsia="Roboto" w:hAnsi="Roboto" w:cs="Roboto"/>
          <w:color w:val="1A1A1A"/>
        </w:rPr>
        <w:t xml:space="preserve"> BluPassion konnte optimal arbeiten</w:t>
      </w:r>
    </w:p>
    <w:p w14:paraId="552DC8D6" w14:textId="77777777" w:rsidR="000F3307" w:rsidRDefault="00F63E1D">
      <w:pPr>
        <w:pStyle w:val="Listenabsatz"/>
        <w:numPr>
          <w:ilvl w:val="0"/>
          <w:numId w:val="4"/>
        </w:numPr>
        <w:spacing w:after="80"/>
      </w:pPr>
      <w:r>
        <w:rPr>
          <w:rFonts w:ascii="Roboto" w:eastAsia="Roboto" w:hAnsi="Roboto" w:cs="Roboto"/>
          <w:b/>
          <w:bCs/>
          <w:color w:val="1A1A1A"/>
        </w:rPr>
        <w:t>Transparente Kommunikation:</w:t>
      </w:r>
      <w:r>
        <w:rPr>
          <w:rFonts w:ascii="Roboto" w:eastAsia="Roboto" w:hAnsi="Roboto" w:cs="Roboto"/>
          <w:color w:val="1A1A1A"/>
        </w:rPr>
        <w:t xml:space="preserve"> Katjas Update zeigt klare Roadmap</w:t>
      </w:r>
    </w:p>
    <w:p w14:paraId="552DC8D7" w14:textId="77777777" w:rsidR="000F3307" w:rsidRDefault="00F63E1D">
      <w:pPr>
        <w:pStyle w:val="Listenabsatz"/>
        <w:numPr>
          <w:ilvl w:val="0"/>
          <w:numId w:val="4"/>
        </w:numPr>
        <w:spacing w:after="80"/>
      </w:pPr>
      <w:r>
        <w:rPr>
          <w:rFonts w:ascii="Roboto" w:eastAsia="Roboto" w:hAnsi="Roboto" w:cs="Roboto"/>
          <w:b/>
          <w:bCs/>
          <w:color w:val="1A1A1A"/>
        </w:rPr>
        <w:t>Parallele Entwicklung:</w:t>
      </w:r>
      <w:r>
        <w:rPr>
          <w:rFonts w:ascii="Roboto" w:eastAsia="Roboto" w:hAnsi="Roboto" w:cs="Roboto"/>
          <w:color w:val="1A1A1A"/>
        </w:rPr>
        <w:t xml:space="preserve"> AROC Connector (Aliaksandr) ist integrationsbereit</w:t>
      </w:r>
    </w:p>
    <w:p w14:paraId="552DC8D8" w14:textId="77777777" w:rsidR="000F3307" w:rsidRDefault="00F63E1D">
      <w:pPr>
        <w:pStyle w:val="Listenabsatz"/>
        <w:numPr>
          <w:ilvl w:val="0"/>
          <w:numId w:val="4"/>
        </w:numPr>
        <w:spacing w:after="80"/>
      </w:pPr>
      <w:r>
        <w:rPr>
          <w:rFonts w:ascii="Roboto" w:eastAsia="Roboto" w:hAnsi="Roboto" w:cs="Roboto"/>
          <w:b/>
          <w:bCs/>
          <w:color w:val="1A1A1A"/>
        </w:rPr>
        <w:t>Zeitplan eingehalten:</w:t>
      </w:r>
      <w:r>
        <w:rPr>
          <w:rFonts w:ascii="Roboto" w:eastAsia="Roboto" w:hAnsi="Roboto" w:cs="Roboto"/>
          <w:color w:val="1A1A1A"/>
        </w:rPr>
        <w:t xml:space="preserve"> Start Integration wie geplant am 15.12.</w:t>
      </w:r>
    </w:p>
    <w:p w14:paraId="552DC8D9" w14:textId="77777777" w:rsidR="000F3307" w:rsidRDefault="000F3307"/>
    <w:p w14:paraId="552DC8DA" w14:textId="77777777" w:rsidR="000F3307" w:rsidRDefault="00F63E1D">
      <w:pPr>
        <w:pStyle w:val="berschrift2"/>
        <w:spacing w:before="400" w:after="200"/>
      </w:pPr>
      <w:r>
        <w:rPr>
          <w:color w:val="101E29"/>
          <w:sz w:val="26"/>
          <w:szCs w:val="26"/>
        </w:rPr>
        <w:t>Nächste Schritte</w:t>
      </w:r>
    </w:p>
    <w:p w14:paraId="552DC8DB" w14:textId="77777777" w:rsidR="000F3307" w:rsidRDefault="00F63E1D">
      <w:pPr>
        <w:pStyle w:val="Listenabsatz"/>
        <w:numPr>
          <w:ilvl w:val="0"/>
          <w:numId w:val="3"/>
        </w:numPr>
        <w:spacing w:after="80"/>
      </w:pPr>
      <w:r>
        <w:rPr>
          <w:rFonts w:ascii="Roboto" w:eastAsia="Roboto" w:hAnsi="Roboto" w:cs="Roboto"/>
          <w:b/>
          <w:bCs/>
          <w:color w:val="1A1A1A"/>
        </w:rPr>
        <w:t>Montag 15.12.:</w:t>
      </w:r>
      <w:r>
        <w:rPr>
          <w:rFonts w:ascii="Roboto" w:eastAsia="Roboto" w:hAnsi="Roboto" w:cs="Roboto"/>
          <w:color w:val="1A1A1A"/>
        </w:rPr>
        <w:t xml:space="preserve"> Kick-off Roboter-Integration mit BluPassion</w:t>
      </w:r>
    </w:p>
    <w:p w14:paraId="552DC8DC" w14:textId="77777777" w:rsidR="000F3307" w:rsidRDefault="00F63E1D">
      <w:pPr>
        <w:pStyle w:val="Listenabsatz"/>
        <w:numPr>
          <w:ilvl w:val="0"/>
          <w:numId w:val="3"/>
        </w:numPr>
        <w:spacing w:after="80"/>
      </w:pPr>
      <w:r>
        <w:rPr>
          <w:rFonts w:ascii="Roboto" w:eastAsia="Roboto" w:hAnsi="Roboto" w:cs="Roboto"/>
          <w:b/>
          <w:bCs/>
          <w:color w:val="1A1A1A"/>
        </w:rPr>
        <w:t>Diese Woche:</w:t>
      </w:r>
      <w:r>
        <w:rPr>
          <w:rFonts w:ascii="Roboto" w:eastAsia="Roboto" w:hAnsi="Roboto" w:cs="Roboto"/>
          <w:color w:val="1A1A1A"/>
        </w:rPr>
        <w:t xml:space="preserve"> Aliaksandrs Endpoints an Katja/Ingo übergeben</w:t>
      </w:r>
    </w:p>
    <w:p w14:paraId="552DC8DD" w14:textId="77777777" w:rsidR="000F3307" w:rsidRDefault="00F63E1D">
      <w:pPr>
        <w:pStyle w:val="Listenabsatz"/>
        <w:numPr>
          <w:ilvl w:val="0"/>
          <w:numId w:val="3"/>
        </w:numPr>
        <w:spacing w:after="80"/>
      </w:pPr>
      <w:r>
        <w:rPr>
          <w:rFonts w:ascii="Roboto" w:eastAsia="Roboto" w:hAnsi="Roboto" w:cs="Roboto"/>
          <w:b/>
          <w:bCs/>
          <w:color w:val="1A1A1A"/>
        </w:rPr>
        <w:t>KW 51–52:</w:t>
      </w:r>
      <w:r>
        <w:rPr>
          <w:rFonts w:ascii="Roboto" w:eastAsia="Roboto" w:hAnsi="Roboto" w:cs="Roboto"/>
          <w:color w:val="1A1A1A"/>
        </w:rPr>
        <w:t xml:space="preserve"> Auth-Integration + erste WebRTC-Tests</w:t>
      </w:r>
    </w:p>
    <w:p w14:paraId="552DC8DE" w14:textId="77777777" w:rsidR="000F3307" w:rsidRPr="00044DE5" w:rsidRDefault="00F63E1D">
      <w:pPr>
        <w:pStyle w:val="Listenabsatz"/>
        <w:numPr>
          <w:ilvl w:val="0"/>
          <w:numId w:val="3"/>
        </w:numPr>
        <w:spacing w:after="80"/>
        <w:rPr>
          <w:lang w:val="en-US"/>
        </w:rPr>
      </w:pPr>
      <w:r w:rsidRPr="00044DE5">
        <w:rPr>
          <w:rFonts w:ascii="Roboto" w:eastAsia="Roboto" w:hAnsi="Roboto" w:cs="Roboto"/>
          <w:b/>
          <w:bCs/>
          <w:color w:val="1A1A1A"/>
          <w:lang w:val="en-US"/>
        </w:rPr>
        <w:t>Januar:</w:t>
      </w:r>
      <w:r w:rsidRPr="00044DE5">
        <w:rPr>
          <w:rFonts w:ascii="Roboto" w:eastAsia="Roboto" w:hAnsi="Roboto" w:cs="Roboto"/>
          <w:color w:val="1A1A1A"/>
          <w:lang w:val="en-US"/>
        </w:rPr>
        <w:t xml:space="preserve"> End-to-End Integration + Testing</w:t>
      </w:r>
    </w:p>
    <w:p w14:paraId="552DC8DF" w14:textId="77777777" w:rsidR="000F3307" w:rsidRPr="00044DE5" w:rsidRDefault="000F3307">
      <w:pPr>
        <w:rPr>
          <w:lang w:val="en-US"/>
        </w:rPr>
      </w:pPr>
    </w:p>
    <w:p w14:paraId="552DC8E0" w14:textId="77777777" w:rsidR="000F3307" w:rsidRPr="00044DE5" w:rsidRDefault="00F63E1D">
      <w:pPr>
        <w:rPr>
          <w:lang w:val="en-US"/>
        </w:rPr>
      </w:pPr>
      <w:r w:rsidRPr="00044DE5">
        <w:rPr>
          <w:lang w:val="en-US"/>
        </w:rPr>
        <w:br w:type="page"/>
      </w:r>
    </w:p>
    <w:p w14:paraId="552DC8E1" w14:textId="77777777" w:rsidR="000F3307" w:rsidRDefault="00F63E1D">
      <w:pPr>
        <w:pStyle w:val="berschrift1"/>
        <w:spacing w:before="480" w:after="240"/>
      </w:pPr>
      <w:r>
        <w:rPr>
          <w:rFonts w:ascii="Segoe UI Emoji" w:eastAsia="Segoe UI Emoji" w:hAnsi="Segoe UI Emoji" w:cs="Segoe UI Emoji"/>
          <w:sz w:val="30"/>
          <w:szCs w:val="30"/>
        </w:rPr>
        <w:lastRenderedPageBreak/>
        <w:t>📚</w:t>
      </w:r>
      <w:r>
        <w:rPr>
          <w:color w:val="101E29"/>
          <w:sz w:val="30"/>
          <w:szCs w:val="30"/>
        </w:rPr>
        <w:t xml:space="preserve"> Quellenverzeichnis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8"/>
        <w:gridCol w:w="5647"/>
        <w:gridCol w:w="2791"/>
      </w:tblGrid>
      <w:tr w:rsidR="000F3307" w14:paraId="552DC8E5" w14:textId="77777777">
        <w:trPr>
          <w:tblHeader/>
        </w:trPr>
        <w:tc>
          <w:tcPr>
            <w:tcW w:w="0" w:type="auto"/>
            <w:shd w:val="clear" w:color="auto" w:fill="101E2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52DC8E2" w14:textId="77777777" w:rsidR="000F3307" w:rsidRDefault="00F63E1D">
            <w:pPr>
              <w:jc w:val="right"/>
            </w:pPr>
            <w:r>
              <w:rPr>
                <w:rFonts w:ascii="Roboto" w:eastAsia="Roboto" w:hAnsi="Roboto" w:cs="Roboto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shd w:val="clear" w:color="auto" w:fill="101E2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52DC8E3" w14:textId="77777777" w:rsidR="000F3307" w:rsidRDefault="00F63E1D">
            <w:pPr>
              <w:jc w:val="center"/>
            </w:pPr>
            <w:r>
              <w:rPr>
                <w:rFonts w:ascii="Roboto" w:eastAsia="Roboto" w:hAnsi="Roboto" w:cs="Roboto"/>
                <w:b/>
                <w:bCs/>
                <w:color w:val="FFFFFF"/>
                <w:sz w:val="18"/>
                <w:szCs w:val="18"/>
              </w:rPr>
              <w:t>Quelle</w:t>
            </w:r>
          </w:p>
        </w:tc>
        <w:tc>
          <w:tcPr>
            <w:tcW w:w="0" w:type="auto"/>
            <w:shd w:val="clear" w:color="auto" w:fill="101E2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52DC8E4" w14:textId="77777777" w:rsidR="000F3307" w:rsidRDefault="00F63E1D">
            <w:pPr>
              <w:jc w:val="center"/>
            </w:pPr>
            <w:r>
              <w:rPr>
                <w:rFonts w:ascii="Roboto" w:eastAsia="Roboto" w:hAnsi="Roboto" w:cs="Roboto"/>
                <w:b/>
                <w:bCs/>
                <w:color w:val="FFFFFF"/>
                <w:sz w:val="18"/>
                <w:szCs w:val="18"/>
              </w:rPr>
              <w:t>Datum</w:t>
            </w:r>
          </w:p>
        </w:tc>
      </w:tr>
      <w:tr w:rsidR="000F3307" w14:paraId="552DC8E9" w14:textId="77777777">
        <w:tc>
          <w:tcPr>
            <w:tcW w:w="0" w:type="auto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E6" w14:textId="77777777" w:rsidR="000F3307" w:rsidRDefault="00F63E1D">
            <w:pPr>
              <w:jc w:val="right"/>
            </w:pPr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E7" w14:textId="77777777" w:rsidR="000F3307" w:rsidRDefault="00F63E1D"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E-Mail Katja Kistermann (BluPassion)</w:t>
            </w:r>
          </w:p>
        </w:tc>
        <w:tc>
          <w:tcPr>
            <w:tcW w:w="0" w:type="auto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E8" w14:textId="77777777" w:rsidR="000F3307" w:rsidRDefault="00F63E1D"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13.12.2025</w:t>
            </w:r>
          </w:p>
        </w:tc>
      </w:tr>
      <w:tr w:rsidR="000F3307" w14:paraId="552DC8ED" w14:textId="77777777">
        <w:tc>
          <w:tcPr>
            <w:tcW w:w="0" w:type="auto"/>
            <w:shd w:val="clear" w:color="auto" w:fill="EDF5F8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EA" w14:textId="77777777" w:rsidR="000F3307" w:rsidRDefault="00F63E1D">
            <w:pPr>
              <w:jc w:val="right"/>
            </w:pPr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2</w:t>
            </w:r>
          </w:p>
        </w:tc>
        <w:tc>
          <w:tcPr>
            <w:tcW w:w="0" w:type="auto"/>
            <w:shd w:val="clear" w:color="auto" w:fill="EDF5F8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EB" w14:textId="77777777" w:rsidR="000F3307" w:rsidRDefault="00F63E1D"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Comet Evaluationsbericht</w:t>
            </w:r>
          </w:p>
        </w:tc>
        <w:tc>
          <w:tcPr>
            <w:tcW w:w="0" w:type="auto"/>
            <w:shd w:val="clear" w:color="auto" w:fill="EDF5F8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EC" w14:textId="77777777" w:rsidR="000F3307" w:rsidRDefault="00F63E1D"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13.12.2025</w:t>
            </w:r>
          </w:p>
        </w:tc>
      </w:tr>
      <w:tr w:rsidR="000F3307" w14:paraId="552DC8F1" w14:textId="77777777">
        <w:tc>
          <w:tcPr>
            <w:tcW w:w="0" w:type="auto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EE" w14:textId="77777777" w:rsidR="000F3307" w:rsidRDefault="00F63E1D">
            <w:pPr>
              <w:jc w:val="right"/>
            </w:pPr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3</w:t>
            </w:r>
          </w:p>
        </w:tc>
        <w:tc>
          <w:tcPr>
            <w:tcW w:w="0" w:type="auto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EF" w14:textId="77777777" w:rsidR="000F3307" w:rsidRDefault="00F63E1D"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Weekly Status CW 46–50 (Aliaksandr)</w:t>
            </w:r>
          </w:p>
        </w:tc>
        <w:tc>
          <w:tcPr>
            <w:tcW w:w="0" w:type="auto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F0" w14:textId="77777777" w:rsidR="000F3307" w:rsidRDefault="00F63E1D"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Nov–Dez 2025</w:t>
            </w:r>
          </w:p>
        </w:tc>
      </w:tr>
      <w:tr w:rsidR="000F3307" w14:paraId="552DC8F5" w14:textId="77777777">
        <w:tc>
          <w:tcPr>
            <w:tcW w:w="0" w:type="auto"/>
            <w:shd w:val="clear" w:color="auto" w:fill="EDF5F8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F2" w14:textId="77777777" w:rsidR="000F3307" w:rsidRDefault="00F63E1D">
            <w:pPr>
              <w:jc w:val="right"/>
            </w:pPr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4</w:t>
            </w:r>
          </w:p>
        </w:tc>
        <w:tc>
          <w:tcPr>
            <w:tcW w:w="0" w:type="auto"/>
            <w:shd w:val="clear" w:color="auto" w:fill="EDF5F8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F3" w14:textId="77777777" w:rsidR="000F3307" w:rsidRDefault="00F63E1D"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Besuch BluPassion (Rainer, Matthias)</w:t>
            </w:r>
          </w:p>
        </w:tc>
        <w:tc>
          <w:tcPr>
            <w:tcW w:w="0" w:type="auto"/>
            <w:shd w:val="clear" w:color="auto" w:fill="EDF5F8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F4" w14:textId="77777777" w:rsidR="000F3307" w:rsidRDefault="00F63E1D"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Anfang Nov 2025</w:t>
            </w:r>
          </w:p>
        </w:tc>
      </w:tr>
    </w:tbl>
    <w:p w14:paraId="552DC8F6" w14:textId="77777777" w:rsidR="000F3307" w:rsidRDefault="000F3307"/>
    <w:p w14:paraId="552DC8F7" w14:textId="77777777" w:rsidR="000F3307" w:rsidRDefault="00F63E1D">
      <w:pPr>
        <w:pStyle w:val="berschrift1"/>
        <w:spacing w:before="480" w:after="240"/>
      </w:pPr>
      <w:r>
        <w:rPr>
          <w:rFonts w:ascii="Segoe UI Emoji" w:eastAsia="Segoe UI Emoji" w:hAnsi="Segoe UI Emoji" w:cs="Segoe UI Emoji"/>
          <w:sz w:val="30"/>
          <w:szCs w:val="30"/>
        </w:rPr>
        <w:t>📋</w:t>
      </w:r>
      <w:r>
        <w:rPr>
          <w:color w:val="101E29"/>
          <w:sz w:val="30"/>
          <w:szCs w:val="30"/>
        </w:rPr>
        <w:t xml:space="preserve"> Versionshistorie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1"/>
        <w:gridCol w:w="1870"/>
        <w:gridCol w:w="5755"/>
      </w:tblGrid>
      <w:tr w:rsidR="000F3307" w14:paraId="552DC8FB" w14:textId="77777777">
        <w:trPr>
          <w:tblHeader/>
        </w:trPr>
        <w:tc>
          <w:tcPr>
            <w:tcW w:w="0" w:type="auto"/>
            <w:shd w:val="clear" w:color="auto" w:fill="101E2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52DC8F8" w14:textId="77777777" w:rsidR="000F3307" w:rsidRDefault="00F63E1D">
            <w:pPr>
              <w:jc w:val="right"/>
            </w:pPr>
            <w:r>
              <w:rPr>
                <w:rFonts w:ascii="Roboto" w:eastAsia="Roboto" w:hAnsi="Roboto" w:cs="Roboto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0" w:type="auto"/>
            <w:shd w:val="clear" w:color="auto" w:fill="101E2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52DC8F9" w14:textId="77777777" w:rsidR="000F3307" w:rsidRDefault="00F63E1D">
            <w:pPr>
              <w:jc w:val="right"/>
            </w:pPr>
            <w:r>
              <w:rPr>
                <w:rFonts w:ascii="Roboto" w:eastAsia="Roboto" w:hAnsi="Roboto" w:cs="Roboto"/>
                <w:b/>
                <w:bCs/>
                <w:color w:val="FFFFFF"/>
                <w:sz w:val="18"/>
                <w:szCs w:val="18"/>
              </w:rPr>
              <w:t>Datum</w:t>
            </w:r>
          </w:p>
        </w:tc>
        <w:tc>
          <w:tcPr>
            <w:tcW w:w="0" w:type="auto"/>
            <w:shd w:val="clear" w:color="auto" w:fill="101E2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52DC8FA" w14:textId="77777777" w:rsidR="000F3307" w:rsidRDefault="00F63E1D">
            <w:pPr>
              <w:jc w:val="center"/>
            </w:pPr>
            <w:r>
              <w:rPr>
                <w:rFonts w:ascii="Roboto" w:eastAsia="Roboto" w:hAnsi="Roboto" w:cs="Roboto"/>
                <w:b/>
                <w:bCs/>
                <w:color w:val="FFFFFF"/>
                <w:sz w:val="18"/>
                <w:szCs w:val="18"/>
              </w:rPr>
              <w:t>Änderungen</w:t>
            </w:r>
          </w:p>
        </w:tc>
      </w:tr>
      <w:tr w:rsidR="000F3307" w14:paraId="552DC8FF" w14:textId="77777777">
        <w:tc>
          <w:tcPr>
            <w:tcW w:w="0" w:type="auto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FC" w14:textId="77777777" w:rsidR="000F3307" w:rsidRDefault="00F63E1D">
            <w:pPr>
              <w:jc w:val="right"/>
            </w:pPr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1.0</w:t>
            </w:r>
          </w:p>
        </w:tc>
        <w:tc>
          <w:tcPr>
            <w:tcW w:w="0" w:type="auto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FD" w14:textId="77777777" w:rsidR="000F3307" w:rsidRDefault="00F63E1D">
            <w:pPr>
              <w:jc w:val="right"/>
            </w:pPr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13.12.2025</w:t>
            </w:r>
          </w:p>
        </w:tc>
        <w:tc>
          <w:tcPr>
            <w:tcW w:w="0" w:type="auto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8FE" w14:textId="77777777" w:rsidR="000F3307" w:rsidRDefault="00F63E1D">
            <w:r>
              <w:rPr>
                <w:rFonts w:ascii="Roboto" w:eastAsia="Roboto" w:hAnsi="Roboto" w:cs="Roboto"/>
                <w:color w:val="1A1A1A"/>
                <w:sz w:val="16"/>
                <w:szCs w:val="16"/>
              </w:rPr>
              <w:t>Initiale Erstellung – Positiver Status-Bericht</w:t>
            </w:r>
          </w:p>
        </w:tc>
      </w:tr>
      <w:tr w:rsidR="000F3307" w14:paraId="552DC903" w14:textId="77777777">
        <w:tc>
          <w:tcPr>
            <w:tcW w:w="0" w:type="auto"/>
            <w:shd w:val="clear" w:color="auto" w:fill="EDF5F8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900" w14:textId="77777777" w:rsidR="000F3307" w:rsidRDefault="00F63E1D">
            <w:pPr>
              <w:jc w:val="right"/>
            </w:pPr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1.1</w:t>
            </w:r>
          </w:p>
        </w:tc>
        <w:tc>
          <w:tcPr>
            <w:tcW w:w="0" w:type="auto"/>
            <w:shd w:val="clear" w:color="auto" w:fill="EDF5F8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901" w14:textId="77777777" w:rsidR="000F3307" w:rsidRDefault="00F63E1D">
            <w:pPr>
              <w:jc w:val="right"/>
            </w:pPr>
            <w:r>
              <w:rPr>
                <w:rFonts w:ascii="Roboto" w:eastAsia="Roboto" w:hAnsi="Roboto" w:cs="Roboto"/>
                <w:color w:val="1A1A1A"/>
                <w:sz w:val="18"/>
                <w:szCs w:val="18"/>
              </w:rPr>
              <w:t>13.12.2025</w:t>
            </w:r>
          </w:p>
        </w:tc>
        <w:tc>
          <w:tcPr>
            <w:tcW w:w="0" w:type="auto"/>
            <w:shd w:val="clear" w:color="auto" w:fill="EDF5F8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52DC902" w14:textId="77777777" w:rsidR="000F3307" w:rsidRDefault="00F63E1D">
            <w:r>
              <w:rPr>
                <w:rFonts w:ascii="Roboto" w:eastAsia="Roboto" w:hAnsi="Roboto" w:cs="Roboto"/>
                <w:color w:val="1A1A1A"/>
                <w:sz w:val="16"/>
                <w:szCs w:val="16"/>
              </w:rPr>
              <w:t>Comet-Erklärung und Original-Prompt ergänzt</w:t>
            </w:r>
          </w:p>
        </w:tc>
      </w:tr>
    </w:tbl>
    <w:p w14:paraId="552DC904" w14:textId="77777777" w:rsidR="000F3307" w:rsidRDefault="000F3307"/>
    <w:sectPr w:rsidR="000F3307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B2EE9" w14:textId="77777777" w:rsidR="00032CFD" w:rsidRDefault="00032CFD">
      <w:r>
        <w:separator/>
      </w:r>
    </w:p>
  </w:endnote>
  <w:endnote w:type="continuationSeparator" w:id="0">
    <w:p w14:paraId="52064AC4" w14:textId="77777777" w:rsidR="00032CFD" w:rsidRDefault="00032C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DC906" w14:textId="6ED5FD71" w:rsidR="000F3307" w:rsidRDefault="00F63E1D">
    <w:pPr>
      <w:tabs>
        <w:tab w:val="center" w:pos="4680"/>
        <w:tab w:val="right" w:pos="9360"/>
      </w:tabs>
    </w:pPr>
    <w:r>
      <w:fldChar w:fldCharType="begin"/>
    </w:r>
    <w:r>
      <w:instrText>[object Object]</w:instrText>
    </w:r>
    <w:r>
      <w:fldChar w:fldCharType="separate"/>
    </w:r>
    <w:r>
      <w:fldChar w:fldCharType="end"/>
    </w:r>
    <w:r>
      <w:rPr>
        <w:rFonts w:ascii="Roboto" w:eastAsia="Roboto" w:hAnsi="Roboto" w:cs="Roboto"/>
        <w:color w:val="5F6672"/>
        <w:sz w:val="16"/>
        <w:szCs w:val="16"/>
      </w:rPr>
      <w:tab/>
      <w:t>(13.12.2025)</w:t>
    </w:r>
    <w:r>
      <w:rPr>
        <w:rFonts w:ascii="Roboto" w:eastAsia="Roboto" w:hAnsi="Roboto" w:cs="Roboto"/>
        <w:color w:val="5F6672"/>
        <w:sz w:val="16"/>
        <w:szCs w:val="16"/>
      </w:rPr>
      <w:tab/>
    </w:r>
    <w:r>
      <w:rPr>
        <w:rFonts w:ascii="Roboto" w:eastAsia="Roboto" w:hAnsi="Roboto" w:cs="Roboto"/>
        <w:color w:val="5F6672"/>
        <w:sz w:val="16"/>
        <w:szCs w:val="16"/>
      </w:rPr>
      <w:fldChar w:fldCharType="begin"/>
    </w:r>
    <w:r>
      <w:rPr>
        <w:rFonts w:ascii="Roboto" w:eastAsia="Roboto" w:hAnsi="Roboto" w:cs="Roboto"/>
        <w:color w:val="5F6672"/>
        <w:sz w:val="16"/>
        <w:szCs w:val="16"/>
      </w:rPr>
      <w:instrText>PAGE</w:instrText>
    </w:r>
    <w:r>
      <w:rPr>
        <w:rFonts w:ascii="Roboto" w:eastAsia="Roboto" w:hAnsi="Roboto" w:cs="Roboto"/>
        <w:color w:val="5F6672"/>
        <w:sz w:val="16"/>
        <w:szCs w:val="16"/>
      </w:rPr>
      <w:fldChar w:fldCharType="separate"/>
    </w:r>
    <w:r w:rsidR="001D04D7">
      <w:rPr>
        <w:rFonts w:ascii="Roboto" w:eastAsia="Roboto" w:hAnsi="Roboto" w:cs="Roboto"/>
        <w:noProof/>
        <w:color w:val="5F6672"/>
        <w:sz w:val="16"/>
        <w:szCs w:val="16"/>
      </w:rPr>
      <w:t>1</w:t>
    </w:r>
    <w:r>
      <w:rPr>
        <w:rFonts w:ascii="Roboto" w:eastAsia="Roboto" w:hAnsi="Roboto" w:cs="Roboto"/>
        <w:color w:val="5F6672"/>
        <w:sz w:val="16"/>
        <w:szCs w:val="16"/>
      </w:rPr>
      <w:fldChar w:fldCharType="end"/>
    </w:r>
    <w:r>
      <w:rPr>
        <w:rFonts w:ascii="Roboto" w:eastAsia="Roboto" w:hAnsi="Roboto" w:cs="Roboto"/>
        <w:color w:val="5F6672"/>
        <w:sz w:val="16"/>
        <w:szCs w:val="16"/>
      </w:rPr>
      <w:t xml:space="preserve"> / </w:t>
    </w:r>
    <w:r>
      <w:rPr>
        <w:rFonts w:ascii="Roboto" w:eastAsia="Roboto" w:hAnsi="Roboto" w:cs="Roboto"/>
        <w:color w:val="5F6672"/>
        <w:sz w:val="16"/>
        <w:szCs w:val="16"/>
      </w:rPr>
      <w:fldChar w:fldCharType="begin"/>
    </w:r>
    <w:r>
      <w:rPr>
        <w:rFonts w:ascii="Roboto" w:eastAsia="Roboto" w:hAnsi="Roboto" w:cs="Roboto"/>
        <w:color w:val="5F6672"/>
        <w:sz w:val="16"/>
        <w:szCs w:val="16"/>
      </w:rPr>
      <w:instrText>NUMPAGES</w:instrText>
    </w:r>
    <w:r>
      <w:rPr>
        <w:rFonts w:ascii="Roboto" w:eastAsia="Roboto" w:hAnsi="Roboto" w:cs="Roboto"/>
        <w:color w:val="5F6672"/>
        <w:sz w:val="16"/>
        <w:szCs w:val="16"/>
      </w:rPr>
      <w:fldChar w:fldCharType="separate"/>
    </w:r>
    <w:r w:rsidR="001D04D7">
      <w:rPr>
        <w:rFonts w:ascii="Roboto" w:eastAsia="Roboto" w:hAnsi="Roboto" w:cs="Roboto"/>
        <w:noProof/>
        <w:color w:val="5F6672"/>
        <w:sz w:val="16"/>
        <w:szCs w:val="16"/>
      </w:rPr>
      <w:t>2</w:t>
    </w:r>
    <w:r>
      <w:rPr>
        <w:rFonts w:ascii="Roboto" w:eastAsia="Roboto" w:hAnsi="Roboto" w:cs="Roboto"/>
        <w:color w:val="5F6672"/>
        <w:sz w:val="16"/>
        <w:szCs w:val="16"/>
      </w:rPr>
      <w:fldChar w:fldCharType="end"/>
    </w:r>
  </w:p>
  <w:p w14:paraId="552DC907" w14:textId="77777777" w:rsidR="000F3307" w:rsidRDefault="00F63E1D">
    <w:pPr>
      <w:spacing w:before="40"/>
      <w:jc w:val="right"/>
    </w:pPr>
    <w:r>
      <w:rPr>
        <w:rFonts w:ascii="Roboto" w:eastAsia="Roboto" w:hAnsi="Roboto" w:cs="Roboto"/>
        <w:color w:val="5F6672"/>
        <w:sz w:val="12"/>
        <w:szCs w:val="12"/>
      </w:rPr>
      <w:t>MH Consulting® AI v10.2.0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DC909" w14:textId="77777777" w:rsidR="000F3307" w:rsidRDefault="00F63E1D">
    <w:pPr>
      <w:tabs>
        <w:tab w:val="center" w:pos="4680"/>
        <w:tab w:val="right" w:pos="9360"/>
      </w:tabs>
    </w:pPr>
    <w:r>
      <w:fldChar w:fldCharType="begin"/>
    </w:r>
    <w:r>
      <w:instrText>[object Object]</w:instrText>
    </w:r>
    <w:r>
      <w:fldChar w:fldCharType="separate"/>
    </w:r>
    <w:r>
      <w:fldChar w:fldCharType="end"/>
    </w:r>
    <w:r>
      <w:rPr>
        <w:rFonts w:ascii="Roboto" w:eastAsia="Roboto" w:hAnsi="Roboto" w:cs="Roboto"/>
        <w:color w:val="5F6672"/>
        <w:sz w:val="16"/>
        <w:szCs w:val="16"/>
      </w:rPr>
      <w:tab/>
      <w:t>(13.12.2025)</w:t>
    </w:r>
    <w:r>
      <w:rPr>
        <w:rFonts w:ascii="Roboto" w:eastAsia="Roboto" w:hAnsi="Roboto" w:cs="Roboto"/>
        <w:color w:val="5F6672"/>
        <w:sz w:val="16"/>
        <w:szCs w:val="16"/>
      </w:rPr>
      <w:tab/>
    </w:r>
    <w:r>
      <w:rPr>
        <w:rFonts w:ascii="Roboto" w:eastAsia="Roboto" w:hAnsi="Roboto" w:cs="Roboto"/>
        <w:color w:val="5F6672"/>
        <w:sz w:val="16"/>
        <w:szCs w:val="16"/>
      </w:rPr>
      <w:fldChar w:fldCharType="begin"/>
    </w:r>
    <w:r>
      <w:rPr>
        <w:rFonts w:ascii="Roboto" w:eastAsia="Roboto" w:hAnsi="Roboto" w:cs="Roboto"/>
        <w:color w:val="5F6672"/>
        <w:sz w:val="16"/>
        <w:szCs w:val="16"/>
      </w:rPr>
      <w:instrText>PAGE</w:instrText>
    </w:r>
    <w:r>
      <w:rPr>
        <w:rFonts w:ascii="Roboto" w:eastAsia="Roboto" w:hAnsi="Roboto" w:cs="Roboto"/>
        <w:color w:val="5F6672"/>
        <w:sz w:val="16"/>
        <w:szCs w:val="16"/>
      </w:rPr>
      <w:fldChar w:fldCharType="separate"/>
    </w:r>
    <w:r>
      <w:rPr>
        <w:rFonts w:ascii="Roboto" w:eastAsia="Roboto" w:hAnsi="Roboto" w:cs="Roboto"/>
        <w:color w:val="5F6672"/>
        <w:sz w:val="16"/>
        <w:szCs w:val="16"/>
      </w:rPr>
      <w:fldChar w:fldCharType="end"/>
    </w:r>
    <w:r>
      <w:rPr>
        <w:rFonts w:ascii="Roboto" w:eastAsia="Roboto" w:hAnsi="Roboto" w:cs="Roboto"/>
        <w:color w:val="5F6672"/>
        <w:sz w:val="16"/>
        <w:szCs w:val="16"/>
      </w:rPr>
      <w:t xml:space="preserve"> / </w:t>
    </w:r>
    <w:r>
      <w:rPr>
        <w:rFonts w:ascii="Roboto" w:eastAsia="Roboto" w:hAnsi="Roboto" w:cs="Roboto"/>
        <w:color w:val="5F6672"/>
        <w:sz w:val="16"/>
        <w:szCs w:val="16"/>
      </w:rPr>
      <w:fldChar w:fldCharType="begin"/>
    </w:r>
    <w:r>
      <w:rPr>
        <w:rFonts w:ascii="Roboto" w:eastAsia="Roboto" w:hAnsi="Roboto" w:cs="Roboto"/>
        <w:color w:val="5F6672"/>
        <w:sz w:val="16"/>
        <w:szCs w:val="16"/>
      </w:rPr>
      <w:instrText>NUMPAGES</w:instrText>
    </w:r>
    <w:r>
      <w:rPr>
        <w:rFonts w:ascii="Roboto" w:eastAsia="Roboto" w:hAnsi="Roboto" w:cs="Roboto"/>
        <w:color w:val="5F6672"/>
        <w:sz w:val="16"/>
        <w:szCs w:val="16"/>
      </w:rPr>
      <w:fldChar w:fldCharType="separate"/>
    </w:r>
    <w:r>
      <w:rPr>
        <w:rFonts w:ascii="Roboto" w:eastAsia="Roboto" w:hAnsi="Roboto" w:cs="Roboto"/>
        <w:color w:val="5F6672"/>
        <w:sz w:val="16"/>
        <w:szCs w:val="16"/>
      </w:rPr>
      <w:fldChar w:fldCharType="end"/>
    </w:r>
  </w:p>
  <w:p w14:paraId="552DC90A" w14:textId="77777777" w:rsidR="000F3307" w:rsidRDefault="00F63E1D">
    <w:pPr>
      <w:spacing w:before="40"/>
      <w:jc w:val="right"/>
    </w:pPr>
    <w:r>
      <w:rPr>
        <w:rFonts w:ascii="Roboto" w:eastAsia="Roboto" w:hAnsi="Roboto" w:cs="Roboto"/>
        <w:color w:val="5F6672"/>
        <w:sz w:val="12"/>
        <w:szCs w:val="12"/>
      </w:rPr>
      <w:t>MH Consulting® AI v10.2.0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D707A" w14:textId="77777777" w:rsidR="00032CFD" w:rsidRDefault="00032CFD">
      <w:r>
        <w:separator/>
      </w:r>
    </w:p>
  </w:footnote>
  <w:footnote w:type="continuationSeparator" w:id="0">
    <w:p w14:paraId="19C2E860" w14:textId="77777777" w:rsidR="00032CFD" w:rsidRDefault="00032C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DC905" w14:textId="77777777" w:rsidR="000F3307" w:rsidRDefault="00F63E1D">
    <w:pPr>
      <w:tabs>
        <w:tab w:val="right" w:pos="9360"/>
      </w:tabs>
      <w:jc w:val="right"/>
    </w:pPr>
    <w:r>
      <w:rPr>
        <w:noProof/>
      </w:rPr>
      <w:drawing>
        <wp:inline distT="0" distB="0" distL="0" distR="0" wp14:anchorId="552DC90B" wp14:editId="552DC90C">
          <wp:extent cx="895350" cy="171450"/>
          <wp:effectExtent l="0" t="0" r="0" b="0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DC908" w14:textId="77777777" w:rsidR="000F3307" w:rsidRDefault="00F63E1D">
    <w:pPr>
      <w:tabs>
        <w:tab w:val="right" w:pos="9360"/>
      </w:tabs>
      <w:jc w:val="right"/>
    </w:pPr>
    <w:r>
      <w:rPr>
        <w:noProof/>
      </w:rPr>
      <w:drawing>
        <wp:inline distT="0" distB="0" distL="0" distR="0" wp14:anchorId="552DC90D" wp14:editId="552DC90E">
          <wp:extent cx="895350" cy="171450"/>
          <wp:effectExtent l="0" t="0" r="0" b="0"/>
          <wp:docPr id="1897612154" name="Grafik 18976121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74819"/>
    <w:multiLevelType w:val="hybridMultilevel"/>
    <w:tmpl w:val="6888BD2A"/>
    <w:lvl w:ilvl="0" w:tplc="73C82DB4">
      <w:start w:val="1"/>
      <w:numFmt w:val="decimal"/>
      <w:lvlText w:val="%1."/>
      <w:lvlJc w:val="left"/>
      <w:pPr>
        <w:ind w:left="720" w:hanging="360"/>
      </w:pPr>
    </w:lvl>
    <w:lvl w:ilvl="1" w:tplc="DAFA5DDE">
      <w:numFmt w:val="decimal"/>
      <w:lvlText w:val=""/>
      <w:lvlJc w:val="left"/>
    </w:lvl>
    <w:lvl w:ilvl="2" w:tplc="961A116E">
      <w:numFmt w:val="decimal"/>
      <w:lvlText w:val=""/>
      <w:lvlJc w:val="left"/>
    </w:lvl>
    <w:lvl w:ilvl="3" w:tplc="EE5A9B8A">
      <w:numFmt w:val="decimal"/>
      <w:lvlText w:val=""/>
      <w:lvlJc w:val="left"/>
    </w:lvl>
    <w:lvl w:ilvl="4" w:tplc="80A0DAB2">
      <w:numFmt w:val="decimal"/>
      <w:lvlText w:val=""/>
      <w:lvlJc w:val="left"/>
    </w:lvl>
    <w:lvl w:ilvl="5" w:tplc="83D616C0">
      <w:numFmt w:val="decimal"/>
      <w:lvlText w:val=""/>
      <w:lvlJc w:val="left"/>
    </w:lvl>
    <w:lvl w:ilvl="6" w:tplc="03D45860">
      <w:numFmt w:val="decimal"/>
      <w:lvlText w:val=""/>
      <w:lvlJc w:val="left"/>
    </w:lvl>
    <w:lvl w:ilvl="7" w:tplc="F59262DC">
      <w:numFmt w:val="decimal"/>
      <w:lvlText w:val=""/>
      <w:lvlJc w:val="left"/>
    </w:lvl>
    <w:lvl w:ilvl="8" w:tplc="2678481E">
      <w:numFmt w:val="decimal"/>
      <w:lvlText w:val=""/>
      <w:lvlJc w:val="left"/>
    </w:lvl>
  </w:abstractNum>
  <w:abstractNum w:abstractNumId="1" w15:restartNumberingAfterBreak="0">
    <w:nsid w:val="3EFE6627"/>
    <w:multiLevelType w:val="hybridMultilevel"/>
    <w:tmpl w:val="5FDE260E"/>
    <w:lvl w:ilvl="0" w:tplc="6C100264">
      <w:start w:val="1"/>
      <w:numFmt w:val="bullet"/>
      <w:lvlText w:val="•"/>
      <w:lvlJc w:val="left"/>
      <w:pPr>
        <w:ind w:left="720" w:hanging="360"/>
      </w:pPr>
    </w:lvl>
    <w:lvl w:ilvl="1" w:tplc="0044A490">
      <w:numFmt w:val="decimal"/>
      <w:lvlText w:val=""/>
      <w:lvlJc w:val="left"/>
    </w:lvl>
    <w:lvl w:ilvl="2" w:tplc="A51A4238">
      <w:numFmt w:val="decimal"/>
      <w:lvlText w:val=""/>
      <w:lvlJc w:val="left"/>
    </w:lvl>
    <w:lvl w:ilvl="3" w:tplc="C1382BE2">
      <w:numFmt w:val="decimal"/>
      <w:lvlText w:val=""/>
      <w:lvlJc w:val="left"/>
    </w:lvl>
    <w:lvl w:ilvl="4" w:tplc="D4E84128">
      <w:numFmt w:val="decimal"/>
      <w:lvlText w:val=""/>
      <w:lvlJc w:val="left"/>
    </w:lvl>
    <w:lvl w:ilvl="5" w:tplc="2190FFA0">
      <w:numFmt w:val="decimal"/>
      <w:lvlText w:val=""/>
      <w:lvlJc w:val="left"/>
    </w:lvl>
    <w:lvl w:ilvl="6" w:tplc="38208470">
      <w:numFmt w:val="decimal"/>
      <w:lvlText w:val=""/>
      <w:lvlJc w:val="left"/>
    </w:lvl>
    <w:lvl w:ilvl="7" w:tplc="2FF8AA70">
      <w:numFmt w:val="decimal"/>
      <w:lvlText w:val=""/>
      <w:lvlJc w:val="left"/>
    </w:lvl>
    <w:lvl w:ilvl="8" w:tplc="1ED4F31A">
      <w:numFmt w:val="decimal"/>
      <w:lvlText w:val=""/>
      <w:lvlJc w:val="left"/>
    </w:lvl>
  </w:abstractNum>
  <w:abstractNum w:abstractNumId="2" w15:restartNumberingAfterBreak="0">
    <w:nsid w:val="56567B40"/>
    <w:multiLevelType w:val="hybridMultilevel"/>
    <w:tmpl w:val="4DDED2C0"/>
    <w:lvl w:ilvl="0" w:tplc="C32AA088">
      <w:start w:val="1"/>
      <w:numFmt w:val="decimal"/>
      <w:lvlText w:val="%1."/>
      <w:lvlJc w:val="left"/>
      <w:pPr>
        <w:ind w:left="720" w:hanging="360"/>
      </w:pPr>
    </w:lvl>
    <w:lvl w:ilvl="1" w:tplc="FC805590">
      <w:numFmt w:val="decimal"/>
      <w:lvlText w:val=""/>
      <w:lvlJc w:val="left"/>
    </w:lvl>
    <w:lvl w:ilvl="2" w:tplc="E1447948">
      <w:numFmt w:val="decimal"/>
      <w:lvlText w:val=""/>
      <w:lvlJc w:val="left"/>
    </w:lvl>
    <w:lvl w:ilvl="3" w:tplc="2774D5F2">
      <w:numFmt w:val="decimal"/>
      <w:lvlText w:val=""/>
      <w:lvlJc w:val="left"/>
    </w:lvl>
    <w:lvl w:ilvl="4" w:tplc="5B4AC134">
      <w:numFmt w:val="decimal"/>
      <w:lvlText w:val=""/>
      <w:lvlJc w:val="left"/>
    </w:lvl>
    <w:lvl w:ilvl="5" w:tplc="6854F04E">
      <w:numFmt w:val="decimal"/>
      <w:lvlText w:val=""/>
      <w:lvlJc w:val="left"/>
    </w:lvl>
    <w:lvl w:ilvl="6" w:tplc="8FA29E66">
      <w:numFmt w:val="decimal"/>
      <w:lvlText w:val=""/>
      <w:lvlJc w:val="left"/>
    </w:lvl>
    <w:lvl w:ilvl="7" w:tplc="24B227F6">
      <w:numFmt w:val="decimal"/>
      <w:lvlText w:val=""/>
      <w:lvlJc w:val="left"/>
    </w:lvl>
    <w:lvl w:ilvl="8" w:tplc="93B64AFE">
      <w:numFmt w:val="decimal"/>
      <w:lvlText w:val=""/>
      <w:lvlJc w:val="left"/>
    </w:lvl>
  </w:abstractNum>
  <w:abstractNum w:abstractNumId="3" w15:restartNumberingAfterBreak="0">
    <w:nsid w:val="58643B03"/>
    <w:multiLevelType w:val="hybridMultilevel"/>
    <w:tmpl w:val="3A2AAAFE"/>
    <w:lvl w:ilvl="0" w:tplc="4156D886">
      <w:start w:val="1"/>
      <w:numFmt w:val="bullet"/>
      <w:lvlText w:val="●"/>
      <w:lvlJc w:val="left"/>
      <w:pPr>
        <w:ind w:left="720" w:hanging="360"/>
      </w:pPr>
    </w:lvl>
    <w:lvl w:ilvl="1" w:tplc="34DC50B4">
      <w:start w:val="1"/>
      <w:numFmt w:val="bullet"/>
      <w:lvlText w:val="○"/>
      <w:lvlJc w:val="left"/>
      <w:pPr>
        <w:ind w:left="1440" w:hanging="360"/>
      </w:pPr>
    </w:lvl>
    <w:lvl w:ilvl="2" w:tplc="804C6602">
      <w:start w:val="1"/>
      <w:numFmt w:val="bullet"/>
      <w:lvlText w:val="■"/>
      <w:lvlJc w:val="left"/>
      <w:pPr>
        <w:ind w:left="2160" w:hanging="360"/>
      </w:pPr>
    </w:lvl>
    <w:lvl w:ilvl="3" w:tplc="D520C316">
      <w:start w:val="1"/>
      <w:numFmt w:val="bullet"/>
      <w:lvlText w:val="●"/>
      <w:lvlJc w:val="left"/>
      <w:pPr>
        <w:ind w:left="2880" w:hanging="360"/>
      </w:pPr>
    </w:lvl>
    <w:lvl w:ilvl="4" w:tplc="D92287AA">
      <w:start w:val="1"/>
      <w:numFmt w:val="bullet"/>
      <w:lvlText w:val="○"/>
      <w:lvlJc w:val="left"/>
      <w:pPr>
        <w:ind w:left="3600" w:hanging="360"/>
      </w:pPr>
    </w:lvl>
    <w:lvl w:ilvl="5" w:tplc="EC6E004A">
      <w:start w:val="1"/>
      <w:numFmt w:val="bullet"/>
      <w:lvlText w:val="■"/>
      <w:lvlJc w:val="left"/>
      <w:pPr>
        <w:ind w:left="4320" w:hanging="360"/>
      </w:pPr>
    </w:lvl>
    <w:lvl w:ilvl="6" w:tplc="57328CEC">
      <w:start w:val="1"/>
      <w:numFmt w:val="bullet"/>
      <w:lvlText w:val="●"/>
      <w:lvlJc w:val="left"/>
      <w:pPr>
        <w:ind w:left="5040" w:hanging="360"/>
      </w:pPr>
    </w:lvl>
    <w:lvl w:ilvl="7" w:tplc="D764B98E">
      <w:start w:val="1"/>
      <w:numFmt w:val="bullet"/>
      <w:lvlText w:val="●"/>
      <w:lvlJc w:val="left"/>
      <w:pPr>
        <w:ind w:left="5760" w:hanging="360"/>
      </w:pPr>
    </w:lvl>
    <w:lvl w:ilvl="8" w:tplc="F4DA099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1AF4617"/>
    <w:multiLevelType w:val="hybridMultilevel"/>
    <w:tmpl w:val="34D89EDE"/>
    <w:lvl w:ilvl="0" w:tplc="5B60ED08">
      <w:start w:val="1"/>
      <w:numFmt w:val="decimal"/>
      <w:lvlText w:val="%1."/>
      <w:lvlJc w:val="left"/>
      <w:pPr>
        <w:ind w:left="720" w:hanging="360"/>
      </w:pPr>
    </w:lvl>
    <w:lvl w:ilvl="1" w:tplc="0EECF62E">
      <w:numFmt w:val="decimal"/>
      <w:lvlText w:val=""/>
      <w:lvlJc w:val="left"/>
    </w:lvl>
    <w:lvl w:ilvl="2" w:tplc="082246C2">
      <w:numFmt w:val="decimal"/>
      <w:lvlText w:val=""/>
      <w:lvlJc w:val="left"/>
    </w:lvl>
    <w:lvl w:ilvl="3" w:tplc="EF1C967A">
      <w:numFmt w:val="decimal"/>
      <w:lvlText w:val=""/>
      <w:lvlJc w:val="left"/>
    </w:lvl>
    <w:lvl w:ilvl="4" w:tplc="403EEC34">
      <w:numFmt w:val="decimal"/>
      <w:lvlText w:val=""/>
      <w:lvlJc w:val="left"/>
    </w:lvl>
    <w:lvl w:ilvl="5" w:tplc="3162C73C">
      <w:numFmt w:val="decimal"/>
      <w:lvlText w:val=""/>
      <w:lvlJc w:val="left"/>
    </w:lvl>
    <w:lvl w:ilvl="6" w:tplc="E08E2A6C">
      <w:numFmt w:val="decimal"/>
      <w:lvlText w:val=""/>
      <w:lvlJc w:val="left"/>
    </w:lvl>
    <w:lvl w:ilvl="7" w:tplc="F96E8A0C">
      <w:numFmt w:val="decimal"/>
      <w:lvlText w:val=""/>
      <w:lvlJc w:val="left"/>
    </w:lvl>
    <w:lvl w:ilvl="8" w:tplc="8E1EAAEA">
      <w:numFmt w:val="decimal"/>
      <w:lvlText w:val=""/>
      <w:lvlJc w:val="left"/>
    </w:lvl>
  </w:abstractNum>
  <w:num w:numId="1" w16cid:durableId="1660961092">
    <w:abstractNumId w:val="3"/>
    <w:lvlOverride w:ilvl="0">
      <w:startOverride w:val="1"/>
    </w:lvlOverride>
  </w:num>
  <w:num w:numId="2" w16cid:durableId="2050838883">
    <w:abstractNumId w:val="4"/>
    <w:lvlOverride w:ilvl="0">
      <w:startOverride w:val="1"/>
    </w:lvlOverride>
  </w:num>
  <w:num w:numId="3" w16cid:durableId="1701392596">
    <w:abstractNumId w:val="1"/>
    <w:lvlOverride w:ilvl="0">
      <w:startOverride w:val="1"/>
    </w:lvlOverride>
  </w:num>
  <w:num w:numId="4" w16cid:durableId="83565419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307"/>
    <w:rsid w:val="00032CFD"/>
    <w:rsid w:val="00044DE5"/>
    <w:rsid w:val="000F3307"/>
    <w:rsid w:val="001D04D7"/>
    <w:rsid w:val="002A5023"/>
    <w:rsid w:val="00AB0C54"/>
    <w:rsid w:val="00C169BB"/>
    <w:rsid w:val="00F63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DC82C"/>
  <w15:docId w15:val="{2599F168-D2DF-4341-BA51-D17ADE6C3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rFonts w:ascii="Roboto" w:eastAsia="Roboto" w:hAnsi="Roboto" w:cs="Roboto"/>
      <w:b/>
      <w:bCs/>
    </w:rPr>
  </w:style>
  <w:style w:type="paragraph" w:styleId="berschrift2">
    <w:name w:val="heading 2"/>
    <w:uiPriority w:val="9"/>
    <w:unhideWhenUsed/>
    <w:qFormat/>
    <w:pPr>
      <w:outlineLvl w:val="1"/>
    </w:pPr>
    <w:rPr>
      <w:rFonts w:ascii="Roboto" w:eastAsia="Roboto" w:hAnsi="Roboto" w:cs="Roboto"/>
      <w:b/>
      <w:bCs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rFonts w:ascii="Roboto" w:eastAsia="Roboto" w:hAnsi="Roboto" w:cs="Roboto"/>
      <w:b/>
      <w:bCs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rFonts w:ascii="Roboto" w:eastAsia="Roboto" w:hAnsi="Roboto" w:cs="Roboto"/>
      <w:b/>
      <w:bCs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rFonts w:ascii="Roboto" w:eastAsia="Roboto" w:hAnsi="Roboto" w:cs="Roboto"/>
      <w:b/>
      <w:bCs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rFonts w:ascii="Roboto" w:eastAsia="Roboto" w:hAnsi="Roboto" w:cs="Roboto"/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970</Words>
  <Characters>6114</Characters>
  <Application>Microsoft Office Word</Application>
  <DocSecurity>0</DocSecurity>
  <Lines>50</Lines>
  <Paragraphs>14</Paragraphs>
  <ScaleCrop>false</ScaleCrop>
  <Company/>
  <LinksUpToDate>false</LinksUpToDate>
  <CharactersWithSpaces>7070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AE.HUB MVP – Status-Bericht Click-Dummy</dc:title>
  <dc:creator>AROC Technologies GmbH</dc:creator>
  <cp:lastModifiedBy>Matthias Heddinga</cp:lastModifiedBy>
  <cp:revision>4</cp:revision>
  <dcterms:created xsi:type="dcterms:W3CDTF">2025-12-13T15:33:00Z</dcterms:created>
  <dcterms:modified xsi:type="dcterms:W3CDTF">2025-12-13T15:39:00Z</dcterms:modified>
</cp:coreProperties>
</file>