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E017" w14:textId="77777777" w:rsidR="00CC1AA8" w:rsidRPr="00E84B2D" w:rsidRDefault="00CC1AA8" w:rsidP="00CC1AA8">
      <w:pPr>
        <w:rPr>
          <w:rFonts w:cs="Calibri"/>
          <w:b/>
          <w:bCs/>
          <w:sz w:val="32"/>
          <w:szCs w:val="32"/>
        </w:rPr>
      </w:pPr>
      <w:r w:rsidRPr="00E84B2D">
        <w:rPr>
          <w:rFonts w:cs="Calibri"/>
          <w:b/>
          <w:bCs/>
          <w:sz w:val="32"/>
          <w:szCs w:val="32"/>
        </w:rPr>
        <w:t>CloudTrail</w:t>
      </w:r>
    </w:p>
    <w:p w14:paraId="2422C85F" w14:textId="77777777" w:rsidR="00CC1AA8" w:rsidRDefault="00CC1AA8" w:rsidP="00CC1AA8">
      <w:pPr>
        <w:rPr>
          <w:rFonts w:cs="Calibri"/>
          <w:sz w:val="32"/>
          <w:szCs w:val="32"/>
        </w:rPr>
      </w:pPr>
    </w:p>
    <w:p w14:paraId="656D9B48" w14:textId="77777777" w:rsidR="00CC1AA8" w:rsidRDefault="00CC1AA8" w:rsidP="00CC1AA8">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Pr>
          <w:rStyle w:val="mw-headline"/>
          <w:rFonts w:asciiTheme="minorHAnsi" w:hAnsiTheme="minorHAnsi" w:cs="Calibri"/>
          <w:color w:val="000000"/>
          <w:sz w:val="29"/>
          <w:szCs w:val="29"/>
        </w:rPr>
        <w:t>Service Overview</w:t>
      </w:r>
    </w:p>
    <w:p w14:paraId="38EB10E4" w14:textId="77777777" w:rsidR="00CC1AA8" w:rsidRPr="00E84B2D" w:rsidRDefault="00CF2663" w:rsidP="00CC1AA8">
      <w:pPr>
        <w:rPr>
          <w:rFonts w:cs="Calibri"/>
          <w:i/>
          <w:iCs/>
          <w:sz w:val="28"/>
          <w:szCs w:val="28"/>
        </w:rPr>
      </w:pPr>
      <w:r w:rsidRPr="00E84B2D">
        <w:rPr>
          <w:rFonts w:cs="Calibri"/>
          <w:i/>
          <w:iCs/>
          <w:color w:val="232F3E"/>
          <w:sz w:val="28"/>
          <w:szCs w:val="28"/>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 In addition, you can use CloudTrail to detect unusual activity in your AWS accounts. These capabilities help simplify operational analysis and troubleshooting.</w:t>
      </w:r>
    </w:p>
    <w:p w14:paraId="2CF3DEB6" w14:textId="77777777" w:rsidR="00CC1AA8" w:rsidRDefault="00CC1AA8" w:rsidP="00CC1AA8">
      <w:pPr>
        <w:rPr>
          <w:rFonts w:cs="Calibri"/>
          <w:sz w:val="32"/>
          <w:szCs w:val="32"/>
        </w:rPr>
      </w:pPr>
    </w:p>
    <w:p w14:paraId="22B3A477" w14:textId="77777777" w:rsidR="00CC1AA8" w:rsidRDefault="00CC1AA8" w:rsidP="00CC1AA8">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Pr>
          <w:rStyle w:val="mw-headline"/>
          <w:rFonts w:asciiTheme="minorHAnsi" w:hAnsiTheme="minorHAnsi" w:cs="Calibri"/>
          <w:color w:val="000000"/>
          <w:sz w:val="29"/>
          <w:szCs w:val="29"/>
        </w:rPr>
        <w:t>Use cases / Considerations</w:t>
      </w:r>
    </w:p>
    <w:p w14:paraId="60B9337C" w14:textId="77777777" w:rsidR="00E84B2D" w:rsidRPr="00956A38" w:rsidRDefault="00E84B2D" w:rsidP="00E17187">
      <w:pPr>
        <w:rPr>
          <w:rFonts w:cs="Calibri"/>
          <w:i/>
          <w:iCs/>
          <w:color w:val="000000" w:themeColor="text1"/>
          <w:sz w:val="28"/>
          <w:szCs w:val="28"/>
          <w:shd w:val="clear" w:color="auto" w:fill="FFFFFF"/>
        </w:rPr>
      </w:pPr>
      <w:r w:rsidRPr="00956A38">
        <w:rPr>
          <w:rFonts w:cs="Calibri"/>
          <w:i/>
          <w:iCs/>
          <w:color w:val="000000" w:themeColor="text1"/>
          <w:sz w:val="28"/>
          <w:szCs w:val="28"/>
          <w:shd w:val="clear" w:color="auto" w:fill="FFFFFF"/>
        </w:rPr>
        <w:t>AWS CloudTrail allows AWS customers to record API calls, sending log files to Amazon S3 buckets for storage. The service provides API activity data including the identity of an API caller, the time of an API call, the source of the IP address of an API caller, the request parameters and the response elements returned by the AWS service.</w:t>
      </w:r>
    </w:p>
    <w:p w14:paraId="3BF8F61C" w14:textId="77777777" w:rsidR="00C80613" w:rsidRPr="00956A38" w:rsidRDefault="00C80613" w:rsidP="00E17187">
      <w:pPr>
        <w:rPr>
          <w:rFonts w:cs="Calibri"/>
          <w:i/>
          <w:iCs/>
          <w:color w:val="000000" w:themeColor="text1"/>
          <w:sz w:val="28"/>
          <w:szCs w:val="28"/>
          <w:shd w:val="clear" w:color="auto" w:fill="FFFFFF"/>
        </w:rPr>
      </w:pPr>
      <w:r w:rsidRPr="00956A38">
        <w:rPr>
          <w:rFonts w:cs="Calibri"/>
          <w:i/>
          <w:iCs/>
          <w:color w:val="000000" w:themeColor="text1"/>
          <w:sz w:val="28"/>
          <w:szCs w:val="28"/>
          <w:shd w:val="clear" w:color="auto" w:fill="FFFFFF"/>
        </w:rPr>
        <w:t>You can get more detailed information from this links:</w:t>
      </w:r>
    </w:p>
    <w:p w14:paraId="590676BF" w14:textId="77777777" w:rsidR="00E17187" w:rsidRPr="00956A38" w:rsidRDefault="00E17187" w:rsidP="00E17187">
      <w:pPr>
        <w:rPr>
          <w:rFonts w:cs="Calibri"/>
          <w:i/>
          <w:iCs/>
          <w:sz w:val="28"/>
          <w:szCs w:val="28"/>
        </w:rPr>
      </w:pPr>
      <w:r w:rsidRPr="00956A38">
        <w:rPr>
          <w:rFonts w:cs="Calibri"/>
          <w:i/>
          <w:iCs/>
          <w:sz w:val="28"/>
          <w:szCs w:val="28"/>
        </w:rPr>
        <w:t>•</w:t>
      </w:r>
      <w:r w:rsidR="00956A38" w:rsidRPr="00956A38">
        <w:rPr>
          <w:rFonts w:cs="Calibri"/>
          <w:i/>
          <w:iCs/>
          <w:sz w:val="28"/>
          <w:szCs w:val="28"/>
        </w:rPr>
        <w:t xml:space="preserve">    G</w:t>
      </w:r>
      <w:r w:rsidRPr="00956A38">
        <w:rPr>
          <w:rFonts w:cs="Calibri"/>
          <w:i/>
          <w:iCs/>
          <w:sz w:val="28"/>
          <w:szCs w:val="28"/>
        </w:rPr>
        <w:t xml:space="preserve">eneral overview of CloudTrail </w:t>
      </w:r>
      <w:hyperlink r:id="rId5" w:history="1">
        <w:r w:rsidR="00956A38" w:rsidRPr="00956A38">
          <w:rPr>
            <w:rStyle w:val="Hyperlink"/>
            <w:rFonts w:cs="Calibri"/>
            <w:i/>
            <w:iCs/>
            <w:sz w:val="28"/>
            <w:szCs w:val="28"/>
          </w:rPr>
          <w:t>https://docs.aws.amazon.com/awscloudtrail/latest/userguide/cloudtrail-user-guide.html</w:t>
        </w:r>
      </w:hyperlink>
    </w:p>
    <w:p w14:paraId="680670C6" w14:textId="77777777" w:rsidR="00956A38" w:rsidRPr="00956A38" w:rsidRDefault="00CC2390" w:rsidP="00E17187">
      <w:pPr>
        <w:rPr>
          <w:rFonts w:cs="Calibri"/>
          <w:i/>
          <w:iCs/>
          <w:sz w:val="28"/>
          <w:szCs w:val="28"/>
        </w:rPr>
      </w:pPr>
      <w:r w:rsidRPr="00956A38">
        <w:rPr>
          <w:rFonts w:cs="Calibri"/>
          <w:i/>
          <w:iCs/>
          <w:sz w:val="28"/>
          <w:szCs w:val="28"/>
        </w:rPr>
        <w:t>•</w:t>
      </w:r>
      <w:r w:rsidR="00956A38" w:rsidRPr="00956A38">
        <w:rPr>
          <w:rFonts w:cs="Calibri"/>
          <w:i/>
          <w:iCs/>
          <w:sz w:val="28"/>
          <w:szCs w:val="28"/>
        </w:rPr>
        <w:t xml:space="preserve">    A</w:t>
      </w:r>
      <w:r w:rsidRPr="00956A38">
        <w:rPr>
          <w:rFonts w:cs="Calibri"/>
          <w:i/>
          <w:iCs/>
          <w:sz w:val="28"/>
          <w:szCs w:val="28"/>
        </w:rPr>
        <w:t>ctions covered by CloudTrail</w:t>
      </w:r>
      <w:r w:rsidR="00956A38" w:rsidRPr="00956A38">
        <w:rPr>
          <w:rFonts w:cs="Calibri"/>
          <w:i/>
          <w:iCs/>
          <w:sz w:val="28"/>
          <w:szCs w:val="28"/>
        </w:rPr>
        <w:t xml:space="preserve"> </w:t>
      </w:r>
      <w:hyperlink r:id="rId6" w:history="1">
        <w:r w:rsidR="00956A38" w:rsidRPr="00956A38">
          <w:rPr>
            <w:rStyle w:val="Hyperlink"/>
            <w:rFonts w:cs="Calibri"/>
            <w:i/>
            <w:iCs/>
            <w:sz w:val="28"/>
            <w:szCs w:val="28"/>
          </w:rPr>
          <w:t>https://docs.aws.amazon.com/awscloudtrail/latest/userguide/cloudtrail-concepts.html#cloudtrail-concepts-events</w:t>
        </w:r>
      </w:hyperlink>
    </w:p>
    <w:p w14:paraId="5A2151A4" w14:textId="77777777" w:rsidR="00CC1AA8" w:rsidRPr="00956A38" w:rsidRDefault="00E17187" w:rsidP="00E17187">
      <w:pPr>
        <w:rPr>
          <w:rFonts w:cs="Calibri"/>
          <w:i/>
          <w:iCs/>
          <w:sz w:val="28"/>
          <w:szCs w:val="28"/>
        </w:rPr>
      </w:pPr>
      <w:r w:rsidRPr="00956A38">
        <w:rPr>
          <w:rFonts w:cs="Calibri"/>
          <w:i/>
          <w:iCs/>
          <w:sz w:val="28"/>
          <w:szCs w:val="28"/>
        </w:rPr>
        <w:t>•</w:t>
      </w:r>
      <w:r w:rsidR="00956A38" w:rsidRPr="00956A38">
        <w:rPr>
          <w:rFonts w:cs="Calibri"/>
          <w:i/>
          <w:iCs/>
          <w:sz w:val="28"/>
          <w:szCs w:val="28"/>
        </w:rPr>
        <w:t xml:space="preserve">    C</w:t>
      </w:r>
      <w:r w:rsidR="00CC2390" w:rsidRPr="00956A38">
        <w:rPr>
          <w:rFonts w:cs="Calibri"/>
          <w:i/>
          <w:iCs/>
          <w:sz w:val="28"/>
          <w:szCs w:val="28"/>
        </w:rPr>
        <w:t>loudTrail supported services</w:t>
      </w:r>
      <w:r w:rsidR="00956A38" w:rsidRPr="00956A38">
        <w:rPr>
          <w:rFonts w:cs="Calibri"/>
          <w:i/>
          <w:iCs/>
          <w:sz w:val="28"/>
          <w:szCs w:val="28"/>
        </w:rPr>
        <w:t xml:space="preserve"> </w:t>
      </w:r>
      <w:hyperlink r:id="rId7" w:history="1">
        <w:r w:rsidR="00956A38" w:rsidRPr="00956A38">
          <w:rPr>
            <w:rStyle w:val="Hyperlink"/>
            <w:rFonts w:cs="Calibri"/>
            <w:i/>
            <w:iCs/>
            <w:sz w:val="28"/>
            <w:szCs w:val="28"/>
          </w:rPr>
          <w:t>https://docs.aws.amazon.com/awscloudtrail/latest/userguide/cloudtrail-aws-service-specific-topics.html</w:t>
        </w:r>
      </w:hyperlink>
    </w:p>
    <w:p w14:paraId="4B45E821" w14:textId="77777777" w:rsidR="00956A38" w:rsidRPr="00E17187" w:rsidRDefault="00956A38" w:rsidP="00E17187">
      <w:pPr>
        <w:rPr>
          <w:rFonts w:cs="Calibri"/>
          <w:sz w:val="28"/>
          <w:szCs w:val="28"/>
        </w:rPr>
      </w:pPr>
    </w:p>
    <w:p w14:paraId="53E714E0" w14:textId="77777777" w:rsidR="00CC1AA8" w:rsidRDefault="00CC1AA8" w:rsidP="00CC1AA8">
      <w:pPr>
        <w:rPr>
          <w:rFonts w:cs="Calibri"/>
          <w:sz w:val="32"/>
          <w:szCs w:val="32"/>
        </w:rPr>
      </w:pPr>
    </w:p>
    <w:p w14:paraId="6318BBE0" w14:textId="77777777" w:rsidR="00CC1AA8" w:rsidRDefault="00CC1AA8" w:rsidP="00CC1AA8">
      <w:pPr>
        <w:pStyle w:val="Heading2"/>
        <w:pBdr>
          <w:bottom w:val="single" w:sz="6" w:space="2" w:color="AAAAAA"/>
        </w:pBdr>
        <w:shd w:val="clear" w:color="auto" w:fill="FFFFFF"/>
        <w:spacing w:before="0" w:beforeAutospacing="0" w:after="144" w:afterAutospacing="0"/>
        <w:rPr>
          <w:rFonts w:asciiTheme="minorHAnsi" w:hAnsiTheme="minorHAnsi" w:cs="Calibri"/>
          <w:color w:val="000000"/>
          <w:sz w:val="29"/>
          <w:szCs w:val="29"/>
        </w:rPr>
      </w:pPr>
      <w:r>
        <w:rPr>
          <w:rStyle w:val="mw-headline"/>
          <w:rFonts w:asciiTheme="minorHAnsi" w:hAnsiTheme="minorHAnsi" w:cs="Calibri"/>
          <w:color w:val="000000"/>
          <w:sz w:val="29"/>
          <w:szCs w:val="29"/>
        </w:rPr>
        <w:t>Cautions</w:t>
      </w:r>
    </w:p>
    <w:p w14:paraId="46EC6CCC" w14:textId="77777777" w:rsidR="00956A38" w:rsidRPr="00956A38" w:rsidRDefault="00956A38" w:rsidP="00A204D4">
      <w:pPr>
        <w:rPr>
          <w:rFonts w:cs="Calibri"/>
          <w:i/>
          <w:iCs/>
          <w:sz w:val="28"/>
          <w:szCs w:val="28"/>
        </w:rPr>
      </w:pPr>
      <w:r w:rsidRPr="00956A38">
        <w:rPr>
          <w:rFonts w:cs="Calibri"/>
          <w:i/>
          <w:iCs/>
          <w:sz w:val="28"/>
          <w:szCs w:val="28"/>
        </w:rPr>
        <w:t>There are number of limitations in CloudTrail service, that you should know:</w:t>
      </w:r>
    </w:p>
    <w:p w14:paraId="7716A194" w14:textId="77777777" w:rsidR="00956A38" w:rsidRPr="00523AFC" w:rsidRDefault="00C246EC" w:rsidP="00956A38">
      <w:pPr>
        <w:pStyle w:val="ListParagraph"/>
        <w:numPr>
          <w:ilvl w:val="0"/>
          <w:numId w:val="8"/>
        </w:numPr>
        <w:rPr>
          <w:rFonts w:cs="Calibri"/>
          <w:i/>
          <w:iCs/>
          <w:sz w:val="28"/>
          <w:szCs w:val="28"/>
        </w:rPr>
      </w:pPr>
      <w:r w:rsidRPr="00523AFC">
        <w:rPr>
          <w:rFonts w:cs="Calibri"/>
          <w:i/>
          <w:iCs/>
          <w:sz w:val="28"/>
          <w:szCs w:val="28"/>
        </w:rPr>
        <w:t>You can have only 5 trails per region</w:t>
      </w:r>
    </w:p>
    <w:p w14:paraId="3A4191F1" w14:textId="77777777" w:rsidR="00D72CCF" w:rsidRPr="00523AFC" w:rsidRDefault="00FC3392" w:rsidP="00956A38">
      <w:pPr>
        <w:pStyle w:val="ListParagraph"/>
        <w:numPr>
          <w:ilvl w:val="0"/>
          <w:numId w:val="8"/>
        </w:numPr>
        <w:rPr>
          <w:rFonts w:cs="Calibri"/>
          <w:i/>
          <w:iCs/>
          <w:sz w:val="28"/>
          <w:szCs w:val="28"/>
        </w:rPr>
      </w:pPr>
      <w:r w:rsidRPr="00523AFC">
        <w:rPr>
          <w:rFonts w:cs="Calibri"/>
          <w:i/>
          <w:iCs/>
          <w:sz w:val="28"/>
          <w:szCs w:val="28"/>
        </w:rPr>
        <w:t xml:space="preserve">You have only </w:t>
      </w:r>
      <w:r w:rsidRPr="00523AFC">
        <w:rPr>
          <w:rFonts w:cs="Calibri"/>
          <w:i/>
          <w:iCs/>
          <w:color w:val="16191F"/>
          <w:sz w:val="28"/>
          <w:szCs w:val="28"/>
          <w:shd w:val="clear" w:color="auto" w:fill="FFFFFF"/>
        </w:rPr>
        <w:t>10 transactions per second (TPS) for Get, describe, and list APIs</w:t>
      </w:r>
    </w:p>
    <w:p w14:paraId="0088A90A" w14:textId="77777777" w:rsidR="000B484F" w:rsidRPr="00523AFC" w:rsidRDefault="00015DBB" w:rsidP="00465176">
      <w:pPr>
        <w:pStyle w:val="ListParagraph"/>
        <w:numPr>
          <w:ilvl w:val="0"/>
          <w:numId w:val="8"/>
        </w:numPr>
        <w:rPr>
          <w:rFonts w:cs="Calibri"/>
          <w:i/>
          <w:iCs/>
          <w:sz w:val="28"/>
          <w:szCs w:val="28"/>
        </w:rPr>
      </w:pPr>
      <w:r w:rsidRPr="00523AFC">
        <w:rPr>
          <w:rFonts w:cs="Calibri"/>
          <w:i/>
          <w:iCs/>
          <w:sz w:val="28"/>
          <w:szCs w:val="28"/>
        </w:rPr>
        <w:t xml:space="preserve">You have only 2 TPS for </w:t>
      </w:r>
      <w:r w:rsidRPr="00523AFC">
        <w:rPr>
          <w:rFonts w:cs="Calibri"/>
          <w:i/>
          <w:iCs/>
          <w:color w:val="16191F"/>
          <w:sz w:val="28"/>
          <w:szCs w:val="28"/>
          <w:shd w:val="clear" w:color="auto" w:fill="FFFFFF"/>
        </w:rPr>
        <w:t xml:space="preserve">LookupEvents </w:t>
      </w:r>
      <w:r w:rsidR="000B484F" w:rsidRPr="00523AFC">
        <w:rPr>
          <w:rFonts w:cs="Calibri"/>
          <w:i/>
          <w:iCs/>
          <w:color w:val="16191F"/>
          <w:sz w:val="28"/>
          <w:szCs w:val="28"/>
          <w:shd w:val="clear" w:color="auto" w:fill="FFFFFF"/>
        </w:rPr>
        <w:t>API</w:t>
      </w:r>
    </w:p>
    <w:p w14:paraId="15C999FC" w14:textId="77777777" w:rsidR="000B484F" w:rsidRPr="00523AFC" w:rsidRDefault="000B484F" w:rsidP="00465176">
      <w:pPr>
        <w:pStyle w:val="ListParagraph"/>
        <w:numPr>
          <w:ilvl w:val="0"/>
          <w:numId w:val="8"/>
        </w:numPr>
        <w:rPr>
          <w:rFonts w:cs="Calibri"/>
          <w:i/>
          <w:iCs/>
          <w:sz w:val="28"/>
          <w:szCs w:val="28"/>
        </w:rPr>
      </w:pPr>
      <w:r w:rsidRPr="00523AFC">
        <w:rPr>
          <w:rFonts w:cs="Calibri"/>
          <w:i/>
          <w:iCs/>
          <w:sz w:val="28"/>
          <w:szCs w:val="28"/>
        </w:rPr>
        <w:t>You have 1 TPS for all other APIs</w:t>
      </w:r>
    </w:p>
    <w:p w14:paraId="7225189C" w14:textId="77777777" w:rsidR="000B484F" w:rsidRPr="00523AFC" w:rsidRDefault="000B484F" w:rsidP="00465176">
      <w:pPr>
        <w:pStyle w:val="ListParagraph"/>
        <w:numPr>
          <w:ilvl w:val="0"/>
          <w:numId w:val="8"/>
        </w:numPr>
        <w:rPr>
          <w:rFonts w:cs="Calibri"/>
          <w:i/>
          <w:iCs/>
          <w:sz w:val="28"/>
          <w:szCs w:val="28"/>
        </w:rPr>
      </w:pPr>
      <w:r w:rsidRPr="00523AFC">
        <w:rPr>
          <w:rFonts w:cs="Calibri"/>
          <w:i/>
          <w:iCs/>
          <w:sz w:val="28"/>
          <w:szCs w:val="28"/>
        </w:rPr>
        <w:t>Limits of Events Selectors are 5 per trail</w:t>
      </w:r>
    </w:p>
    <w:p w14:paraId="142E09A1" w14:textId="77777777" w:rsidR="000B484F" w:rsidRPr="00523AFC" w:rsidRDefault="000B484F" w:rsidP="00465176">
      <w:pPr>
        <w:pStyle w:val="ListParagraph"/>
        <w:numPr>
          <w:ilvl w:val="0"/>
          <w:numId w:val="8"/>
        </w:numPr>
        <w:rPr>
          <w:rFonts w:cs="Calibri"/>
          <w:i/>
          <w:iCs/>
          <w:sz w:val="28"/>
          <w:szCs w:val="28"/>
        </w:rPr>
      </w:pPr>
      <w:r w:rsidRPr="00523AFC">
        <w:rPr>
          <w:rFonts w:cs="Calibri"/>
          <w:i/>
          <w:iCs/>
          <w:sz w:val="28"/>
          <w:szCs w:val="28"/>
        </w:rPr>
        <w:t xml:space="preserve">For </w:t>
      </w:r>
      <w:r w:rsidR="00E35B4E" w:rsidRPr="00523AFC">
        <w:rPr>
          <w:rFonts w:cs="Calibri"/>
          <w:i/>
          <w:iCs/>
          <w:sz w:val="28"/>
          <w:szCs w:val="28"/>
        </w:rPr>
        <w:t xml:space="preserve">all </w:t>
      </w:r>
      <w:r w:rsidR="00E35B4E" w:rsidRPr="00523AFC">
        <w:rPr>
          <w:rFonts w:cs="Calibri"/>
          <w:i/>
          <w:iCs/>
          <w:color w:val="16191F"/>
          <w:sz w:val="28"/>
          <w:szCs w:val="28"/>
          <w:shd w:val="clear" w:color="auto" w:fill="FFFFFF"/>
        </w:rPr>
        <w:t>A</w:t>
      </w:r>
      <w:r w:rsidRPr="00523AFC">
        <w:rPr>
          <w:rFonts w:cs="Calibri"/>
          <w:i/>
          <w:iCs/>
          <w:color w:val="16191F"/>
          <w:sz w:val="28"/>
          <w:szCs w:val="28"/>
          <w:shd w:val="clear" w:color="auto" w:fill="FFFFFF"/>
        </w:rPr>
        <w:t xml:space="preserve">dvanced </w:t>
      </w:r>
      <w:r w:rsidR="00E35B4E" w:rsidRPr="00523AFC">
        <w:rPr>
          <w:rFonts w:cs="Calibri"/>
          <w:i/>
          <w:iCs/>
          <w:color w:val="16191F"/>
          <w:sz w:val="28"/>
          <w:szCs w:val="28"/>
          <w:shd w:val="clear" w:color="auto" w:fill="FFFFFF"/>
        </w:rPr>
        <w:t>E</w:t>
      </w:r>
      <w:r w:rsidRPr="00523AFC">
        <w:rPr>
          <w:rFonts w:cs="Calibri"/>
          <w:i/>
          <w:iCs/>
          <w:color w:val="16191F"/>
          <w:sz w:val="28"/>
          <w:szCs w:val="28"/>
          <w:shd w:val="clear" w:color="auto" w:fill="FFFFFF"/>
        </w:rPr>
        <w:t xml:space="preserve">vent </w:t>
      </w:r>
      <w:r w:rsidR="00E35B4E" w:rsidRPr="00523AFC">
        <w:rPr>
          <w:rFonts w:cs="Calibri"/>
          <w:i/>
          <w:iCs/>
          <w:color w:val="16191F"/>
          <w:sz w:val="28"/>
          <w:szCs w:val="28"/>
          <w:shd w:val="clear" w:color="auto" w:fill="FFFFFF"/>
        </w:rPr>
        <w:t>S</w:t>
      </w:r>
      <w:r w:rsidRPr="00523AFC">
        <w:rPr>
          <w:rFonts w:cs="Calibri"/>
          <w:i/>
          <w:iCs/>
          <w:color w:val="16191F"/>
          <w:sz w:val="28"/>
          <w:szCs w:val="28"/>
          <w:shd w:val="clear" w:color="auto" w:fill="FFFFFF"/>
        </w:rPr>
        <w:t>electors you have 500 conditions</w:t>
      </w:r>
    </w:p>
    <w:p w14:paraId="45342567" w14:textId="77777777" w:rsidR="00E35B4E" w:rsidRPr="00523AFC" w:rsidRDefault="00E35B4E" w:rsidP="00465176">
      <w:pPr>
        <w:pStyle w:val="ListParagraph"/>
        <w:numPr>
          <w:ilvl w:val="0"/>
          <w:numId w:val="8"/>
        </w:numPr>
        <w:rPr>
          <w:rFonts w:cs="Calibri"/>
          <w:i/>
          <w:iCs/>
          <w:sz w:val="28"/>
          <w:szCs w:val="28"/>
        </w:rPr>
      </w:pPr>
      <w:r w:rsidRPr="00523AFC">
        <w:rPr>
          <w:rFonts w:cs="Calibri"/>
          <w:i/>
          <w:iCs/>
          <w:sz w:val="28"/>
          <w:szCs w:val="28"/>
        </w:rPr>
        <w:t xml:space="preserve">You can use 250 </w:t>
      </w:r>
      <w:r w:rsidRPr="00523AFC">
        <w:rPr>
          <w:rFonts w:cs="Calibri"/>
          <w:i/>
          <w:iCs/>
          <w:color w:val="16191F"/>
          <w:sz w:val="28"/>
          <w:szCs w:val="28"/>
          <w:shd w:val="clear" w:color="auto" w:fill="FFFFFF"/>
        </w:rPr>
        <w:t>Data resources in event selectors across all Event Selectors in a trail</w:t>
      </w:r>
    </w:p>
    <w:p w14:paraId="7C8BB7EE" w14:textId="77777777" w:rsidR="007824D5" w:rsidRPr="00523AFC" w:rsidRDefault="007824D5" w:rsidP="007824D5">
      <w:pPr>
        <w:pStyle w:val="ListParagraph"/>
        <w:numPr>
          <w:ilvl w:val="0"/>
          <w:numId w:val="8"/>
        </w:numPr>
        <w:rPr>
          <w:rFonts w:cs="Calibri"/>
          <w:i/>
          <w:iCs/>
          <w:sz w:val="28"/>
          <w:szCs w:val="28"/>
        </w:rPr>
      </w:pPr>
      <w:r w:rsidRPr="00523AFC">
        <w:rPr>
          <w:rFonts w:cs="Calibri"/>
          <w:i/>
          <w:iCs/>
          <w:sz w:val="28"/>
          <w:szCs w:val="28"/>
        </w:rPr>
        <w:t xml:space="preserve">Events over 256 </w:t>
      </w:r>
      <w:r w:rsidR="009E1214" w:rsidRPr="00523AFC">
        <w:rPr>
          <w:rFonts w:cs="Calibri"/>
          <w:i/>
          <w:iCs/>
          <w:sz w:val="28"/>
          <w:szCs w:val="28"/>
        </w:rPr>
        <w:t>KB</w:t>
      </w:r>
      <w:r w:rsidRPr="00523AFC">
        <w:rPr>
          <w:rFonts w:cs="Calibri"/>
          <w:i/>
          <w:iCs/>
          <w:sz w:val="28"/>
          <w:szCs w:val="28"/>
        </w:rPr>
        <w:t xml:space="preserve"> size can’t be sent to CloudWatch Logs</w:t>
      </w:r>
    </w:p>
    <w:p w14:paraId="171C2BA9" w14:textId="77777777" w:rsidR="007824D5" w:rsidRPr="00523AFC" w:rsidRDefault="007824D5" w:rsidP="007824D5">
      <w:pPr>
        <w:pStyle w:val="ListParagraph"/>
        <w:numPr>
          <w:ilvl w:val="0"/>
          <w:numId w:val="8"/>
        </w:numPr>
        <w:rPr>
          <w:rFonts w:cs="Calibri"/>
          <w:i/>
          <w:iCs/>
          <w:sz w:val="28"/>
          <w:szCs w:val="28"/>
        </w:rPr>
      </w:pPr>
      <w:r w:rsidRPr="00523AFC">
        <w:rPr>
          <w:rFonts w:cs="Calibri"/>
          <w:i/>
          <w:iCs/>
          <w:sz w:val="28"/>
          <w:szCs w:val="28"/>
        </w:rPr>
        <w:t xml:space="preserve">Event version 1.05 and newer has total event size limit of 256 </w:t>
      </w:r>
      <w:r w:rsidR="009E1214" w:rsidRPr="00523AFC">
        <w:rPr>
          <w:rFonts w:cs="Calibri"/>
          <w:i/>
          <w:iCs/>
          <w:sz w:val="28"/>
          <w:szCs w:val="28"/>
        </w:rPr>
        <w:t>KB</w:t>
      </w:r>
    </w:p>
    <w:p w14:paraId="2EC3B229" w14:textId="77777777" w:rsidR="00956A38" w:rsidRPr="00423A19" w:rsidRDefault="009E1214" w:rsidP="00A204D4">
      <w:pPr>
        <w:pStyle w:val="ListParagraph"/>
        <w:numPr>
          <w:ilvl w:val="0"/>
          <w:numId w:val="8"/>
        </w:numPr>
        <w:rPr>
          <w:rFonts w:cs="Calibri"/>
          <w:i/>
          <w:iCs/>
          <w:sz w:val="28"/>
          <w:szCs w:val="28"/>
        </w:rPr>
      </w:pPr>
      <w:r w:rsidRPr="00523AFC">
        <w:rPr>
          <w:rFonts w:cs="Calibri"/>
          <w:i/>
          <w:iCs/>
          <w:color w:val="16191F"/>
          <w:sz w:val="28"/>
          <w:szCs w:val="28"/>
          <w:shd w:val="clear" w:color="auto" w:fill="FFFFFF"/>
        </w:rPr>
        <w:t>CloudTrail file size sent to Amazon S3 limited by 50 MB ZIP file, after compression</w:t>
      </w:r>
    </w:p>
    <w:p w14:paraId="2496987A" w14:textId="77777777" w:rsidR="00423A19" w:rsidRPr="0036716C" w:rsidRDefault="00423A19" w:rsidP="00A204D4">
      <w:pPr>
        <w:pStyle w:val="ListParagraph"/>
        <w:numPr>
          <w:ilvl w:val="0"/>
          <w:numId w:val="8"/>
        </w:numPr>
        <w:rPr>
          <w:rFonts w:cs="Calibri"/>
          <w:i/>
          <w:iCs/>
          <w:sz w:val="28"/>
          <w:szCs w:val="28"/>
        </w:rPr>
      </w:pPr>
      <w:r w:rsidRPr="00423A19">
        <w:rPr>
          <w:rFonts w:cs="Calibri"/>
          <w:i/>
          <w:iCs/>
          <w:sz w:val="28"/>
          <w:szCs w:val="28"/>
        </w:rPr>
        <w:t>To view events for Route 53 API requests, you must choose US East (N. Virginia) in the region selector at the top of the console</w:t>
      </w:r>
    </w:p>
    <w:p w14:paraId="40644208" w14:textId="77777777" w:rsidR="00956A38" w:rsidRPr="00956A38" w:rsidRDefault="00956A38" w:rsidP="00A204D4">
      <w:pPr>
        <w:rPr>
          <w:rFonts w:cs="Calibri"/>
          <w:i/>
          <w:iCs/>
          <w:sz w:val="28"/>
          <w:szCs w:val="28"/>
        </w:rPr>
      </w:pPr>
      <w:r w:rsidRPr="00956A38">
        <w:rPr>
          <w:rFonts w:cs="Calibri"/>
          <w:i/>
          <w:iCs/>
          <w:sz w:val="28"/>
          <w:szCs w:val="28"/>
        </w:rPr>
        <w:t>You can get detailed information by this link:</w:t>
      </w:r>
    </w:p>
    <w:p w14:paraId="61461235" w14:textId="77777777" w:rsidR="00201248" w:rsidRDefault="00956A38" w:rsidP="00201248">
      <w:pPr>
        <w:rPr>
          <w:rFonts w:cs="Calibri"/>
          <w:i/>
          <w:iCs/>
          <w:sz w:val="28"/>
          <w:szCs w:val="28"/>
        </w:rPr>
      </w:pPr>
      <w:hyperlink r:id="rId8" w:history="1">
        <w:r w:rsidRPr="00956A38">
          <w:rPr>
            <w:rStyle w:val="Hyperlink"/>
            <w:rFonts w:cs="Calibri"/>
            <w:i/>
            <w:iCs/>
            <w:sz w:val="28"/>
            <w:szCs w:val="28"/>
          </w:rPr>
          <w:t>https://docs.aws.amazon.com/awscloudtrail/latest/userguide/WhatIsCloudTrail-Limits.html</w:t>
        </w:r>
      </w:hyperlink>
    </w:p>
    <w:p w14:paraId="58356B45" w14:textId="77777777" w:rsidR="001A22DD" w:rsidRPr="00201248" w:rsidRDefault="001A22DD" w:rsidP="00201248">
      <w:pPr>
        <w:rPr>
          <w:rStyle w:val="mw-headline"/>
          <w:rFonts w:cs="Calibri"/>
          <w:i/>
          <w:iCs/>
          <w:sz w:val="28"/>
          <w:szCs w:val="28"/>
        </w:rPr>
      </w:pPr>
    </w:p>
    <w:p w14:paraId="1461251D" w14:textId="77777777" w:rsidR="00CC1AA8" w:rsidRDefault="00CC1AA8" w:rsidP="00CC1AA8">
      <w:pPr>
        <w:pStyle w:val="Heading2"/>
        <w:pBdr>
          <w:bottom w:val="single" w:sz="6" w:space="2" w:color="AAAAAA"/>
        </w:pBdr>
        <w:shd w:val="clear" w:color="auto" w:fill="FFFFFF"/>
        <w:spacing w:before="0" w:beforeAutospacing="0" w:after="144" w:afterAutospacing="0"/>
      </w:pPr>
      <w:r>
        <w:rPr>
          <w:rStyle w:val="mw-headline"/>
          <w:rFonts w:asciiTheme="minorHAnsi" w:hAnsiTheme="minorHAnsi" w:cs="Calibri"/>
          <w:color w:val="000000"/>
          <w:sz w:val="29"/>
          <w:szCs w:val="29"/>
        </w:rPr>
        <w:t>Pricing considerations</w:t>
      </w:r>
    </w:p>
    <w:p w14:paraId="6DD9845A" w14:textId="77777777" w:rsidR="00DF524A" w:rsidRPr="003D7AE1" w:rsidRDefault="00DF524A" w:rsidP="00CC1AA8">
      <w:pPr>
        <w:rPr>
          <w:rFonts w:cs="Calibri"/>
          <w:i/>
          <w:iCs/>
          <w:sz w:val="28"/>
          <w:szCs w:val="28"/>
        </w:rPr>
      </w:pPr>
      <w:r w:rsidRPr="003D7AE1">
        <w:rPr>
          <w:rFonts w:cs="Calibri"/>
          <w:i/>
          <w:iCs/>
          <w:sz w:val="28"/>
          <w:szCs w:val="28"/>
        </w:rPr>
        <w:t xml:space="preserve">You can get started with AWS CloudTrail for free ( see </w:t>
      </w:r>
      <w:hyperlink r:id="rId9" w:history="1">
        <w:r w:rsidRPr="003D7AE1">
          <w:rPr>
            <w:rStyle w:val="Hyperlink"/>
            <w:rFonts w:cs="Calibri"/>
            <w:i/>
            <w:iCs/>
            <w:sz w:val="28"/>
            <w:szCs w:val="28"/>
          </w:rPr>
          <w:t>https://aws.amazon.com/free/</w:t>
        </w:r>
      </w:hyperlink>
      <w:r w:rsidRPr="003D7AE1">
        <w:rPr>
          <w:rFonts w:cs="Calibri"/>
          <w:i/>
          <w:iCs/>
          <w:sz w:val="28"/>
          <w:szCs w:val="28"/>
        </w:rPr>
        <w:t xml:space="preserve"> for more details about Free Tier ):</w:t>
      </w:r>
    </w:p>
    <w:p w14:paraId="4CB76116" w14:textId="77777777" w:rsidR="00DF524A" w:rsidRPr="003D7AE1" w:rsidRDefault="00DF524A" w:rsidP="003D7AE1">
      <w:pPr>
        <w:pStyle w:val="ListParagraph"/>
        <w:numPr>
          <w:ilvl w:val="0"/>
          <w:numId w:val="9"/>
        </w:numPr>
        <w:rPr>
          <w:rFonts w:cs="Calibri"/>
          <w:i/>
          <w:iCs/>
          <w:sz w:val="28"/>
          <w:szCs w:val="28"/>
        </w:rPr>
      </w:pPr>
      <w:r w:rsidRPr="003D7AE1">
        <w:rPr>
          <w:rFonts w:cs="Calibri"/>
          <w:i/>
          <w:iCs/>
          <w:sz w:val="28"/>
          <w:szCs w:val="28"/>
        </w:rPr>
        <w:t xml:space="preserve">Log and search events with Event History AWS CloudTrail logs management events across AWS services by default. You can view, search, and download the most recent 90-day history of your account’s management events for free using CloudTrail in the AWS console or the AWS CLI Lookup API. </w:t>
      </w:r>
    </w:p>
    <w:p w14:paraId="32147484" w14:textId="77777777" w:rsidR="00DF524A" w:rsidRPr="003D7AE1" w:rsidRDefault="00DF524A" w:rsidP="003D7AE1">
      <w:pPr>
        <w:pStyle w:val="ListParagraph"/>
        <w:numPr>
          <w:ilvl w:val="0"/>
          <w:numId w:val="9"/>
        </w:numPr>
        <w:rPr>
          <w:rFonts w:cs="Calibri"/>
          <w:i/>
          <w:iCs/>
          <w:sz w:val="28"/>
          <w:szCs w:val="28"/>
        </w:rPr>
      </w:pPr>
      <w:r w:rsidRPr="003D7AE1">
        <w:rPr>
          <w:rFonts w:cs="Calibri"/>
          <w:i/>
          <w:iCs/>
          <w:sz w:val="28"/>
          <w:szCs w:val="28"/>
        </w:rPr>
        <w:t>Deliver events by creating trails You can deliver one copy of your ongoing management events to Amazon S3 for free by creating trails. This lets you store events in S3 past 90 days.</w:t>
      </w:r>
    </w:p>
    <w:p w14:paraId="55C6B887" w14:textId="77777777" w:rsidR="003D7AE1" w:rsidRDefault="003D7AE1" w:rsidP="00CC1AA8">
      <w:pPr>
        <w:rPr>
          <w:rFonts w:cs="Calibri"/>
          <w:i/>
          <w:iCs/>
          <w:sz w:val="28"/>
          <w:szCs w:val="28"/>
        </w:rPr>
      </w:pPr>
    </w:p>
    <w:p w14:paraId="43A2054F" w14:textId="77777777" w:rsidR="00DF524A" w:rsidRPr="003D7AE1" w:rsidRDefault="00DF524A" w:rsidP="00CC1AA8">
      <w:pPr>
        <w:rPr>
          <w:rFonts w:cs="Calibri"/>
          <w:i/>
          <w:iCs/>
          <w:sz w:val="28"/>
          <w:szCs w:val="28"/>
        </w:rPr>
      </w:pPr>
      <w:r w:rsidRPr="003D7AE1">
        <w:rPr>
          <w:rFonts w:cs="Calibri"/>
          <w:i/>
          <w:iCs/>
          <w:sz w:val="28"/>
          <w:szCs w:val="28"/>
        </w:rPr>
        <w:t>You will pa</w:t>
      </w:r>
      <w:r w:rsidR="003D7AE1" w:rsidRPr="003D7AE1">
        <w:rPr>
          <w:rFonts w:cs="Calibri"/>
          <w:i/>
          <w:iCs/>
          <w:sz w:val="28"/>
          <w:szCs w:val="28"/>
        </w:rPr>
        <w:t>y</w:t>
      </w:r>
      <w:r w:rsidRPr="003D7AE1">
        <w:rPr>
          <w:rFonts w:cs="Calibri"/>
          <w:i/>
          <w:iCs/>
          <w:sz w:val="28"/>
          <w:szCs w:val="28"/>
        </w:rPr>
        <w:t xml:space="preserve"> for:</w:t>
      </w:r>
    </w:p>
    <w:p w14:paraId="39B2819D" w14:textId="77777777" w:rsidR="003D7AE1" w:rsidRPr="003D7AE1" w:rsidRDefault="003D7AE1" w:rsidP="003D7AE1">
      <w:pPr>
        <w:pStyle w:val="ListParagraph"/>
        <w:numPr>
          <w:ilvl w:val="0"/>
          <w:numId w:val="10"/>
        </w:numPr>
        <w:rPr>
          <w:rFonts w:cs="Calibri"/>
          <w:i/>
          <w:iCs/>
          <w:sz w:val="28"/>
          <w:szCs w:val="28"/>
        </w:rPr>
      </w:pPr>
      <w:r w:rsidRPr="003D7AE1">
        <w:rPr>
          <w:rFonts w:cs="Calibri"/>
          <w:i/>
          <w:iCs/>
          <w:sz w:val="28"/>
          <w:szCs w:val="28"/>
        </w:rPr>
        <w:t>Deliver additional copies of events and data events by using trails You can deliver additional copies of events, including data events, using trails. Trails can be created for a single AWS account, or for multiple AWS accounts using AWS Organizations. See pricing in the table below.</w:t>
      </w:r>
    </w:p>
    <w:p w14:paraId="10233CAE" w14:textId="77777777" w:rsidR="003D7AE1" w:rsidRPr="003D7AE1" w:rsidRDefault="003D7AE1" w:rsidP="003D7AE1">
      <w:pPr>
        <w:pStyle w:val="ListParagraph"/>
        <w:numPr>
          <w:ilvl w:val="0"/>
          <w:numId w:val="10"/>
        </w:numPr>
        <w:spacing w:line="240" w:lineRule="auto"/>
        <w:rPr>
          <w:rFonts w:cs="Calibri"/>
          <w:i/>
          <w:iCs/>
          <w:color w:val="333333"/>
          <w:sz w:val="28"/>
          <w:szCs w:val="28"/>
        </w:rPr>
      </w:pPr>
      <w:r w:rsidRPr="003D7AE1">
        <w:rPr>
          <w:rFonts w:cs="Calibri"/>
          <w:i/>
          <w:iCs/>
          <w:color w:val="333333"/>
          <w:sz w:val="28"/>
          <w:szCs w:val="28"/>
        </w:rPr>
        <w:t>Identify unusual activity in your account AWS CloudTrail Insights analyzes write management event API calls in your AWS account and detects unusual activity. See pricing in the table below.</w:t>
      </w:r>
    </w:p>
    <w:tbl>
      <w:tblPr>
        <w:tblW w:w="17700" w:type="dxa"/>
        <w:tblCellMar>
          <w:top w:w="15" w:type="dxa"/>
          <w:left w:w="15" w:type="dxa"/>
          <w:bottom w:w="15" w:type="dxa"/>
          <w:right w:w="15" w:type="dxa"/>
        </w:tblCellMar>
        <w:tblLook w:val="04A0" w:firstRow="1" w:lastRow="0" w:firstColumn="1" w:lastColumn="0" w:noHBand="0" w:noVBand="1"/>
      </w:tblPr>
      <w:tblGrid>
        <w:gridCol w:w="4405"/>
        <w:gridCol w:w="13295"/>
      </w:tblGrid>
      <w:tr w:rsidR="003D7AE1" w:rsidRPr="003D7AE1" w14:paraId="7A0F6DBA" w14:textId="77777777" w:rsidTr="003D7AE1">
        <w:trPr>
          <w:tblHeader/>
        </w:trPr>
        <w:tc>
          <w:tcPr>
            <w:tcW w:w="4405" w:type="dxa"/>
            <w:tcMar>
              <w:top w:w="225" w:type="dxa"/>
              <w:left w:w="0" w:type="dxa"/>
              <w:bottom w:w="120" w:type="dxa"/>
              <w:right w:w="0" w:type="dxa"/>
            </w:tcMar>
            <w:vAlign w:val="center"/>
            <w:hideMark/>
          </w:tcPr>
          <w:p w14:paraId="32DB8E1E" w14:textId="77777777" w:rsidR="003D7AE1" w:rsidRPr="003D7AE1" w:rsidRDefault="003D7AE1" w:rsidP="003D7AE1">
            <w:pPr>
              <w:spacing w:after="0" w:line="240" w:lineRule="auto"/>
              <w:rPr>
                <w:rFonts w:ascii="Times New Roman" w:hAnsi="Times New Roman"/>
                <w:b/>
                <w:bCs/>
                <w:sz w:val="24"/>
                <w:szCs w:val="24"/>
              </w:rPr>
            </w:pPr>
            <w:r w:rsidRPr="003D7AE1">
              <w:rPr>
                <w:rFonts w:ascii="Times New Roman" w:hAnsi="Times New Roman"/>
                <w:b/>
                <w:bCs/>
                <w:sz w:val="24"/>
                <w:szCs w:val="24"/>
              </w:rPr>
              <w:t>Feature</w:t>
            </w:r>
          </w:p>
        </w:tc>
        <w:tc>
          <w:tcPr>
            <w:tcW w:w="13295" w:type="dxa"/>
            <w:tcMar>
              <w:top w:w="225" w:type="dxa"/>
              <w:left w:w="0" w:type="dxa"/>
              <w:bottom w:w="120" w:type="dxa"/>
              <w:right w:w="0" w:type="dxa"/>
            </w:tcMar>
            <w:vAlign w:val="center"/>
            <w:hideMark/>
          </w:tcPr>
          <w:p w14:paraId="2BE7E380" w14:textId="77777777" w:rsidR="003D7AE1" w:rsidRPr="003D7AE1" w:rsidRDefault="003D7AE1" w:rsidP="003D7AE1">
            <w:pPr>
              <w:spacing w:after="0" w:line="240" w:lineRule="auto"/>
              <w:rPr>
                <w:rFonts w:ascii="Times New Roman" w:hAnsi="Times New Roman"/>
                <w:b/>
                <w:bCs/>
                <w:sz w:val="24"/>
                <w:szCs w:val="24"/>
              </w:rPr>
            </w:pPr>
            <w:r w:rsidRPr="003D7AE1">
              <w:rPr>
                <w:rFonts w:ascii="Times New Roman" w:hAnsi="Times New Roman"/>
                <w:b/>
                <w:bCs/>
                <w:sz w:val="24"/>
                <w:szCs w:val="24"/>
              </w:rPr>
              <w:t>Pricing</w:t>
            </w:r>
          </w:p>
        </w:tc>
      </w:tr>
      <w:tr w:rsidR="003D7AE1" w:rsidRPr="003D7AE1" w14:paraId="1A37FBE8" w14:textId="77777777" w:rsidTr="003D7AE1">
        <w:tc>
          <w:tcPr>
            <w:tcW w:w="4405" w:type="dxa"/>
            <w:tcMar>
              <w:top w:w="120" w:type="dxa"/>
              <w:left w:w="120" w:type="dxa"/>
              <w:bottom w:w="120" w:type="dxa"/>
              <w:right w:w="120" w:type="dxa"/>
            </w:tcMar>
            <w:vAlign w:val="center"/>
            <w:hideMark/>
          </w:tcPr>
          <w:p w14:paraId="3CF17CAB" w14:textId="77777777" w:rsidR="003D7AE1" w:rsidRPr="003D7AE1" w:rsidRDefault="003D7AE1" w:rsidP="003D7AE1">
            <w:pPr>
              <w:spacing w:after="0" w:line="240" w:lineRule="auto"/>
              <w:rPr>
                <w:rFonts w:ascii="Times New Roman" w:hAnsi="Times New Roman"/>
                <w:sz w:val="24"/>
                <w:szCs w:val="24"/>
              </w:rPr>
            </w:pPr>
            <w:r w:rsidRPr="003D7AE1">
              <w:rPr>
                <w:rFonts w:ascii="Times New Roman" w:hAnsi="Times New Roman"/>
                <w:sz w:val="24"/>
                <w:szCs w:val="24"/>
              </w:rPr>
              <w:t>Management events delivered to S3</w:t>
            </w:r>
          </w:p>
        </w:tc>
        <w:tc>
          <w:tcPr>
            <w:tcW w:w="13295" w:type="dxa"/>
            <w:tcMar>
              <w:top w:w="120" w:type="dxa"/>
              <w:left w:w="120" w:type="dxa"/>
              <w:bottom w:w="120" w:type="dxa"/>
              <w:right w:w="120" w:type="dxa"/>
            </w:tcMar>
            <w:vAlign w:val="center"/>
            <w:hideMark/>
          </w:tcPr>
          <w:p w14:paraId="17488EF4" w14:textId="77777777" w:rsidR="003D7AE1" w:rsidRDefault="003D7AE1" w:rsidP="003D7AE1">
            <w:pPr>
              <w:spacing w:after="0" w:line="240" w:lineRule="auto"/>
              <w:rPr>
                <w:rFonts w:ascii="Times New Roman" w:hAnsi="Times New Roman"/>
                <w:sz w:val="24"/>
                <w:szCs w:val="24"/>
              </w:rPr>
            </w:pPr>
            <w:r w:rsidRPr="003D7AE1">
              <w:rPr>
                <w:rFonts w:ascii="Times New Roman" w:hAnsi="Times New Roman"/>
                <w:sz w:val="24"/>
                <w:szCs w:val="24"/>
              </w:rPr>
              <w:t xml:space="preserve">First copy of management events is delivered free; additional </w:t>
            </w:r>
          </w:p>
          <w:p w14:paraId="55A0F085" w14:textId="77777777" w:rsidR="003D7AE1" w:rsidRPr="003D7AE1" w:rsidRDefault="003D7AE1" w:rsidP="003D7AE1">
            <w:pPr>
              <w:spacing w:after="0" w:line="240" w:lineRule="auto"/>
              <w:rPr>
                <w:rFonts w:ascii="Times New Roman" w:hAnsi="Times New Roman"/>
                <w:sz w:val="24"/>
                <w:szCs w:val="24"/>
              </w:rPr>
            </w:pPr>
            <w:r w:rsidRPr="003D7AE1">
              <w:rPr>
                <w:rFonts w:ascii="Times New Roman" w:hAnsi="Times New Roman"/>
                <w:sz w:val="24"/>
                <w:szCs w:val="24"/>
              </w:rPr>
              <w:t>copies: $2.00 per 100,000 management events delivered</w:t>
            </w:r>
          </w:p>
        </w:tc>
      </w:tr>
      <w:tr w:rsidR="003D7AE1" w:rsidRPr="003D7AE1" w14:paraId="2103FE99" w14:textId="77777777" w:rsidTr="003D7AE1">
        <w:tc>
          <w:tcPr>
            <w:tcW w:w="4405" w:type="dxa"/>
            <w:shd w:val="clear" w:color="auto" w:fill="F7F7F7"/>
            <w:tcMar>
              <w:top w:w="120" w:type="dxa"/>
              <w:left w:w="120" w:type="dxa"/>
              <w:bottom w:w="120" w:type="dxa"/>
              <w:right w:w="120" w:type="dxa"/>
            </w:tcMar>
            <w:vAlign w:val="center"/>
            <w:hideMark/>
          </w:tcPr>
          <w:p w14:paraId="70C7A1BC" w14:textId="77777777" w:rsidR="003D7AE1" w:rsidRPr="003D7AE1" w:rsidRDefault="003D7AE1" w:rsidP="003D7AE1">
            <w:pPr>
              <w:spacing w:after="0" w:line="240" w:lineRule="auto"/>
              <w:rPr>
                <w:rFonts w:ascii="Times New Roman" w:hAnsi="Times New Roman"/>
                <w:sz w:val="24"/>
                <w:szCs w:val="24"/>
              </w:rPr>
            </w:pPr>
            <w:r w:rsidRPr="003D7AE1">
              <w:rPr>
                <w:rFonts w:ascii="Times New Roman" w:hAnsi="Times New Roman"/>
                <w:sz w:val="24"/>
                <w:szCs w:val="24"/>
              </w:rPr>
              <w:t>Data events delivered to S3</w:t>
            </w:r>
          </w:p>
        </w:tc>
        <w:tc>
          <w:tcPr>
            <w:tcW w:w="13295" w:type="dxa"/>
            <w:shd w:val="clear" w:color="auto" w:fill="F7F7F7"/>
            <w:tcMar>
              <w:top w:w="120" w:type="dxa"/>
              <w:left w:w="120" w:type="dxa"/>
              <w:bottom w:w="120" w:type="dxa"/>
              <w:right w:w="120" w:type="dxa"/>
            </w:tcMar>
            <w:vAlign w:val="center"/>
            <w:hideMark/>
          </w:tcPr>
          <w:p w14:paraId="35949AD0" w14:textId="77777777" w:rsidR="003D7AE1" w:rsidRPr="003D7AE1" w:rsidRDefault="003D7AE1" w:rsidP="003D7AE1">
            <w:pPr>
              <w:spacing w:after="0" w:line="240" w:lineRule="auto"/>
              <w:rPr>
                <w:rFonts w:ascii="Times New Roman" w:hAnsi="Times New Roman"/>
                <w:sz w:val="24"/>
                <w:szCs w:val="24"/>
              </w:rPr>
            </w:pPr>
            <w:r w:rsidRPr="003D7AE1">
              <w:rPr>
                <w:rFonts w:ascii="Times New Roman" w:hAnsi="Times New Roman"/>
                <w:sz w:val="24"/>
                <w:szCs w:val="24"/>
              </w:rPr>
              <w:t>$0.10 per 100,000 data events delivered</w:t>
            </w:r>
          </w:p>
        </w:tc>
      </w:tr>
      <w:tr w:rsidR="003D7AE1" w:rsidRPr="003D7AE1" w14:paraId="0F0C9C15" w14:textId="77777777" w:rsidTr="003D7AE1">
        <w:tc>
          <w:tcPr>
            <w:tcW w:w="4405" w:type="dxa"/>
            <w:tcMar>
              <w:top w:w="120" w:type="dxa"/>
              <w:left w:w="120" w:type="dxa"/>
              <w:bottom w:w="120" w:type="dxa"/>
              <w:right w:w="120" w:type="dxa"/>
            </w:tcMar>
            <w:vAlign w:val="center"/>
            <w:hideMark/>
          </w:tcPr>
          <w:p w14:paraId="314AEFAD" w14:textId="77777777" w:rsidR="003D7AE1" w:rsidRPr="003D7AE1" w:rsidRDefault="003D7AE1" w:rsidP="003D7AE1">
            <w:pPr>
              <w:spacing w:after="0" w:line="240" w:lineRule="auto"/>
              <w:rPr>
                <w:rFonts w:ascii="Times New Roman" w:hAnsi="Times New Roman"/>
                <w:sz w:val="24"/>
                <w:szCs w:val="24"/>
              </w:rPr>
            </w:pPr>
            <w:r w:rsidRPr="003D7AE1">
              <w:rPr>
                <w:rFonts w:ascii="Times New Roman" w:hAnsi="Times New Roman"/>
                <w:sz w:val="24"/>
                <w:szCs w:val="24"/>
              </w:rPr>
              <w:t>CloudTrail Insights</w:t>
            </w:r>
          </w:p>
        </w:tc>
        <w:tc>
          <w:tcPr>
            <w:tcW w:w="13295" w:type="dxa"/>
            <w:tcMar>
              <w:top w:w="120" w:type="dxa"/>
              <w:left w:w="120" w:type="dxa"/>
              <w:bottom w:w="120" w:type="dxa"/>
              <w:right w:w="120" w:type="dxa"/>
            </w:tcMar>
            <w:vAlign w:val="center"/>
            <w:hideMark/>
          </w:tcPr>
          <w:p w14:paraId="22D98D40" w14:textId="77777777" w:rsidR="003D7AE1" w:rsidRPr="003D7AE1" w:rsidRDefault="003D7AE1" w:rsidP="003D7AE1">
            <w:pPr>
              <w:spacing w:after="0" w:line="240" w:lineRule="auto"/>
              <w:rPr>
                <w:rFonts w:ascii="Times New Roman" w:hAnsi="Times New Roman"/>
                <w:sz w:val="24"/>
                <w:szCs w:val="24"/>
              </w:rPr>
            </w:pPr>
            <w:r w:rsidRPr="003D7AE1">
              <w:rPr>
                <w:rFonts w:ascii="Times New Roman" w:hAnsi="Times New Roman"/>
                <w:sz w:val="24"/>
                <w:szCs w:val="24"/>
              </w:rPr>
              <w:t>$0.35 per 100,000 events analyzed</w:t>
            </w:r>
          </w:p>
        </w:tc>
      </w:tr>
    </w:tbl>
    <w:p w14:paraId="71CC7E35" w14:textId="77777777" w:rsidR="003D7AE1" w:rsidRDefault="003D7AE1" w:rsidP="00DF524A">
      <w:pPr>
        <w:ind w:left="720" w:hanging="720"/>
        <w:rPr>
          <w:rFonts w:cs="Calibri"/>
          <w:i/>
          <w:iCs/>
          <w:sz w:val="28"/>
          <w:szCs w:val="28"/>
        </w:rPr>
      </w:pPr>
    </w:p>
    <w:p w14:paraId="4D12BA61" w14:textId="77777777" w:rsidR="00CC1AA8" w:rsidRDefault="00DF524A" w:rsidP="00CC1AA8">
      <w:pPr>
        <w:rPr>
          <w:rFonts w:cs="Calibri"/>
          <w:i/>
          <w:iCs/>
          <w:sz w:val="28"/>
          <w:szCs w:val="28"/>
        </w:rPr>
      </w:pPr>
      <w:hyperlink r:id="rId10" w:history="1">
        <w:r w:rsidRPr="00943D4F">
          <w:rPr>
            <w:rStyle w:val="Hyperlink"/>
            <w:rFonts w:cs="Calibri"/>
            <w:i/>
            <w:iCs/>
            <w:sz w:val="28"/>
            <w:szCs w:val="28"/>
          </w:rPr>
          <w:t>https://aws.amazon.com/cloudtrail/pricing/</w:t>
        </w:r>
      </w:hyperlink>
    </w:p>
    <w:p w14:paraId="6284F048" w14:textId="77777777" w:rsidR="00253B5D" w:rsidRDefault="00253B5D" w:rsidP="00CC1AA8">
      <w:pPr>
        <w:rPr>
          <w:rFonts w:cs="Calibri"/>
          <w:i/>
          <w:iCs/>
          <w:sz w:val="28"/>
          <w:szCs w:val="28"/>
        </w:rPr>
      </w:pPr>
    </w:p>
    <w:p w14:paraId="2102DA37" w14:textId="77777777" w:rsidR="00CC1AA8" w:rsidRDefault="00CC1AA8" w:rsidP="00CC1AA8">
      <w:pPr>
        <w:pStyle w:val="Heading2"/>
        <w:pBdr>
          <w:bottom w:val="single" w:sz="6" w:space="2" w:color="AAAAAA"/>
        </w:pBdr>
        <w:shd w:val="clear" w:color="auto" w:fill="FFFFFF"/>
        <w:spacing w:before="0" w:beforeAutospacing="0" w:after="144" w:afterAutospacing="0"/>
        <w:rPr>
          <w:rFonts w:asciiTheme="minorHAnsi" w:hAnsiTheme="minorHAnsi" w:cs="Calibri"/>
          <w:color w:val="000000"/>
          <w:sz w:val="29"/>
          <w:szCs w:val="29"/>
        </w:rPr>
      </w:pPr>
      <w:r>
        <w:rPr>
          <w:rStyle w:val="mw-headline"/>
          <w:rFonts w:asciiTheme="minorHAnsi" w:hAnsiTheme="minorHAnsi" w:cs="Calibri"/>
          <w:color w:val="000000"/>
          <w:sz w:val="29"/>
          <w:szCs w:val="29"/>
        </w:rPr>
        <w:t>More details</w:t>
      </w:r>
    </w:p>
    <w:p w14:paraId="057A4494" w14:textId="77777777" w:rsidR="00FF4053" w:rsidRDefault="00FF4053" w:rsidP="00FF4053">
      <w:pPr>
        <w:pStyle w:val="ListParagraph"/>
        <w:numPr>
          <w:ilvl w:val="0"/>
          <w:numId w:val="13"/>
        </w:numPr>
        <w:spacing w:before="100" w:beforeAutospacing="1" w:after="100" w:afterAutospacing="1" w:line="240" w:lineRule="auto"/>
        <w:rPr>
          <w:rFonts w:cs="Calibri"/>
          <w:sz w:val="28"/>
          <w:szCs w:val="28"/>
        </w:rPr>
      </w:pPr>
      <w:r>
        <w:rPr>
          <w:rFonts w:cs="Calibri"/>
          <w:sz w:val="28"/>
          <w:szCs w:val="28"/>
        </w:rPr>
        <w:t>CloudTrail using sample</w:t>
      </w:r>
    </w:p>
    <w:p w14:paraId="3EA59804" w14:textId="77777777" w:rsidR="00FF4053" w:rsidRDefault="00FF4053" w:rsidP="00FF4053">
      <w:pPr>
        <w:spacing w:before="100" w:beforeAutospacing="1" w:after="100" w:afterAutospacing="1" w:line="240" w:lineRule="auto"/>
        <w:rPr>
          <w:rFonts w:cs="Calibri"/>
          <w:sz w:val="28"/>
          <w:szCs w:val="28"/>
        </w:rPr>
      </w:pPr>
      <w:hyperlink r:id="rId11" w:history="1">
        <w:r w:rsidRPr="00943D4F">
          <w:rPr>
            <w:rStyle w:val="Hyperlink"/>
            <w:rFonts w:cs="Calibri"/>
            <w:sz w:val="28"/>
            <w:szCs w:val="28"/>
          </w:rPr>
          <w:t>https://docs.aws.amazon.com/awscloudtrail/latest/userguide/cloudtrail-tutorial.html</w:t>
        </w:r>
      </w:hyperlink>
    </w:p>
    <w:p w14:paraId="71C59868" w14:textId="77777777" w:rsidR="00CC1AA8" w:rsidRPr="00FF4053" w:rsidRDefault="00FF4053" w:rsidP="00FF4053">
      <w:pPr>
        <w:pStyle w:val="ListParagraph"/>
        <w:numPr>
          <w:ilvl w:val="0"/>
          <w:numId w:val="12"/>
        </w:numPr>
        <w:spacing w:before="100" w:beforeAutospacing="1" w:after="100" w:afterAutospacing="1" w:line="240" w:lineRule="auto"/>
        <w:rPr>
          <w:rFonts w:cs="Calibri"/>
          <w:sz w:val="28"/>
          <w:szCs w:val="28"/>
        </w:rPr>
      </w:pPr>
      <w:r w:rsidRPr="00FF4053">
        <w:rPr>
          <w:rFonts w:cs="Calibri"/>
          <w:sz w:val="28"/>
          <w:szCs w:val="28"/>
        </w:rPr>
        <w:t>Creating IAM user and grant him right permissions for using CloudTrail:</w:t>
      </w:r>
    </w:p>
    <w:p w14:paraId="4474CE82" w14:textId="77777777" w:rsidR="00FF4053" w:rsidRPr="00FF4053" w:rsidRDefault="00FF4053" w:rsidP="00FF4053">
      <w:pPr>
        <w:spacing w:before="100" w:beforeAutospacing="1" w:after="100" w:afterAutospacing="1" w:line="240" w:lineRule="auto"/>
        <w:rPr>
          <w:rStyle w:val="normaltextrun"/>
          <w:rFonts w:cs="Calibri"/>
          <w:i/>
          <w:iCs/>
          <w:sz w:val="28"/>
          <w:szCs w:val="28"/>
        </w:rPr>
      </w:pPr>
      <w:hyperlink r:id="rId12" w:history="1">
        <w:r w:rsidRPr="00FF4053">
          <w:rPr>
            <w:rStyle w:val="Hyperlink"/>
            <w:rFonts w:cs="Calibri"/>
            <w:i/>
            <w:iCs/>
            <w:sz w:val="28"/>
            <w:szCs w:val="28"/>
          </w:rPr>
          <w:t>https://docs.aws.amazon.com/awscloudtrail/latest/userguide/security_iam_id-based-policy-examples.html#grant-permissions-for-cloudtrail-administration</w:t>
        </w:r>
      </w:hyperlink>
    </w:p>
    <w:p w14:paraId="50232D76" w14:textId="77777777" w:rsidR="00FF4053" w:rsidRPr="004B4E74" w:rsidRDefault="00FF4053" w:rsidP="00FF4053">
      <w:pPr>
        <w:spacing w:before="100" w:beforeAutospacing="1" w:after="100" w:afterAutospacing="1" w:line="240" w:lineRule="auto"/>
        <w:rPr>
          <w:rFonts w:ascii="Segoe UI Symbol" w:hAnsi="Segoe UI Symbol" w:cs="Segoe UI Symbol"/>
          <w:sz w:val="21"/>
          <w:szCs w:val="21"/>
        </w:rPr>
      </w:pPr>
    </w:p>
    <w:sectPr w:rsidR="00FF4053" w:rsidRPr="004B4E7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7C7"/>
    <w:multiLevelType w:val="hybridMultilevel"/>
    <w:tmpl w:val="023E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60460"/>
    <w:multiLevelType w:val="hybridMultilevel"/>
    <w:tmpl w:val="EEF0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46DB7"/>
    <w:multiLevelType w:val="hybridMultilevel"/>
    <w:tmpl w:val="A99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12065"/>
    <w:multiLevelType w:val="hybridMultilevel"/>
    <w:tmpl w:val="EAD6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F64F6"/>
    <w:multiLevelType w:val="multilevel"/>
    <w:tmpl w:val="0C7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52D7F"/>
    <w:multiLevelType w:val="multilevel"/>
    <w:tmpl w:val="3DFA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532E7"/>
    <w:multiLevelType w:val="multilevel"/>
    <w:tmpl w:val="2F2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23BD4"/>
    <w:multiLevelType w:val="multilevel"/>
    <w:tmpl w:val="F55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C4D9D"/>
    <w:multiLevelType w:val="multilevel"/>
    <w:tmpl w:val="8D8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428FC"/>
    <w:multiLevelType w:val="hybridMultilevel"/>
    <w:tmpl w:val="E86E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16A0D"/>
    <w:multiLevelType w:val="multilevel"/>
    <w:tmpl w:val="720C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3181D"/>
    <w:multiLevelType w:val="hybridMultilevel"/>
    <w:tmpl w:val="8F94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A27BD"/>
    <w:multiLevelType w:val="hybridMultilevel"/>
    <w:tmpl w:val="66AC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0"/>
  </w:num>
  <w:num w:numId="5">
    <w:abstractNumId w:val="4"/>
  </w:num>
  <w:num w:numId="6">
    <w:abstractNumId w:val="7"/>
  </w:num>
  <w:num w:numId="7">
    <w:abstractNumId w:val="0"/>
  </w:num>
  <w:num w:numId="8">
    <w:abstractNumId w:val="9"/>
  </w:num>
  <w:num w:numId="9">
    <w:abstractNumId w:val="3"/>
  </w:num>
  <w:num w:numId="10">
    <w:abstractNumId w:val="11"/>
  </w:num>
  <w:num w:numId="11">
    <w:abstractNumId w:val="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33"/>
    <w:rsid w:val="00015DBB"/>
    <w:rsid w:val="00076E87"/>
    <w:rsid w:val="000A7B9C"/>
    <w:rsid w:val="000B484F"/>
    <w:rsid w:val="00101BC7"/>
    <w:rsid w:val="00177B3C"/>
    <w:rsid w:val="001A22DD"/>
    <w:rsid w:val="00201248"/>
    <w:rsid w:val="002249C4"/>
    <w:rsid w:val="00253B5D"/>
    <w:rsid w:val="00291CC0"/>
    <w:rsid w:val="002A24F9"/>
    <w:rsid w:val="0036716C"/>
    <w:rsid w:val="003C0342"/>
    <w:rsid w:val="003D7AE1"/>
    <w:rsid w:val="00423A19"/>
    <w:rsid w:val="00465176"/>
    <w:rsid w:val="004B4E74"/>
    <w:rsid w:val="004C0659"/>
    <w:rsid w:val="00523AFC"/>
    <w:rsid w:val="0069756C"/>
    <w:rsid w:val="006C775D"/>
    <w:rsid w:val="00717E80"/>
    <w:rsid w:val="00720B25"/>
    <w:rsid w:val="007824D5"/>
    <w:rsid w:val="0078301F"/>
    <w:rsid w:val="008C3971"/>
    <w:rsid w:val="008D606B"/>
    <w:rsid w:val="00913BB2"/>
    <w:rsid w:val="00943D4F"/>
    <w:rsid w:val="00956A38"/>
    <w:rsid w:val="009E1214"/>
    <w:rsid w:val="009E6FF0"/>
    <w:rsid w:val="00A204D4"/>
    <w:rsid w:val="00B5350B"/>
    <w:rsid w:val="00BC3626"/>
    <w:rsid w:val="00BC3985"/>
    <w:rsid w:val="00BD3C33"/>
    <w:rsid w:val="00BF2DAA"/>
    <w:rsid w:val="00C01D85"/>
    <w:rsid w:val="00C246EC"/>
    <w:rsid w:val="00C80613"/>
    <w:rsid w:val="00CA387C"/>
    <w:rsid w:val="00CC1AA8"/>
    <w:rsid w:val="00CC2390"/>
    <w:rsid w:val="00CF2663"/>
    <w:rsid w:val="00D72CCF"/>
    <w:rsid w:val="00DF524A"/>
    <w:rsid w:val="00E17187"/>
    <w:rsid w:val="00E35B4E"/>
    <w:rsid w:val="00E84B2D"/>
    <w:rsid w:val="00EE6545"/>
    <w:rsid w:val="00FC3392"/>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7B926B8"/>
  <w14:defaultImageDpi w14:val="0"/>
  <w15:docId w15:val="{DC89DB21-1244-EB48-B167-AC7D4445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BY"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n-US" w:eastAsia="en-US"/>
    </w:rPr>
  </w:style>
  <w:style w:type="paragraph" w:styleId="Heading2">
    <w:name w:val="heading 2"/>
    <w:basedOn w:val="Normal"/>
    <w:link w:val="Heading2Char"/>
    <w:uiPriority w:val="9"/>
    <w:semiHidden/>
    <w:unhideWhenUsed/>
    <w:qFormat/>
    <w:rsid w:val="00CC1AA8"/>
    <w:pPr>
      <w:spacing w:before="100" w:beforeAutospacing="1" w:after="100" w:afterAutospacing="1" w:line="240" w:lineRule="auto"/>
      <w:outlineLvl w:val="1"/>
    </w:pPr>
    <w:rPr>
      <w:rFonts w:ascii="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CC1AA8"/>
    <w:rPr>
      <w:rFonts w:ascii="Times New Roman" w:hAnsi="Times New Roman" w:cs="Times New Roman"/>
      <w:b/>
      <w:bCs/>
      <w:sz w:val="36"/>
      <w:szCs w:val="36"/>
      <w:lang w:val="x-none" w:eastAsia="en-GB"/>
    </w:rPr>
  </w:style>
  <w:style w:type="character" w:customStyle="1" w:styleId="mw-headline">
    <w:name w:val="mw-headline"/>
    <w:basedOn w:val="DefaultParagraphFont"/>
    <w:rsid w:val="00CC1AA8"/>
    <w:rPr>
      <w:rFonts w:cs="Times New Roman"/>
    </w:rPr>
  </w:style>
  <w:style w:type="character" w:styleId="Hyperlink">
    <w:name w:val="Hyperlink"/>
    <w:basedOn w:val="DefaultParagraphFont"/>
    <w:uiPriority w:val="99"/>
    <w:unhideWhenUsed/>
    <w:rsid w:val="00E84B2D"/>
    <w:rPr>
      <w:rFonts w:cs="Times New Roman"/>
      <w:color w:val="0000FF"/>
      <w:u w:val="single"/>
    </w:rPr>
  </w:style>
  <w:style w:type="character" w:styleId="UnresolvedMention">
    <w:name w:val="Unresolved Mention"/>
    <w:basedOn w:val="DefaultParagraphFont"/>
    <w:uiPriority w:val="99"/>
    <w:semiHidden/>
    <w:unhideWhenUsed/>
    <w:rsid w:val="00956A38"/>
    <w:rPr>
      <w:rFonts w:cs="Times New Roman"/>
      <w:color w:val="605E5C"/>
      <w:shd w:val="clear" w:color="auto" w:fill="E1DFDD"/>
    </w:rPr>
  </w:style>
  <w:style w:type="character" w:styleId="FollowedHyperlink">
    <w:name w:val="FollowedHyperlink"/>
    <w:basedOn w:val="DefaultParagraphFont"/>
    <w:uiPriority w:val="99"/>
    <w:semiHidden/>
    <w:unhideWhenUsed/>
    <w:rsid w:val="00956A38"/>
    <w:rPr>
      <w:rFonts w:cs="Times New Roman"/>
      <w:color w:val="954F72" w:themeColor="followedHyperlink"/>
      <w:u w:val="single"/>
    </w:rPr>
  </w:style>
  <w:style w:type="paragraph" w:styleId="ListParagraph">
    <w:name w:val="List Paragraph"/>
    <w:basedOn w:val="Normal"/>
    <w:uiPriority w:val="34"/>
    <w:qFormat/>
    <w:rsid w:val="00956A38"/>
    <w:pPr>
      <w:ind w:left="720"/>
      <w:contextualSpacing/>
    </w:pPr>
  </w:style>
  <w:style w:type="paragraph" w:styleId="NormalWeb">
    <w:name w:val="Normal (Web)"/>
    <w:basedOn w:val="Normal"/>
    <w:uiPriority w:val="99"/>
    <w:semiHidden/>
    <w:unhideWhenUsed/>
    <w:rsid w:val="00DF524A"/>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FF405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484986">
      <w:marLeft w:val="0"/>
      <w:marRight w:val="0"/>
      <w:marTop w:val="0"/>
      <w:marBottom w:val="0"/>
      <w:divBdr>
        <w:top w:val="none" w:sz="0" w:space="0" w:color="auto"/>
        <w:left w:val="none" w:sz="0" w:space="0" w:color="auto"/>
        <w:bottom w:val="none" w:sz="0" w:space="0" w:color="auto"/>
        <w:right w:val="none" w:sz="0" w:space="0" w:color="auto"/>
      </w:divBdr>
    </w:div>
    <w:div w:id="1580484987">
      <w:marLeft w:val="0"/>
      <w:marRight w:val="0"/>
      <w:marTop w:val="0"/>
      <w:marBottom w:val="0"/>
      <w:divBdr>
        <w:top w:val="none" w:sz="0" w:space="0" w:color="auto"/>
        <w:left w:val="none" w:sz="0" w:space="0" w:color="auto"/>
        <w:bottom w:val="none" w:sz="0" w:space="0" w:color="auto"/>
        <w:right w:val="none" w:sz="0" w:space="0" w:color="auto"/>
      </w:divBdr>
      <w:divsChild>
        <w:div w:id="1580484992">
          <w:marLeft w:val="0"/>
          <w:marRight w:val="0"/>
          <w:marTop w:val="0"/>
          <w:marBottom w:val="0"/>
          <w:divBdr>
            <w:top w:val="none" w:sz="0" w:space="0" w:color="auto"/>
            <w:left w:val="none" w:sz="0" w:space="0" w:color="auto"/>
            <w:bottom w:val="none" w:sz="0" w:space="0" w:color="auto"/>
            <w:right w:val="none" w:sz="0" w:space="0" w:color="auto"/>
          </w:divBdr>
        </w:div>
        <w:div w:id="1580484997">
          <w:marLeft w:val="0"/>
          <w:marRight w:val="0"/>
          <w:marTop w:val="0"/>
          <w:marBottom w:val="0"/>
          <w:divBdr>
            <w:top w:val="none" w:sz="0" w:space="0" w:color="auto"/>
            <w:left w:val="none" w:sz="0" w:space="0" w:color="auto"/>
            <w:bottom w:val="none" w:sz="0" w:space="0" w:color="auto"/>
            <w:right w:val="none" w:sz="0" w:space="0" w:color="auto"/>
          </w:divBdr>
        </w:div>
        <w:div w:id="1580484999">
          <w:marLeft w:val="0"/>
          <w:marRight w:val="0"/>
          <w:marTop w:val="0"/>
          <w:marBottom w:val="0"/>
          <w:divBdr>
            <w:top w:val="none" w:sz="0" w:space="0" w:color="auto"/>
            <w:left w:val="none" w:sz="0" w:space="0" w:color="auto"/>
            <w:bottom w:val="none" w:sz="0" w:space="0" w:color="auto"/>
            <w:right w:val="none" w:sz="0" w:space="0" w:color="auto"/>
          </w:divBdr>
        </w:div>
        <w:div w:id="1580485003">
          <w:marLeft w:val="0"/>
          <w:marRight w:val="0"/>
          <w:marTop w:val="0"/>
          <w:marBottom w:val="0"/>
          <w:divBdr>
            <w:top w:val="none" w:sz="0" w:space="0" w:color="auto"/>
            <w:left w:val="none" w:sz="0" w:space="0" w:color="auto"/>
            <w:bottom w:val="none" w:sz="0" w:space="0" w:color="auto"/>
            <w:right w:val="none" w:sz="0" w:space="0" w:color="auto"/>
          </w:divBdr>
        </w:div>
        <w:div w:id="1580485005">
          <w:marLeft w:val="0"/>
          <w:marRight w:val="0"/>
          <w:marTop w:val="0"/>
          <w:marBottom w:val="0"/>
          <w:divBdr>
            <w:top w:val="none" w:sz="0" w:space="0" w:color="auto"/>
            <w:left w:val="none" w:sz="0" w:space="0" w:color="auto"/>
            <w:bottom w:val="none" w:sz="0" w:space="0" w:color="auto"/>
            <w:right w:val="none" w:sz="0" w:space="0" w:color="auto"/>
          </w:divBdr>
        </w:div>
      </w:divsChild>
    </w:div>
    <w:div w:id="1580484989">
      <w:marLeft w:val="0"/>
      <w:marRight w:val="0"/>
      <w:marTop w:val="0"/>
      <w:marBottom w:val="0"/>
      <w:divBdr>
        <w:top w:val="none" w:sz="0" w:space="0" w:color="auto"/>
        <w:left w:val="none" w:sz="0" w:space="0" w:color="auto"/>
        <w:bottom w:val="none" w:sz="0" w:space="0" w:color="auto"/>
        <w:right w:val="none" w:sz="0" w:space="0" w:color="auto"/>
      </w:divBdr>
    </w:div>
    <w:div w:id="1580484993">
      <w:marLeft w:val="0"/>
      <w:marRight w:val="0"/>
      <w:marTop w:val="0"/>
      <w:marBottom w:val="0"/>
      <w:divBdr>
        <w:top w:val="none" w:sz="0" w:space="0" w:color="auto"/>
        <w:left w:val="none" w:sz="0" w:space="0" w:color="auto"/>
        <w:bottom w:val="none" w:sz="0" w:space="0" w:color="auto"/>
        <w:right w:val="none" w:sz="0" w:space="0" w:color="auto"/>
      </w:divBdr>
    </w:div>
    <w:div w:id="1580484995">
      <w:marLeft w:val="0"/>
      <w:marRight w:val="0"/>
      <w:marTop w:val="0"/>
      <w:marBottom w:val="0"/>
      <w:divBdr>
        <w:top w:val="none" w:sz="0" w:space="0" w:color="auto"/>
        <w:left w:val="none" w:sz="0" w:space="0" w:color="auto"/>
        <w:bottom w:val="none" w:sz="0" w:space="0" w:color="auto"/>
        <w:right w:val="none" w:sz="0" w:space="0" w:color="auto"/>
      </w:divBdr>
    </w:div>
    <w:div w:id="1580484998">
      <w:marLeft w:val="0"/>
      <w:marRight w:val="0"/>
      <w:marTop w:val="0"/>
      <w:marBottom w:val="0"/>
      <w:divBdr>
        <w:top w:val="none" w:sz="0" w:space="0" w:color="auto"/>
        <w:left w:val="none" w:sz="0" w:space="0" w:color="auto"/>
        <w:bottom w:val="none" w:sz="0" w:space="0" w:color="auto"/>
        <w:right w:val="none" w:sz="0" w:space="0" w:color="auto"/>
      </w:divBdr>
      <w:divsChild>
        <w:div w:id="1580485002">
          <w:marLeft w:val="0"/>
          <w:marRight w:val="0"/>
          <w:marTop w:val="0"/>
          <w:marBottom w:val="0"/>
          <w:divBdr>
            <w:top w:val="none" w:sz="0" w:space="0" w:color="auto"/>
            <w:left w:val="none" w:sz="0" w:space="0" w:color="auto"/>
            <w:bottom w:val="none" w:sz="0" w:space="0" w:color="auto"/>
            <w:right w:val="none" w:sz="0" w:space="0" w:color="auto"/>
          </w:divBdr>
        </w:div>
      </w:divsChild>
    </w:div>
    <w:div w:id="1580485000">
      <w:marLeft w:val="0"/>
      <w:marRight w:val="0"/>
      <w:marTop w:val="0"/>
      <w:marBottom w:val="0"/>
      <w:divBdr>
        <w:top w:val="none" w:sz="0" w:space="0" w:color="auto"/>
        <w:left w:val="none" w:sz="0" w:space="0" w:color="auto"/>
        <w:bottom w:val="none" w:sz="0" w:space="0" w:color="auto"/>
        <w:right w:val="none" w:sz="0" w:space="0" w:color="auto"/>
      </w:divBdr>
      <w:divsChild>
        <w:div w:id="1580484990">
          <w:marLeft w:val="0"/>
          <w:marRight w:val="0"/>
          <w:marTop w:val="0"/>
          <w:marBottom w:val="450"/>
          <w:divBdr>
            <w:top w:val="none" w:sz="0" w:space="0" w:color="auto"/>
            <w:left w:val="none" w:sz="0" w:space="0" w:color="auto"/>
            <w:bottom w:val="none" w:sz="0" w:space="0" w:color="auto"/>
            <w:right w:val="none" w:sz="0" w:space="0" w:color="auto"/>
          </w:divBdr>
        </w:div>
        <w:div w:id="1580484991">
          <w:marLeft w:val="0"/>
          <w:marRight w:val="0"/>
          <w:marTop w:val="225"/>
          <w:marBottom w:val="225"/>
          <w:divBdr>
            <w:top w:val="none" w:sz="0" w:space="0" w:color="auto"/>
            <w:left w:val="none" w:sz="0" w:space="0" w:color="auto"/>
            <w:bottom w:val="none" w:sz="0" w:space="0" w:color="auto"/>
            <w:right w:val="none" w:sz="0" w:space="0" w:color="auto"/>
          </w:divBdr>
          <w:divsChild>
            <w:div w:id="1580484996">
              <w:marLeft w:val="0"/>
              <w:marRight w:val="0"/>
              <w:marTop w:val="0"/>
              <w:marBottom w:val="0"/>
              <w:divBdr>
                <w:top w:val="none" w:sz="0" w:space="0" w:color="auto"/>
                <w:left w:val="none" w:sz="0" w:space="0" w:color="auto"/>
                <w:bottom w:val="none" w:sz="0" w:space="0" w:color="auto"/>
                <w:right w:val="none" w:sz="0" w:space="0" w:color="auto"/>
              </w:divBdr>
            </w:div>
            <w:div w:id="1580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5004">
      <w:marLeft w:val="0"/>
      <w:marRight w:val="0"/>
      <w:marTop w:val="0"/>
      <w:marBottom w:val="0"/>
      <w:divBdr>
        <w:top w:val="none" w:sz="0" w:space="0" w:color="auto"/>
        <w:left w:val="none" w:sz="0" w:space="0" w:color="auto"/>
        <w:bottom w:val="none" w:sz="0" w:space="0" w:color="auto"/>
        <w:right w:val="none" w:sz="0" w:space="0" w:color="auto"/>
      </w:divBdr>
      <w:divsChild>
        <w:div w:id="1580484994">
          <w:marLeft w:val="0"/>
          <w:marRight w:val="0"/>
          <w:marTop w:val="0"/>
          <w:marBottom w:val="0"/>
          <w:divBdr>
            <w:top w:val="none" w:sz="0" w:space="0" w:color="auto"/>
            <w:left w:val="none" w:sz="0" w:space="0" w:color="auto"/>
            <w:bottom w:val="none" w:sz="0" w:space="0" w:color="auto"/>
            <w:right w:val="none" w:sz="0" w:space="0" w:color="auto"/>
          </w:divBdr>
        </w:div>
        <w:div w:id="1580485007">
          <w:marLeft w:val="0"/>
          <w:marRight w:val="0"/>
          <w:marTop w:val="0"/>
          <w:marBottom w:val="0"/>
          <w:divBdr>
            <w:top w:val="none" w:sz="0" w:space="0" w:color="auto"/>
            <w:left w:val="none" w:sz="0" w:space="0" w:color="auto"/>
            <w:bottom w:val="none" w:sz="0" w:space="0" w:color="auto"/>
            <w:right w:val="none" w:sz="0" w:space="0" w:color="auto"/>
          </w:divBdr>
        </w:div>
      </w:divsChild>
    </w:div>
    <w:div w:id="1580485006">
      <w:marLeft w:val="0"/>
      <w:marRight w:val="0"/>
      <w:marTop w:val="0"/>
      <w:marBottom w:val="0"/>
      <w:divBdr>
        <w:top w:val="none" w:sz="0" w:space="0" w:color="auto"/>
        <w:left w:val="none" w:sz="0" w:space="0" w:color="auto"/>
        <w:bottom w:val="none" w:sz="0" w:space="0" w:color="auto"/>
        <w:right w:val="none" w:sz="0" w:space="0" w:color="auto"/>
      </w:divBdr>
    </w:div>
    <w:div w:id="1580485009">
      <w:marLeft w:val="0"/>
      <w:marRight w:val="0"/>
      <w:marTop w:val="0"/>
      <w:marBottom w:val="0"/>
      <w:divBdr>
        <w:top w:val="none" w:sz="0" w:space="0" w:color="auto"/>
        <w:left w:val="none" w:sz="0" w:space="0" w:color="auto"/>
        <w:bottom w:val="none" w:sz="0" w:space="0" w:color="auto"/>
        <w:right w:val="none" w:sz="0" w:space="0" w:color="auto"/>
      </w:divBdr>
      <w:divsChild>
        <w:div w:id="1580484988">
          <w:marLeft w:val="0"/>
          <w:marRight w:val="0"/>
          <w:marTop w:val="0"/>
          <w:marBottom w:val="0"/>
          <w:divBdr>
            <w:top w:val="none" w:sz="0" w:space="0" w:color="auto"/>
            <w:left w:val="none" w:sz="0" w:space="0" w:color="auto"/>
            <w:bottom w:val="none" w:sz="0" w:space="0" w:color="auto"/>
            <w:right w:val="none" w:sz="0" w:space="0" w:color="auto"/>
          </w:divBdr>
        </w:div>
      </w:divsChild>
    </w:div>
    <w:div w:id="1580485010">
      <w:marLeft w:val="0"/>
      <w:marRight w:val="0"/>
      <w:marTop w:val="0"/>
      <w:marBottom w:val="0"/>
      <w:divBdr>
        <w:top w:val="none" w:sz="0" w:space="0" w:color="auto"/>
        <w:left w:val="none" w:sz="0" w:space="0" w:color="auto"/>
        <w:bottom w:val="none" w:sz="0" w:space="0" w:color="auto"/>
        <w:right w:val="none" w:sz="0" w:space="0" w:color="auto"/>
      </w:divBdr>
      <w:divsChild>
        <w:div w:id="158048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trail/latest/userguide/WhatIsCloudTrail-Limi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wscloudtrail/latest/userguide/cloudtrail-aws-service-specific-topics.html" TargetMode="External"/><Relationship Id="rId12" Type="http://schemas.openxmlformats.org/officeDocument/2006/relationships/hyperlink" Target="https://docs.aws.amazon.com/awscloudtrail/latest/userguide/security_iam_id-based-policy-examples.html#grant-permissions-for-cloudtrail-admini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cloudtrail/latest/userguide/cloudtrail-concepts.html#cloudtrail-concepts-events" TargetMode="External"/><Relationship Id="rId11" Type="http://schemas.openxmlformats.org/officeDocument/2006/relationships/hyperlink" Target="https://docs.aws.amazon.com/awscloudtrail/latest/userguide/cloudtrail-tutorial.html" TargetMode="External"/><Relationship Id="rId5" Type="http://schemas.openxmlformats.org/officeDocument/2006/relationships/hyperlink" Target="https://docs.aws.amazon.com/awscloudtrail/latest/userguide/cloudtrail-user-guide.html" TargetMode="External"/><Relationship Id="rId10" Type="http://schemas.openxmlformats.org/officeDocument/2006/relationships/hyperlink" Target="https://aws.amazon.com/cloudtrail/pricing/" TargetMode="External"/><Relationship Id="rId4" Type="http://schemas.openxmlformats.org/officeDocument/2006/relationships/webSettings" Target="webSettings.xml"/><Relationship Id="rId9" Type="http://schemas.openxmlformats.org/officeDocument/2006/relationships/hyperlink" Target="https://aws.amazon.com/f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Tarasevich</dc:creator>
  <cp:keywords/>
  <dc:description/>
  <cp:lastModifiedBy>Siarhei Beliakou</cp:lastModifiedBy>
  <cp:revision>2</cp:revision>
  <dcterms:created xsi:type="dcterms:W3CDTF">2021-08-26T11:28:00Z</dcterms:created>
  <dcterms:modified xsi:type="dcterms:W3CDTF">2021-08-26T11:28:00Z</dcterms:modified>
</cp:coreProperties>
</file>